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5279D" w14:textId="7FCA89B9" w:rsidR="00915F74" w:rsidRDefault="008E76CB" w:rsidP="00DB10FE">
      <w:pPr>
        <w:pStyle w:val="Header"/>
        <w:ind w:left="-880" w:hanging="110"/>
        <w:rPr>
          <w:lang w:val="en-US"/>
        </w:rPr>
      </w:pPr>
      <w:r>
        <w:rPr>
          <w:lang w:val="en-US"/>
        </w:rPr>
        <w:t xml:space="preserve"> </w:t>
      </w:r>
    </w:p>
    <w:p w14:paraId="6F8C3F43" w14:textId="77777777" w:rsidR="008718ED" w:rsidRDefault="008718ED" w:rsidP="00DB10FE">
      <w:pPr>
        <w:pStyle w:val="Header"/>
        <w:ind w:left="-880" w:hanging="110"/>
        <w:rPr>
          <w:lang w:val="en-US"/>
        </w:rPr>
      </w:pPr>
    </w:p>
    <w:p w14:paraId="7558291B" w14:textId="77777777" w:rsidR="001A31E5" w:rsidRDefault="001A31E5" w:rsidP="00DB10FE">
      <w:pPr>
        <w:pStyle w:val="Header"/>
        <w:ind w:left="-880" w:hanging="110"/>
        <w:rPr>
          <w:lang w:val="en-US"/>
        </w:rPr>
      </w:pPr>
    </w:p>
    <w:p w14:paraId="6A39151B" w14:textId="77777777" w:rsidR="009F0DED" w:rsidRDefault="009F0DED" w:rsidP="00DB10FE">
      <w:pPr>
        <w:pStyle w:val="Header"/>
        <w:ind w:left="-880" w:hanging="110"/>
        <w:rPr>
          <w:lang w:val="en-US"/>
        </w:rPr>
      </w:pPr>
    </w:p>
    <w:p w14:paraId="2AEB9E1A" w14:textId="77777777" w:rsidR="009F0DED" w:rsidRPr="009F0DED" w:rsidRDefault="009F0DED" w:rsidP="00DB10FE">
      <w:pPr>
        <w:pStyle w:val="Header"/>
        <w:ind w:left="-880" w:hanging="110"/>
        <w:rPr>
          <w:lang w:val="en-US"/>
        </w:rPr>
      </w:pPr>
    </w:p>
    <w:p w14:paraId="7B5D93D0" w14:textId="77777777" w:rsidR="00915F74" w:rsidRPr="00541248" w:rsidRDefault="00915F74" w:rsidP="00915F74">
      <w:pPr>
        <w:pStyle w:val="Header"/>
        <w:rPr>
          <w:b w:val="0"/>
          <w:bCs/>
          <w:sz w:val="48"/>
          <w:szCs w:val="48"/>
          <w:lang w:val="bg-BG"/>
        </w:rPr>
      </w:pPr>
      <w:r w:rsidRPr="00541248">
        <w:rPr>
          <w:lang w:val="bg-BG"/>
        </w:rPr>
        <w:t xml:space="preserve"> </w:t>
      </w:r>
    </w:p>
    <w:p w14:paraId="4FFC9456" w14:textId="77777777" w:rsidR="00915F74" w:rsidRPr="00D049C6" w:rsidRDefault="00915F74" w:rsidP="00915F74">
      <w:pPr>
        <w:pStyle w:val="Header"/>
        <w:rPr>
          <w:bCs/>
          <w:sz w:val="32"/>
          <w:szCs w:val="32"/>
          <w:lang w:val="bg-BG"/>
        </w:rPr>
      </w:pPr>
    </w:p>
    <w:p w14:paraId="2593CDB0" w14:textId="3E29121C" w:rsidR="00915F74" w:rsidRPr="00A27D73" w:rsidRDefault="00C377E8" w:rsidP="00915F74">
      <w:pPr>
        <w:pStyle w:val="Header"/>
        <w:rPr>
          <w:b w:val="0"/>
          <w:bCs/>
          <w:color w:val="auto"/>
          <w:sz w:val="40"/>
          <w:szCs w:val="40"/>
          <w:lang w:val="bg-BG"/>
        </w:rPr>
      </w:pPr>
      <w:r>
        <w:rPr>
          <w:b w:val="0"/>
          <w:bCs/>
          <w:color w:val="auto"/>
          <w:sz w:val="40"/>
          <w:szCs w:val="40"/>
          <w:lang w:val="bg-BG"/>
        </w:rPr>
        <w:t xml:space="preserve">Междинен </w:t>
      </w:r>
      <w:r w:rsidR="000D6346">
        <w:rPr>
          <w:b w:val="0"/>
          <w:bCs/>
          <w:color w:val="auto"/>
          <w:sz w:val="40"/>
          <w:szCs w:val="40"/>
          <w:lang w:val="bg-BG"/>
        </w:rPr>
        <w:t xml:space="preserve">индивидуален </w:t>
      </w:r>
      <w:r w:rsidR="00F85F7F">
        <w:rPr>
          <w:b w:val="0"/>
          <w:bCs/>
          <w:color w:val="auto"/>
          <w:sz w:val="40"/>
          <w:szCs w:val="40"/>
          <w:lang w:val="bg-BG"/>
        </w:rPr>
        <w:t xml:space="preserve">съкратен </w:t>
      </w:r>
      <w:r w:rsidR="00915F74" w:rsidRPr="00A27D73">
        <w:rPr>
          <w:b w:val="0"/>
          <w:bCs/>
          <w:color w:val="auto"/>
          <w:sz w:val="40"/>
          <w:szCs w:val="40"/>
          <w:lang w:val="bg-BG"/>
        </w:rPr>
        <w:t>финансов отчет</w:t>
      </w:r>
    </w:p>
    <w:p w14:paraId="3246A78A" w14:textId="77777777" w:rsidR="00915F74" w:rsidRPr="00A27D73" w:rsidRDefault="00915F74" w:rsidP="00915F74">
      <w:pPr>
        <w:pStyle w:val="Header"/>
        <w:rPr>
          <w:rStyle w:val="ReportColour"/>
          <w:sz w:val="40"/>
          <w:szCs w:val="40"/>
          <w:lang w:val="bg-BG"/>
        </w:rPr>
      </w:pPr>
    </w:p>
    <w:p w14:paraId="5B96215D" w14:textId="7DADB417" w:rsidR="00915F74" w:rsidRPr="00A27D73" w:rsidRDefault="0000517B" w:rsidP="00915F74">
      <w:pPr>
        <w:pStyle w:val="Header"/>
        <w:rPr>
          <w:b w:val="0"/>
          <w:bCs/>
          <w:color w:val="auto"/>
          <w:sz w:val="40"/>
          <w:szCs w:val="40"/>
          <w:lang w:val="bg-BG"/>
        </w:rPr>
      </w:pPr>
      <w:r w:rsidRPr="00A27D73">
        <w:rPr>
          <w:rStyle w:val="ReportColour"/>
          <w:b w:val="0"/>
          <w:sz w:val="40"/>
          <w:szCs w:val="40"/>
          <w:lang w:val="bg-BG"/>
        </w:rPr>
        <w:t>„ВАРНА ПЛОД“ АД</w:t>
      </w:r>
    </w:p>
    <w:p w14:paraId="201C22D1" w14:textId="77777777" w:rsidR="00915F74" w:rsidRPr="00A27D73" w:rsidRDefault="00915F74" w:rsidP="00915F74">
      <w:pPr>
        <w:pStyle w:val="Header"/>
        <w:rPr>
          <w:bCs/>
          <w:sz w:val="40"/>
          <w:szCs w:val="40"/>
          <w:lang w:val="bg-BG"/>
        </w:rPr>
      </w:pPr>
    </w:p>
    <w:p w14:paraId="72706744" w14:textId="5DBDE7C0" w:rsidR="00915F74" w:rsidRPr="00A27D73" w:rsidRDefault="006E3477" w:rsidP="00915F74">
      <w:pPr>
        <w:pStyle w:val="Header"/>
        <w:rPr>
          <w:b w:val="0"/>
          <w:bCs/>
          <w:color w:val="auto"/>
          <w:sz w:val="40"/>
          <w:szCs w:val="40"/>
          <w:lang w:val="bg-BG"/>
        </w:rPr>
      </w:pPr>
      <w:r w:rsidRPr="00A27D73">
        <w:rPr>
          <w:b w:val="0"/>
          <w:bCs/>
          <w:color w:val="auto"/>
          <w:sz w:val="40"/>
          <w:szCs w:val="40"/>
          <w:lang w:val="bg-BG"/>
        </w:rPr>
        <w:t>3</w:t>
      </w:r>
      <w:r w:rsidR="004464C2">
        <w:rPr>
          <w:b w:val="0"/>
          <w:bCs/>
          <w:color w:val="auto"/>
          <w:sz w:val="40"/>
          <w:szCs w:val="40"/>
          <w:lang w:val="bg-BG"/>
        </w:rPr>
        <w:t>1</w:t>
      </w:r>
      <w:r w:rsidRPr="00A27D73">
        <w:rPr>
          <w:b w:val="0"/>
          <w:bCs/>
          <w:color w:val="auto"/>
          <w:sz w:val="40"/>
          <w:szCs w:val="40"/>
          <w:lang w:val="bg-BG"/>
        </w:rPr>
        <w:t xml:space="preserve"> </w:t>
      </w:r>
      <w:r w:rsidR="005A5A93">
        <w:rPr>
          <w:b w:val="0"/>
          <w:bCs/>
          <w:color w:val="auto"/>
          <w:sz w:val="40"/>
          <w:szCs w:val="40"/>
          <w:lang w:val="bg-BG"/>
        </w:rPr>
        <w:t>март</w:t>
      </w:r>
      <w:r w:rsidRPr="00A27D73">
        <w:rPr>
          <w:b w:val="0"/>
          <w:bCs/>
          <w:color w:val="auto"/>
          <w:sz w:val="40"/>
          <w:szCs w:val="40"/>
          <w:lang w:val="bg-BG"/>
        </w:rPr>
        <w:t xml:space="preserve"> </w:t>
      </w:r>
      <w:r w:rsidR="00D049C6" w:rsidRPr="00A27D73">
        <w:rPr>
          <w:b w:val="0"/>
          <w:bCs/>
          <w:color w:val="auto"/>
          <w:sz w:val="40"/>
          <w:szCs w:val="40"/>
          <w:lang w:val="bg-BG"/>
        </w:rPr>
        <w:t>20</w:t>
      </w:r>
      <w:r w:rsidR="0042051B">
        <w:rPr>
          <w:b w:val="0"/>
          <w:bCs/>
          <w:color w:val="auto"/>
          <w:sz w:val="40"/>
          <w:szCs w:val="40"/>
          <w:lang w:val="bg-BG"/>
        </w:rPr>
        <w:t>2</w:t>
      </w:r>
      <w:r w:rsidR="00022939">
        <w:rPr>
          <w:b w:val="0"/>
          <w:bCs/>
          <w:color w:val="auto"/>
          <w:sz w:val="40"/>
          <w:szCs w:val="40"/>
          <w:lang w:val="en-US"/>
        </w:rPr>
        <w:t>6</w:t>
      </w:r>
      <w:r w:rsidR="00915F74" w:rsidRPr="00A27D73">
        <w:rPr>
          <w:b w:val="0"/>
          <w:bCs/>
          <w:color w:val="auto"/>
          <w:sz w:val="40"/>
          <w:szCs w:val="40"/>
          <w:lang w:val="bg-BG"/>
        </w:rPr>
        <w:t xml:space="preserve"> г.</w:t>
      </w:r>
    </w:p>
    <w:p w14:paraId="5D369682" w14:textId="77777777" w:rsidR="00915F74" w:rsidRPr="00541248" w:rsidRDefault="00915F74" w:rsidP="00541248">
      <w:pPr>
        <w:rPr>
          <w:sz w:val="24"/>
          <w:szCs w:val="21"/>
        </w:rPr>
      </w:pPr>
    </w:p>
    <w:p w14:paraId="1238EE58" w14:textId="77777777" w:rsidR="00915F74" w:rsidRPr="00541248" w:rsidRDefault="00915F74" w:rsidP="00915F74">
      <w:pPr>
        <w:autoSpaceDE w:val="0"/>
        <w:autoSpaceDN w:val="0"/>
        <w:adjustRightInd w:val="0"/>
        <w:rPr>
          <w:szCs w:val="21"/>
        </w:rPr>
      </w:pPr>
    </w:p>
    <w:p w14:paraId="2D1C55C6" w14:textId="77777777" w:rsidR="00915F74" w:rsidRPr="00541248" w:rsidRDefault="00915F74" w:rsidP="00915F74">
      <w:pPr>
        <w:autoSpaceDE w:val="0"/>
        <w:autoSpaceDN w:val="0"/>
        <w:adjustRightInd w:val="0"/>
        <w:rPr>
          <w:szCs w:val="21"/>
        </w:rPr>
      </w:pPr>
    </w:p>
    <w:p w14:paraId="3313626D" w14:textId="77777777" w:rsidR="00915F74" w:rsidRPr="00541248" w:rsidRDefault="00915F74" w:rsidP="00915F74">
      <w:pPr>
        <w:autoSpaceDE w:val="0"/>
        <w:autoSpaceDN w:val="0"/>
        <w:adjustRightInd w:val="0"/>
        <w:rPr>
          <w:szCs w:val="21"/>
        </w:rPr>
      </w:pPr>
    </w:p>
    <w:p w14:paraId="09B3ACBE" w14:textId="77777777" w:rsidR="00915F74" w:rsidRPr="00541248" w:rsidRDefault="00915F74" w:rsidP="00915F74">
      <w:pPr>
        <w:autoSpaceDE w:val="0"/>
        <w:autoSpaceDN w:val="0"/>
        <w:adjustRightInd w:val="0"/>
        <w:rPr>
          <w:szCs w:val="21"/>
        </w:rPr>
      </w:pPr>
    </w:p>
    <w:p w14:paraId="4CF6B0E4" w14:textId="77777777" w:rsidR="00915F74" w:rsidRPr="00541248" w:rsidRDefault="00915F74" w:rsidP="00915F74">
      <w:pPr>
        <w:autoSpaceDE w:val="0"/>
        <w:autoSpaceDN w:val="0"/>
        <w:adjustRightInd w:val="0"/>
        <w:rPr>
          <w:szCs w:val="21"/>
        </w:rPr>
      </w:pPr>
    </w:p>
    <w:p w14:paraId="2EECF9B0" w14:textId="77777777" w:rsidR="00915F74" w:rsidRPr="00541248" w:rsidRDefault="00915F74" w:rsidP="00915F74">
      <w:pPr>
        <w:autoSpaceDE w:val="0"/>
        <w:autoSpaceDN w:val="0"/>
        <w:adjustRightInd w:val="0"/>
        <w:rPr>
          <w:szCs w:val="21"/>
        </w:rPr>
      </w:pPr>
    </w:p>
    <w:p w14:paraId="5433AD21" w14:textId="77777777" w:rsidR="00915F74" w:rsidRPr="00541248" w:rsidRDefault="00915F74" w:rsidP="00915F74">
      <w:pPr>
        <w:autoSpaceDE w:val="0"/>
        <w:autoSpaceDN w:val="0"/>
        <w:adjustRightInd w:val="0"/>
        <w:rPr>
          <w:szCs w:val="21"/>
        </w:rPr>
      </w:pPr>
    </w:p>
    <w:p w14:paraId="5D859CCF" w14:textId="77777777" w:rsidR="00915F74" w:rsidRPr="00541248" w:rsidRDefault="00915F74" w:rsidP="00915F74">
      <w:pPr>
        <w:autoSpaceDE w:val="0"/>
        <w:autoSpaceDN w:val="0"/>
        <w:adjustRightInd w:val="0"/>
        <w:rPr>
          <w:szCs w:val="21"/>
        </w:rPr>
      </w:pPr>
    </w:p>
    <w:p w14:paraId="69DD9886" w14:textId="77777777" w:rsidR="00915F74" w:rsidRPr="00541248" w:rsidRDefault="00915F74" w:rsidP="00915F74">
      <w:pPr>
        <w:autoSpaceDE w:val="0"/>
        <w:autoSpaceDN w:val="0"/>
        <w:adjustRightInd w:val="0"/>
        <w:rPr>
          <w:szCs w:val="21"/>
        </w:rPr>
      </w:pPr>
    </w:p>
    <w:p w14:paraId="75313906" w14:textId="77777777" w:rsidR="00915F74" w:rsidRPr="00541248" w:rsidRDefault="00915F74" w:rsidP="00915F74">
      <w:pPr>
        <w:autoSpaceDE w:val="0"/>
        <w:autoSpaceDN w:val="0"/>
        <w:adjustRightInd w:val="0"/>
        <w:rPr>
          <w:szCs w:val="21"/>
        </w:rPr>
      </w:pPr>
    </w:p>
    <w:p w14:paraId="7C658E0B" w14:textId="77777777" w:rsidR="00915F74" w:rsidRPr="00541248" w:rsidRDefault="00915F74" w:rsidP="00915F74">
      <w:pPr>
        <w:autoSpaceDE w:val="0"/>
        <w:autoSpaceDN w:val="0"/>
        <w:adjustRightInd w:val="0"/>
        <w:rPr>
          <w:szCs w:val="21"/>
        </w:rPr>
      </w:pPr>
    </w:p>
    <w:p w14:paraId="5F07275E" w14:textId="77777777" w:rsidR="00915F74" w:rsidRPr="00541248" w:rsidRDefault="00915F74" w:rsidP="00915F74">
      <w:pPr>
        <w:autoSpaceDE w:val="0"/>
        <w:autoSpaceDN w:val="0"/>
        <w:adjustRightInd w:val="0"/>
        <w:rPr>
          <w:szCs w:val="21"/>
        </w:rPr>
      </w:pPr>
    </w:p>
    <w:p w14:paraId="307E263A" w14:textId="77777777" w:rsidR="00915F74" w:rsidRPr="00541248" w:rsidRDefault="00915F74" w:rsidP="00915F74">
      <w:pPr>
        <w:autoSpaceDE w:val="0"/>
        <w:autoSpaceDN w:val="0"/>
        <w:adjustRightInd w:val="0"/>
        <w:rPr>
          <w:szCs w:val="21"/>
        </w:rPr>
      </w:pPr>
    </w:p>
    <w:p w14:paraId="728D5A2E" w14:textId="77777777" w:rsidR="00915F74" w:rsidRPr="00541248" w:rsidRDefault="00915F74" w:rsidP="00915F74">
      <w:pPr>
        <w:autoSpaceDE w:val="0"/>
        <w:autoSpaceDN w:val="0"/>
        <w:adjustRightInd w:val="0"/>
        <w:rPr>
          <w:szCs w:val="21"/>
        </w:rPr>
      </w:pPr>
    </w:p>
    <w:p w14:paraId="33C9921E" w14:textId="77777777" w:rsidR="00915F74" w:rsidRPr="00541248" w:rsidRDefault="00915F74" w:rsidP="00915F74">
      <w:pPr>
        <w:autoSpaceDE w:val="0"/>
        <w:autoSpaceDN w:val="0"/>
        <w:adjustRightInd w:val="0"/>
        <w:rPr>
          <w:szCs w:val="21"/>
        </w:rPr>
      </w:pPr>
    </w:p>
    <w:p w14:paraId="56F76908" w14:textId="77777777" w:rsidR="00915F74" w:rsidRPr="00541248" w:rsidRDefault="00915F74" w:rsidP="00915F74">
      <w:pPr>
        <w:autoSpaceDE w:val="0"/>
        <w:autoSpaceDN w:val="0"/>
        <w:adjustRightInd w:val="0"/>
        <w:rPr>
          <w:szCs w:val="21"/>
        </w:rPr>
      </w:pPr>
    </w:p>
    <w:p w14:paraId="6C853377" w14:textId="77777777" w:rsidR="00915F74" w:rsidRPr="00541248" w:rsidRDefault="00915F74" w:rsidP="00915F74">
      <w:pPr>
        <w:autoSpaceDE w:val="0"/>
        <w:autoSpaceDN w:val="0"/>
        <w:adjustRightInd w:val="0"/>
        <w:rPr>
          <w:szCs w:val="21"/>
        </w:rPr>
      </w:pPr>
    </w:p>
    <w:p w14:paraId="4D145B15" w14:textId="77777777" w:rsidR="00915F74" w:rsidRPr="00541248" w:rsidRDefault="00915F74" w:rsidP="00915F74">
      <w:pPr>
        <w:autoSpaceDE w:val="0"/>
        <w:autoSpaceDN w:val="0"/>
        <w:adjustRightInd w:val="0"/>
        <w:rPr>
          <w:szCs w:val="21"/>
        </w:rPr>
      </w:pPr>
    </w:p>
    <w:p w14:paraId="20F72267" w14:textId="77777777" w:rsidR="00915F74" w:rsidRPr="00541248" w:rsidRDefault="00915F74" w:rsidP="00915F74">
      <w:pPr>
        <w:autoSpaceDE w:val="0"/>
        <w:autoSpaceDN w:val="0"/>
        <w:adjustRightInd w:val="0"/>
        <w:rPr>
          <w:szCs w:val="21"/>
        </w:rPr>
      </w:pPr>
    </w:p>
    <w:p w14:paraId="43EF80DD" w14:textId="77777777" w:rsidR="00915F74" w:rsidRPr="00541248" w:rsidRDefault="00915F74" w:rsidP="00915F74">
      <w:pPr>
        <w:autoSpaceDE w:val="0"/>
        <w:autoSpaceDN w:val="0"/>
        <w:adjustRightInd w:val="0"/>
        <w:rPr>
          <w:szCs w:val="21"/>
        </w:rPr>
      </w:pPr>
    </w:p>
    <w:p w14:paraId="562F8802" w14:textId="77777777" w:rsidR="00915F74" w:rsidRPr="00541248" w:rsidRDefault="00915F74" w:rsidP="00915F74">
      <w:pPr>
        <w:autoSpaceDE w:val="0"/>
        <w:autoSpaceDN w:val="0"/>
        <w:adjustRightInd w:val="0"/>
        <w:rPr>
          <w:szCs w:val="21"/>
        </w:rPr>
      </w:pPr>
    </w:p>
    <w:p w14:paraId="788199E0" w14:textId="77777777" w:rsidR="00915F74" w:rsidRPr="00541248" w:rsidRDefault="00915F74" w:rsidP="00915F74">
      <w:pPr>
        <w:autoSpaceDE w:val="0"/>
        <w:autoSpaceDN w:val="0"/>
        <w:adjustRightInd w:val="0"/>
        <w:rPr>
          <w:szCs w:val="21"/>
        </w:rPr>
      </w:pPr>
    </w:p>
    <w:p w14:paraId="1EF92ED2" w14:textId="77777777" w:rsidR="00915F74" w:rsidRPr="00541248" w:rsidRDefault="00915F74" w:rsidP="00915F74">
      <w:pPr>
        <w:autoSpaceDE w:val="0"/>
        <w:autoSpaceDN w:val="0"/>
        <w:adjustRightInd w:val="0"/>
        <w:rPr>
          <w:szCs w:val="21"/>
        </w:rPr>
      </w:pPr>
    </w:p>
    <w:p w14:paraId="5885FF49" w14:textId="77777777" w:rsidR="00915F74" w:rsidRPr="00541248" w:rsidRDefault="00915F74" w:rsidP="00915F74">
      <w:pPr>
        <w:autoSpaceDE w:val="0"/>
        <w:autoSpaceDN w:val="0"/>
        <w:adjustRightInd w:val="0"/>
        <w:rPr>
          <w:szCs w:val="21"/>
        </w:rPr>
      </w:pPr>
    </w:p>
    <w:p w14:paraId="279F7AEC" w14:textId="77777777" w:rsidR="00915F74" w:rsidRPr="00541248" w:rsidRDefault="00915F74" w:rsidP="00915F74">
      <w:pPr>
        <w:autoSpaceDE w:val="0"/>
        <w:autoSpaceDN w:val="0"/>
        <w:adjustRightInd w:val="0"/>
        <w:rPr>
          <w:szCs w:val="21"/>
        </w:rPr>
      </w:pPr>
    </w:p>
    <w:p w14:paraId="012B3453" w14:textId="77777777" w:rsidR="00677787" w:rsidRPr="00541248" w:rsidRDefault="00677787" w:rsidP="00915F74">
      <w:pPr>
        <w:autoSpaceDE w:val="0"/>
        <w:autoSpaceDN w:val="0"/>
        <w:adjustRightInd w:val="0"/>
        <w:rPr>
          <w:szCs w:val="21"/>
        </w:rPr>
        <w:sectPr w:rsidR="00677787" w:rsidRPr="00541248" w:rsidSect="00EA3891">
          <w:headerReference w:type="default" r:id="rId8"/>
          <w:footnotePr>
            <w:numStart w:val="3"/>
          </w:footnotePr>
          <w:pgSz w:w="11906" w:h="16838" w:code="9"/>
          <w:pgMar w:top="1729" w:right="1440" w:bottom="1440" w:left="1440" w:header="709" w:footer="709" w:gutter="0"/>
          <w:pgNumType w:start="2"/>
          <w:cols w:space="708"/>
          <w:titlePg/>
          <w:docGrid w:linePitch="272"/>
        </w:sectPr>
      </w:pPr>
    </w:p>
    <w:p w14:paraId="7182F318" w14:textId="77777777" w:rsidR="00915F74" w:rsidRPr="00541248" w:rsidRDefault="00915F74" w:rsidP="00915F74">
      <w:pPr>
        <w:pStyle w:val="BodyText3"/>
        <w:rPr>
          <w:sz w:val="48"/>
          <w:szCs w:val="48"/>
        </w:rPr>
      </w:pPr>
      <w:r w:rsidRPr="00541248">
        <w:rPr>
          <w:sz w:val="48"/>
          <w:szCs w:val="48"/>
        </w:rPr>
        <w:lastRenderedPageBreak/>
        <w:t>Съдържание</w:t>
      </w:r>
    </w:p>
    <w:p w14:paraId="47B4E099" w14:textId="77777777" w:rsidR="00915F74" w:rsidRPr="00541248" w:rsidRDefault="00915F74" w:rsidP="00915F74">
      <w:pPr>
        <w:autoSpaceDE w:val="0"/>
        <w:autoSpaceDN w:val="0"/>
        <w:adjustRightInd w:val="0"/>
        <w:rPr>
          <w:b/>
          <w:bCs/>
          <w:sz w:val="24"/>
          <w:szCs w:val="22"/>
        </w:rPr>
      </w:pPr>
    </w:p>
    <w:p w14:paraId="01191CC9" w14:textId="77777777" w:rsidR="00915F74" w:rsidRPr="00541248" w:rsidRDefault="00915F74" w:rsidP="00915F74">
      <w:pPr>
        <w:autoSpaceDE w:val="0"/>
        <w:autoSpaceDN w:val="0"/>
        <w:adjustRightInd w:val="0"/>
        <w:rPr>
          <w:b/>
          <w:bCs/>
          <w:szCs w:val="22"/>
        </w:rPr>
      </w:pPr>
    </w:p>
    <w:p w14:paraId="3B71FE45" w14:textId="77777777" w:rsidR="00915F74" w:rsidRPr="00541248" w:rsidRDefault="00915F74" w:rsidP="00915F74">
      <w:pPr>
        <w:autoSpaceDE w:val="0"/>
        <w:autoSpaceDN w:val="0"/>
        <w:adjustRightInd w:val="0"/>
        <w:rPr>
          <w:b/>
          <w:bCs/>
          <w:szCs w:val="22"/>
        </w:rPr>
      </w:pPr>
    </w:p>
    <w:p w14:paraId="1F348033" w14:textId="77777777" w:rsidR="00915F74" w:rsidRPr="00541248" w:rsidRDefault="00915F74" w:rsidP="00915F74">
      <w:pPr>
        <w:autoSpaceDE w:val="0"/>
        <w:autoSpaceDN w:val="0"/>
        <w:adjustRightInd w:val="0"/>
        <w:rPr>
          <w:b/>
          <w:bCs/>
          <w:szCs w:val="22"/>
        </w:rPr>
      </w:pPr>
    </w:p>
    <w:p w14:paraId="3C26EF62" w14:textId="77777777" w:rsidR="00915F74" w:rsidRPr="00541248" w:rsidRDefault="00915F74" w:rsidP="00915F74">
      <w:pPr>
        <w:autoSpaceDE w:val="0"/>
        <w:autoSpaceDN w:val="0"/>
        <w:adjustRightInd w:val="0"/>
        <w:rPr>
          <w:b/>
          <w:bCs/>
          <w:szCs w:val="22"/>
        </w:rPr>
      </w:pPr>
    </w:p>
    <w:p w14:paraId="3CBA47B0" w14:textId="77777777" w:rsidR="00915F74" w:rsidRPr="00541248" w:rsidRDefault="00915F74" w:rsidP="00915F74">
      <w:pPr>
        <w:autoSpaceDE w:val="0"/>
        <w:autoSpaceDN w:val="0"/>
        <w:adjustRightInd w:val="0"/>
        <w:rPr>
          <w:b/>
          <w:bCs/>
          <w:szCs w:val="22"/>
        </w:rPr>
      </w:pPr>
    </w:p>
    <w:p w14:paraId="515CF08C" w14:textId="77777777" w:rsidR="00915F74" w:rsidRPr="00541248" w:rsidRDefault="00915F74" w:rsidP="00915F74">
      <w:pPr>
        <w:autoSpaceDE w:val="0"/>
        <w:autoSpaceDN w:val="0"/>
        <w:adjustRightInd w:val="0"/>
        <w:rPr>
          <w:b/>
          <w:bCs/>
          <w:szCs w:val="22"/>
        </w:rPr>
      </w:pPr>
    </w:p>
    <w:p w14:paraId="7584FAE1" w14:textId="77777777" w:rsidR="00915F74" w:rsidRPr="00541248" w:rsidRDefault="00915F74" w:rsidP="00915F74">
      <w:pPr>
        <w:autoSpaceDE w:val="0"/>
        <w:autoSpaceDN w:val="0"/>
        <w:adjustRightInd w:val="0"/>
        <w:ind w:left="7200" w:firstLine="720"/>
        <w:rPr>
          <w:b/>
          <w:bCs/>
          <w:szCs w:val="22"/>
        </w:rPr>
      </w:pPr>
    </w:p>
    <w:tbl>
      <w:tblPr>
        <w:tblW w:w="8928" w:type="dxa"/>
        <w:tblLook w:val="04A0" w:firstRow="1" w:lastRow="0" w:firstColumn="1" w:lastColumn="0" w:noHBand="0" w:noVBand="1"/>
      </w:tblPr>
      <w:tblGrid>
        <w:gridCol w:w="6912"/>
        <w:gridCol w:w="2016"/>
      </w:tblGrid>
      <w:tr w:rsidR="00915F74" w:rsidRPr="001161D7" w14:paraId="20F10068" w14:textId="77777777">
        <w:tc>
          <w:tcPr>
            <w:tcW w:w="6912" w:type="dxa"/>
          </w:tcPr>
          <w:p w14:paraId="099989A5" w14:textId="77777777" w:rsidR="00915F74" w:rsidRPr="001161D7" w:rsidRDefault="00915F74" w:rsidP="001A0898">
            <w:pPr>
              <w:pStyle w:val="BodyText2"/>
              <w:spacing w:after="0"/>
              <w:jc w:val="right"/>
              <w:rPr>
                <w:szCs w:val="24"/>
              </w:rPr>
            </w:pPr>
          </w:p>
        </w:tc>
        <w:tc>
          <w:tcPr>
            <w:tcW w:w="2016" w:type="dxa"/>
          </w:tcPr>
          <w:p w14:paraId="624234D0" w14:textId="77777777" w:rsidR="00915F74" w:rsidRPr="001161D7" w:rsidRDefault="00915F74" w:rsidP="001A0898">
            <w:pPr>
              <w:pStyle w:val="BodyText2"/>
              <w:spacing w:after="0"/>
              <w:jc w:val="right"/>
              <w:rPr>
                <w:b/>
                <w:szCs w:val="24"/>
              </w:rPr>
            </w:pPr>
            <w:r w:rsidRPr="001161D7">
              <w:rPr>
                <w:b/>
                <w:szCs w:val="24"/>
              </w:rPr>
              <w:t>Страница</w:t>
            </w:r>
          </w:p>
        </w:tc>
      </w:tr>
      <w:tr w:rsidR="00915F74" w:rsidRPr="001161D7" w14:paraId="59A370DC" w14:textId="77777777">
        <w:tc>
          <w:tcPr>
            <w:tcW w:w="6912" w:type="dxa"/>
          </w:tcPr>
          <w:p w14:paraId="58A95E63" w14:textId="77777777" w:rsidR="00915F74" w:rsidRPr="001161D7" w:rsidRDefault="00915F74" w:rsidP="001A0898">
            <w:pPr>
              <w:autoSpaceDE w:val="0"/>
              <w:autoSpaceDN w:val="0"/>
              <w:adjustRightInd w:val="0"/>
              <w:spacing w:after="0" w:line="360" w:lineRule="auto"/>
              <w:rPr>
                <w:b/>
                <w:bCs/>
                <w:szCs w:val="24"/>
              </w:rPr>
            </w:pPr>
          </w:p>
        </w:tc>
        <w:tc>
          <w:tcPr>
            <w:tcW w:w="2016" w:type="dxa"/>
          </w:tcPr>
          <w:p w14:paraId="7496D62D" w14:textId="77777777" w:rsidR="00915F74" w:rsidRPr="001161D7" w:rsidRDefault="00915F74" w:rsidP="001A0898">
            <w:pPr>
              <w:autoSpaceDE w:val="0"/>
              <w:autoSpaceDN w:val="0"/>
              <w:adjustRightInd w:val="0"/>
              <w:spacing w:after="0" w:line="360" w:lineRule="auto"/>
              <w:jc w:val="right"/>
              <w:rPr>
                <w:b/>
                <w:bCs/>
                <w:szCs w:val="24"/>
              </w:rPr>
            </w:pPr>
          </w:p>
        </w:tc>
      </w:tr>
      <w:tr w:rsidR="00915F74" w:rsidRPr="001161D7" w14:paraId="7FA95CC2" w14:textId="77777777">
        <w:tc>
          <w:tcPr>
            <w:tcW w:w="6912" w:type="dxa"/>
          </w:tcPr>
          <w:p w14:paraId="6E2D9324" w14:textId="77777777" w:rsidR="00915F74" w:rsidRPr="001161D7" w:rsidRDefault="00915F74" w:rsidP="001A0898">
            <w:pPr>
              <w:autoSpaceDE w:val="0"/>
              <w:autoSpaceDN w:val="0"/>
              <w:adjustRightInd w:val="0"/>
              <w:spacing w:after="0" w:line="360" w:lineRule="auto"/>
              <w:rPr>
                <w:b/>
                <w:bCs/>
                <w:szCs w:val="24"/>
              </w:rPr>
            </w:pPr>
          </w:p>
        </w:tc>
        <w:tc>
          <w:tcPr>
            <w:tcW w:w="2016" w:type="dxa"/>
          </w:tcPr>
          <w:p w14:paraId="6572C982" w14:textId="77777777" w:rsidR="00915F74" w:rsidRPr="001161D7" w:rsidRDefault="00915F74" w:rsidP="001A0898">
            <w:pPr>
              <w:autoSpaceDE w:val="0"/>
              <w:autoSpaceDN w:val="0"/>
              <w:adjustRightInd w:val="0"/>
              <w:spacing w:after="0" w:line="360" w:lineRule="auto"/>
              <w:jc w:val="right"/>
              <w:rPr>
                <w:b/>
                <w:bCs/>
                <w:szCs w:val="24"/>
              </w:rPr>
            </w:pPr>
          </w:p>
        </w:tc>
      </w:tr>
      <w:tr w:rsidR="00915F74" w:rsidRPr="001161D7" w14:paraId="219D4CFA" w14:textId="77777777">
        <w:tc>
          <w:tcPr>
            <w:tcW w:w="6912" w:type="dxa"/>
          </w:tcPr>
          <w:p w14:paraId="1F588B32" w14:textId="1E3365CF" w:rsidR="00915F74" w:rsidRPr="001161D7" w:rsidRDefault="00915F74" w:rsidP="001A0898">
            <w:pPr>
              <w:autoSpaceDE w:val="0"/>
              <w:autoSpaceDN w:val="0"/>
              <w:adjustRightInd w:val="0"/>
              <w:spacing w:after="0" w:line="360" w:lineRule="auto"/>
              <w:rPr>
                <w:b/>
                <w:bCs/>
                <w:szCs w:val="24"/>
              </w:rPr>
            </w:pPr>
          </w:p>
        </w:tc>
        <w:tc>
          <w:tcPr>
            <w:tcW w:w="2016" w:type="dxa"/>
          </w:tcPr>
          <w:p w14:paraId="22E0B570" w14:textId="56F8B48D" w:rsidR="00915F74" w:rsidRPr="007A0F48" w:rsidRDefault="00915F74" w:rsidP="001A0898">
            <w:pPr>
              <w:autoSpaceDE w:val="0"/>
              <w:autoSpaceDN w:val="0"/>
              <w:adjustRightInd w:val="0"/>
              <w:spacing w:after="0" w:line="360" w:lineRule="auto"/>
              <w:jc w:val="right"/>
              <w:rPr>
                <w:b/>
                <w:bCs/>
                <w:szCs w:val="24"/>
              </w:rPr>
            </w:pPr>
          </w:p>
        </w:tc>
      </w:tr>
      <w:tr w:rsidR="003E664B" w:rsidRPr="001161D7" w14:paraId="6F8C5834" w14:textId="77777777">
        <w:tc>
          <w:tcPr>
            <w:tcW w:w="6912" w:type="dxa"/>
          </w:tcPr>
          <w:p w14:paraId="2A9ECAA5" w14:textId="7B0A3A98" w:rsidR="003E664B" w:rsidRPr="001161D7" w:rsidRDefault="003E664B" w:rsidP="001A0898">
            <w:pPr>
              <w:autoSpaceDE w:val="0"/>
              <w:autoSpaceDN w:val="0"/>
              <w:adjustRightInd w:val="0"/>
              <w:spacing w:after="0" w:line="360" w:lineRule="auto"/>
              <w:rPr>
                <w:b/>
                <w:bCs/>
                <w:szCs w:val="24"/>
              </w:rPr>
            </w:pPr>
          </w:p>
        </w:tc>
        <w:tc>
          <w:tcPr>
            <w:tcW w:w="2016" w:type="dxa"/>
          </w:tcPr>
          <w:p w14:paraId="28D0DBC8" w14:textId="34D56ED9" w:rsidR="003E664B" w:rsidRPr="007A0F48" w:rsidRDefault="003E664B" w:rsidP="001A0898">
            <w:pPr>
              <w:autoSpaceDE w:val="0"/>
              <w:autoSpaceDN w:val="0"/>
              <w:adjustRightInd w:val="0"/>
              <w:spacing w:after="0" w:line="360" w:lineRule="auto"/>
              <w:jc w:val="right"/>
              <w:rPr>
                <w:b/>
                <w:bCs/>
                <w:szCs w:val="24"/>
              </w:rPr>
            </w:pPr>
          </w:p>
        </w:tc>
      </w:tr>
      <w:tr w:rsidR="00915F74" w:rsidRPr="001161D7" w14:paraId="66D241C0" w14:textId="77777777" w:rsidTr="00F537C7">
        <w:tc>
          <w:tcPr>
            <w:tcW w:w="6912" w:type="dxa"/>
          </w:tcPr>
          <w:p w14:paraId="7620A6D8" w14:textId="311CF92F" w:rsidR="00915F74" w:rsidRPr="001161D7" w:rsidRDefault="00C377E8" w:rsidP="000D6346">
            <w:pPr>
              <w:autoSpaceDE w:val="0"/>
              <w:autoSpaceDN w:val="0"/>
              <w:adjustRightInd w:val="0"/>
              <w:spacing w:after="0" w:line="360" w:lineRule="auto"/>
              <w:rPr>
                <w:b/>
                <w:bCs/>
                <w:szCs w:val="24"/>
              </w:rPr>
            </w:pPr>
            <w:r>
              <w:rPr>
                <w:b/>
                <w:bCs/>
                <w:szCs w:val="24"/>
              </w:rPr>
              <w:t xml:space="preserve">Междинен </w:t>
            </w:r>
            <w:r w:rsidR="000D6346">
              <w:rPr>
                <w:b/>
                <w:bCs/>
                <w:szCs w:val="24"/>
              </w:rPr>
              <w:t xml:space="preserve">индивидуален </w:t>
            </w:r>
            <w:r w:rsidR="00F85F7F">
              <w:rPr>
                <w:b/>
                <w:bCs/>
                <w:szCs w:val="24"/>
              </w:rPr>
              <w:t xml:space="preserve">съкратен </w:t>
            </w:r>
            <w:r w:rsidR="00255256" w:rsidRPr="001161D7">
              <w:rPr>
                <w:b/>
                <w:bCs/>
                <w:szCs w:val="24"/>
              </w:rPr>
              <w:t>отчет за финансовото състояние</w:t>
            </w:r>
            <w:r w:rsidR="00915F74" w:rsidRPr="001161D7">
              <w:rPr>
                <w:b/>
                <w:bCs/>
                <w:szCs w:val="24"/>
              </w:rPr>
              <w:tab/>
            </w:r>
          </w:p>
        </w:tc>
        <w:tc>
          <w:tcPr>
            <w:tcW w:w="2016" w:type="dxa"/>
            <w:vAlign w:val="bottom"/>
          </w:tcPr>
          <w:p w14:paraId="5DAD924B" w14:textId="31B489FC" w:rsidR="00915F74" w:rsidRPr="007A0F48" w:rsidRDefault="007945DA" w:rsidP="001A0898">
            <w:pPr>
              <w:autoSpaceDE w:val="0"/>
              <w:autoSpaceDN w:val="0"/>
              <w:adjustRightInd w:val="0"/>
              <w:spacing w:after="0" w:line="360" w:lineRule="auto"/>
              <w:jc w:val="right"/>
              <w:rPr>
                <w:b/>
                <w:bCs/>
                <w:szCs w:val="24"/>
              </w:rPr>
            </w:pPr>
            <w:r>
              <w:rPr>
                <w:b/>
                <w:bCs/>
                <w:szCs w:val="24"/>
                <w:lang w:val="en-US"/>
              </w:rPr>
              <w:t>3</w:t>
            </w:r>
          </w:p>
        </w:tc>
      </w:tr>
      <w:tr w:rsidR="00915F74" w:rsidRPr="001161D7" w14:paraId="6D3BA96F" w14:textId="77777777" w:rsidTr="00F537C7">
        <w:tc>
          <w:tcPr>
            <w:tcW w:w="6912" w:type="dxa"/>
          </w:tcPr>
          <w:p w14:paraId="2B316248" w14:textId="3F905352" w:rsidR="00915F74" w:rsidRPr="001161D7" w:rsidRDefault="00C377E8" w:rsidP="000D6346">
            <w:pPr>
              <w:autoSpaceDE w:val="0"/>
              <w:autoSpaceDN w:val="0"/>
              <w:adjustRightInd w:val="0"/>
              <w:spacing w:after="0" w:line="360" w:lineRule="auto"/>
              <w:rPr>
                <w:b/>
                <w:bCs/>
                <w:color w:val="FF0000"/>
                <w:szCs w:val="24"/>
              </w:rPr>
            </w:pPr>
            <w:r>
              <w:rPr>
                <w:b/>
                <w:bCs/>
                <w:szCs w:val="24"/>
              </w:rPr>
              <w:t xml:space="preserve">Междинен </w:t>
            </w:r>
            <w:r w:rsidR="000D6346">
              <w:rPr>
                <w:b/>
                <w:bCs/>
                <w:szCs w:val="24"/>
              </w:rPr>
              <w:t>индивидуален с</w:t>
            </w:r>
            <w:r w:rsidR="00F85F7F">
              <w:rPr>
                <w:b/>
                <w:bCs/>
                <w:szCs w:val="24"/>
              </w:rPr>
              <w:t xml:space="preserve">ъкратен </w:t>
            </w:r>
            <w:r w:rsidR="006B3545" w:rsidRPr="007A0F48">
              <w:rPr>
                <w:b/>
                <w:bCs/>
                <w:szCs w:val="24"/>
              </w:rPr>
              <w:t>отчет за печалбата или загубата и другия всеобхватен доход</w:t>
            </w:r>
            <w:r w:rsidR="006B3545" w:rsidRPr="007A0F48" w:rsidDel="006B3545">
              <w:rPr>
                <w:b/>
                <w:bCs/>
                <w:szCs w:val="24"/>
              </w:rPr>
              <w:t xml:space="preserve"> </w:t>
            </w:r>
            <w:r w:rsidR="00915F74" w:rsidRPr="007A0F48">
              <w:rPr>
                <w:b/>
                <w:bCs/>
                <w:szCs w:val="24"/>
              </w:rPr>
              <w:tab/>
            </w:r>
          </w:p>
        </w:tc>
        <w:tc>
          <w:tcPr>
            <w:tcW w:w="2016" w:type="dxa"/>
            <w:vAlign w:val="bottom"/>
          </w:tcPr>
          <w:p w14:paraId="20941D7B" w14:textId="06ED9EED" w:rsidR="00915F74" w:rsidRPr="007A0F48" w:rsidRDefault="007945DA" w:rsidP="001A0898">
            <w:pPr>
              <w:autoSpaceDE w:val="0"/>
              <w:autoSpaceDN w:val="0"/>
              <w:adjustRightInd w:val="0"/>
              <w:spacing w:after="0" w:line="360" w:lineRule="auto"/>
              <w:jc w:val="right"/>
              <w:rPr>
                <w:b/>
                <w:bCs/>
                <w:szCs w:val="24"/>
              </w:rPr>
            </w:pPr>
            <w:r>
              <w:rPr>
                <w:b/>
                <w:bCs/>
                <w:szCs w:val="24"/>
                <w:lang w:val="en-US"/>
              </w:rPr>
              <w:t>5</w:t>
            </w:r>
          </w:p>
        </w:tc>
      </w:tr>
      <w:tr w:rsidR="00915F74" w:rsidRPr="001161D7" w14:paraId="61C8A310" w14:textId="77777777" w:rsidTr="00F537C7">
        <w:tc>
          <w:tcPr>
            <w:tcW w:w="6912" w:type="dxa"/>
          </w:tcPr>
          <w:p w14:paraId="775B9A92" w14:textId="0969E2A9" w:rsidR="00915F74" w:rsidRPr="001161D7" w:rsidRDefault="00C377E8" w:rsidP="000D6346">
            <w:pPr>
              <w:autoSpaceDE w:val="0"/>
              <w:autoSpaceDN w:val="0"/>
              <w:adjustRightInd w:val="0"/>
              <w:spacing w:after="0" w:line="360" w:lineRule="auto"/>
              <w:rPr>
                <w:b/>
                <w:bCs/>
                <w:szCs w:val="24"/>
              </w:rPr>
            </w:pPr>
            <w:r>
              <w:rPr>
                <w:b/>
                <w:bCs/>
                <w:szCs w:val="24"/>
              </w:rPr>
              <w:t xml:space="preserve">Междинен </w:t>
            </w:r>
            <w:r w:rsidR="000D6346">
              <w:rPr>
                <w:b/>
                <w:bCs/>
                <w:szCs w:val="24"/>
              </w:rPr>
              <w:t xml:space="preserve">индивидуален съкратен </w:t>
            </w:r>
            <w:r w:rsidR="00915F74" w:rsidRPr="001161D7">
              <w:rPr>
                <w:b/>
                <w:bCs/>
                <w:szCs w:val="24"/>
              </w:rPr>
              <w:t>отчет за промените в собствения капитал</w:t>
            </w:r>
          </w:p>
        </w:tc>
        <w:tc>
          <w:tcPr>
            <w:tcW w:w="2016" w:type="dxa"/>
            <w:vAlign w:val="bottom"/>
          </w:tcPr>
          <w:p w14:paraId="1045D352" w14:textId="6280F3A9" w:rsidR="00915F74" w:rsidRPr="007A0F48" w:rsidRDefault="007945DA" w:rsidP="001A0898">
            <w:pPr>
              <w:autoSpaceDE w:val="0"/>
              <w:autoSpaceDN w:val="0"/>
              <w:adjustRightInd w:val="0"/>
              <w:spacing w:after="0" w:line="360" w:lineRule="auto"/>
              <w:jc w:val="right"/>
              <w:rPr>
                <w:b/>
                <w:bCs/>
                <w:szCs w:val="24"/>
              </w:rPr>
            </w:pPr>
            <w:r>
              <w:rPr>
                <w:b/>
                <w:bCs/>
                <w:szCs w:val="24"/>
                <w:lang w:val="en-US"/>
              </w:rPr>
              <w:t>6</w:t>
            </w:r>
          </w:p>
        </w:tc>
      </w:tr>
      <w:tr w:rsidR="00915F74" w:rsidRPr="001161D7" w14:paraId="5EB48DAF" w14:textId="77777777" w:rsidTr="00F537C7">
        <w:tc>
          <w:tcPr>
            <w:tcW w:w="6912" w:type="dxa"/>
          </w:tcPr>
          <w:p w14:paraId="69249871" w14:textId="0FEE813A" w:rsidR="00915F74" w:rsidRPr="001161D7" w:rsidRDefault="00C377E8" w:rsidP="000D6346">
            <w:pPr>
              <w:autoSpaceDE w:val="0"/>
              <w:autoSpaceDN w:val="0"/>
              <w:adjustRightInd w:val="0"/>
              <w:spacing w:after="0" w:line="360" w:lineRule="auto"/>
              <w:rPr>
                <w:b/>
                <w:bCs/>
                <w:szCs w:val="24"/>
              </w:rPr>
            </w:pPr>
            <w:r>
              <w:rPr>
                <w:b/>
                <w:bCs/>
                <w:szCs w:val="24"/>
              </w:rPr>
              <w:t xml:space="preserve">Междинен </w:t>
            </w:r>
            <w:r w:rsidR="000D6346">
              <w:rPr>
                <w:b/>
                <w:bCs/>
                <w:szCs w:val="24"/>
              </w:rPr>
              <w:t xml:space="preserve">индивидуален </w:t>
            </w:r>
            <w:r w:rsidR="00F85F7F">
              <w:rPr>
                <w:b/>
                <w:bCs/>
                <w:szCs w:val="24"/>
              </w:rPr>
              <w:t xml:space="preserve">съкратен </w:t>
            </w:r>
            <w:r w:rsidR="00915F74" w:rsidRPr="001161D7">
              <w:rPr>
                <w:b/>
                <w:bCs/>
                <w:szCs w:val="24"/>
              </w:rPr>
              <w:t xml:space="preserve">отчет за паричните потоци  </w:t>
            </w:r>
          </w:p>
        </w:tc>
        <w:tc>
          <w:tcPr>
            <w:tcW w:w="2016" w:type="dxa"/>
            <w:vAlign w:val="bottom"/>
          </w:tcPr>
          <w:p w14:paraId="3BF91C04" w14:textId="7DB78BE4" w:rsidR="00915F74" w:rsidRPr="007A0F48" w:rsidRDefault="007945DA" w:rsidP="001A0898">
            <w:pPr>
              <w:autoSpaceDE w:val="0"/>
              <w:autoSpaceDN w:val="0"/>
              <w:adjustRightInd w:val="0"/>
              <w:spacing w:after="0" w:line="360" w:lineRule="auto"/>
              <w:jc w:val="right"/>
              <w:rPr>
                <w:b/>
                <w:bCs/>
                <w:szCs w:val="24"/>
              </w:rPr>
            </w:pPr>
            <w:r>
              <w:rPr>
                <w:b/>
                <w:bCs/>
                <w:szCs w:val="24"/>
                <w:lang w:val="en-US"/>
              </w:rPr>
              <w:t>8</w:t>
            </w:r>
          </w:p>
        </w:tc>
      </w:tr>
      <w:tr w:rsidR="00915F74" w:rsidRPr="001161D7" w14:paraId="13EA506B" w14:textId="77777777" w:rsidTr="00F537C7">
        <w:tc>
          <w:tcPr>
            <w:tcW w:w="6912" w:type="dxa"/>
          </w:tcPr>
          <w:p w14:paraId="4FAC504F" w14:textId="4BE03B54" w:rsidR="00915F74" w:rsidRPr="001161D7" w:rsidRDefault="00915F74" w:rsidP="000D6346">
            <w:pPr>
              <w:autoSpaceDE w:val="0"/>
              <w:autoSpaceDN w:val="0"/>
              <w:adjustRightInd w:val="0"/>
              <w:spacing w:after="0" w:line="360" w:lineRule="auto"/>
              <w:rPr>
                <w:b/>
                <w:bCs/>
                <w:szCs w:val="24"/>
              </w:rPr>
            </w:pPr>
            <w:r w:rsidRPr="001161D7">
              <w:rPr>
                <w:b/>
                <w:bCs/>
                <w:szCs w:val="24"/>
              </w:rPr>
              <w:t xml:space="preserve">Пояснения </w:t>
            </w:r>
            <w:r w:rsidR="00F529C9" w:rsidRPr="001161D7">
              <w:rPr>
                <w:b/>
                <w:bCs/>
                <w:szCs w:val="24"/>
              </w:rPr>
              <w:t xml:space="preserve">към </w:t>
            </w:r>
            <w:r w:rsidR="00C377E8">
              <w:rPr>
                <w:b/>
                <w:bCs/>
                <w:szCs w:val="24"/>
              </w:rPr>
              <w:t xml:space="preserve">междинния </w:t>
            </w:r>
            <w:r w:rsidR="000D6346">
              <w:rPr>
                <w:b/>
                <w:bCs/>
                <w:szCs w:val="24"/>
              </w:rPr>
              <w:t xml:space="preserve">индивидуален  </w:t>
            </w:r>
            <w:r w:rsidR="00F85F7F">
              <w:rPr>
                <w:b/>
                <w:bCs/>
                <w:szCs w:val="24"/>
              </w:rPr>
              <w:t>съкратен</w:t>
            </w:r>
            <w:r w:rsidR="00F529C9" w:rsidRPr="001161D7">
              <w:rPr>
                <w:b/>
                <w:bCs/>
                <w:szCs w:val="24"/>
              </w:rPr>
              <w:t xml:space="preserve"> финансов отчет</w:t>
            </w:r>
          </w:p>
        </w:tc>
        <w:tc>
          <w:tcPr>
            <w:tcW w:w="2016" w:type="dxa"/>
            <w:vAlign w:val="bottom"/>
          </w:tcPr>
          <w:p w14:paraId="2091C975" w14:textId="67FA3EE4" w:rsidR="007A0F48" w:rsidRPr="007A0F48" w:rsidRDefault="007945DA" w:rsidP="007A0F48">
            <w:pPr>
              <w:autoSpaceDE w:val="0"/>
              <w:autoSpaceDN w:val="0"/>
              <w:adjustRightInd w:val="0"/>
              <w:spacing w:after="0" w:line="360" w:lineRule="auto"/>
              <w:jc w:val="right"/>
              <w:rPr>
                <w:b/>
                <w:bCs/>
                <w:szCs w:val="24"/>
              </w:rPr>
            </w:pPr>
            <w:r>
              <w:rPr>
                <w:b/>
                <w:bCs/>
                <w:szCs w:val="24"/>
                <w:lang w:val="en-US"/>
              </w:rPr>
              <w:t>9</w:t>
            </w:r>
          </w:p>
        </w:tc>
      </w:tr>
    </w:tbl>
    <w:p w14:paraId="1739A5D4" w14:textId="77777777" w:rsidR="00EA3891" w:rsidRDefault="007127AD" w:rsidP="00EA3891">
      <w:pPr>
        <w:autoSpaceDE w:val="0"/>
        <w:autoSpaceDN w:val="0"/>
        <w:adjustRightInd w:val="0"/>
        <w:spacing w:line="360" w:lineRule="auto"/>
        <w:rPr>
          <w:sz w:val="32"/>
          <w:szCs w:val="32"/>
        </w:rPr>
        <w:sectPr w:rsidR="00EA3891" w:rsidSect="00EA3891">
          <w:footerReference w:type="default" r:id="rId9"/>
          <w:pgSz w:w="11907" w:h="16839" w:code="9"/>
          <w:pgMar w:top="1728" w:right="1440" w:bottom="1440" w:left="1440" w:header="706" w:footer="562" w:gutter="0"/>
          <w:cols w:space="708"/>
          <w:titlePg/>
          <w:docGrid w:linePitch="360"/>
        </w:sectPr>
      </w:pPr>
      <w:r>
        <w:rPr>
          <w:b/>
          <w:bCs/>
          <w:szCs w:val="22"/>
          <w:lang w:val="en-US"/>
        </w:rPr>
        <w:br/>
      </w:r>
    </w:p>
    <w:p w14:paraId="26BF95A6" w14:textId="50FD0F1D" w:rsidR="00B22332" w:rsidRPr="0024541D" w:rsidRDefault="0023343B" w:rsidP="00EA3891">
      <w:pPr>
        <w:autoSpaceDE w:val="0"/>
        <w:autoSpaceDN w:val="0"/>
        <w:adjustRightInd w:val="0"/>
        <w:spacing w:line="360" w:lineRule="auto"/>
        <w:rPr>
          <w:sz w:val="32"/>
          <w:szCs w:val="32"/>
        </w:rPr>
      </w:pPr>
      <w:r w:rsidRPr="0024541D">
        <w:rPr>
          <w:sz w:val="32"/>
          <w:szCs w:val="32"/>
        </w:rPr>
        <w:lastRenderedPageBreak/>
        <w:t>Пояснения</w:t>
      </w:r>
      <w:r w:rsidR="00731524" w:rsidRPr="0024541D">
        <w:rPr>
          <w:sz w:val="32"/>
          <w:szCs w:val="32"/>
        </w:rPr>
        <w:t xml:space="preserve"> към </w:t>
      </w:r>
      <w:r w:rsidR="0045637A">
        <w:rPr>
          <w:sz w:val="32"/>
          <w:szCs w:val="32"/>
        </w:rPr>
        <w:t xml:space="preserve">междинния </w:t>
      </w:r>
      <w:r w:rsidR="00721D35">
        <w:rPr>
          <w:sz w:val="32"/>
          <w:szCs w:val="32"/>
        </w:rPr>
        <w:t>индивидуален</w:t>
      </w:r>
      <w:r w:rsidR="0045637A">
        <w:rPr>
          <w:sz w:val="32"/>
          <w:szCs w:val="32"/>
        </w:rPr>
        <w:t xml:space="preserve"> съкратен</w:t>
      </w:r>
      <w:r w:rsidR="00731524" w:rsidRPr="0024541D">
        <w:rPr>
          <w:sz w:val="32"/>
          <w:szCs w:val="32"/>
        </w:rPr>
        <w:t xml:space="preserve"> финансов отчет</w:t>
      </w:r>
    </w:p>
    <w:p w14:paraId="71955E58" w14:textId="77777777" w:rsidR="00F82109" w:rsidRPr="00082850" w:rsidRDefault="00F82109" w:rsidP="00D714A9">
      <w:pPr>
        <w:keepNext/>
        <w:numPr>
          <w:ilvl w:val="0"/>
          <w:numId w:val="7"/>
        </w:numPr>
        <w:suppressAutoHyphens/>
        <w:autoSpaceDE w:val="0"/>
        <w:spacing w:before="120" w:after="120"/>
        <w:ind w:left="0" w:firstLine="0"/>
        <w:jc w:val="left"/>
        <w:outlineLvl w:val="0"/>
        <w:rPr>
          <w:b/>
          <w:bCs/>
          <w:kern w:val="1"/>
          <w:sz w:val="24"/>
          <w:szCs w:val="24"/>
          <w:lang w:val="en-US" w:eastAsia="zh-CN"/>
        </w:rPr>
      </w:pPr>
      <w:bookmarkStart w:id="0" w:name="_Ref250323014"/>
      <w:r w:rsidRPr="00082850">
        <w:rPr>
          <w:b/>
          <w:bCs/>
          <w:kern w:val="1"/>
          <w:sz w:val="24"/>
          <w:szCs w:val="24"/>
          <w:lang w:val="en-US" w:eastAsia="zh-CN"/>
        </w:rPr>
        <w:t>Предмет на дейност</w:t>
      </w:r>
      <w:bookmarkEnd w:id="0"/>
    </w:p>
    <w:p w14:paraId="6262D177" w14:textId="0322A386" w:rsidR="005243A9" w:rsidRPr="00D60104" w:rsidRDefault="005243A9" w:rsidP="00F82109">
      <w:pPr>
        <w:suppressAutoHyphens/>
        <w:autoSpaceDE w:val="0"/>
        <w:spacing w:after="0"/>
        <w:rPr>
          <w:color w:val="000000"/>
          <w:lang w:eastAsia="zh-CN"/>
        </w:rPr>
      </w:pPr>
      <w:r w:rsidRPr="00082850">
        <w:rPr>
          <w:color w:val="000000"/>
          <w:lang w:val="en-US" w:eastAsia="zh-CN"/>
        </w:rPr>
        <w:t>Основ</w:t>
      </w:r>
      <w:r w:rsidR="00B879B9">
        <w:rPr>
          <w:color w:val="000000"/>
          <w:lang w:val="en-US" w:eastAsia="zh-CN"/>
        </w:rPr>
        <w:t>ната дейност на „Варна плод” АД</w:t>
      </w:r>
      <w:r w:rsidRPr="00082850">
        <w:rPr>
          <w:color w:val="000000"/>
          <w:lang w:val="en-US" w:eastAsia="zh-CN"/>
        </w:rPr>
        <w:t>, се състои в организация и извършване на тържищна дейност с пресни и преработени плодове и зеленчуци, хранителни стоки, цветя; отдаване под наем на складови, търговски, хладилни и административни площи</w:t>
      </w:r>
      <w:r w:rsidR="00D60104">
        <w:rPr>
          <w:color w:val="000000"/>
          <w:lang w:val="en-US" w:eastAsia="zh-CN"/>
        </w:rPr>
        <w:t>.</w:t>
      </w:r>
    </w:p>
    <w:p w14:paraId="6D2D0A1C" w14:textId="2255CDCB" w:rsidR="00F82109" w:rsidRPr="00082850" w:rsidRDefault="00F82109" w:rsidP="00F82109">
      <w:pPr>
        <w:suppressAutoHyphens/>
        <w:autoSpaceDE w:val="0"/>
        <w:spacing w:after="0"/>
        <w:rPr>
          <w:color w:val="000000"/>
          <w:lang w:val="en-US" w:eastAsia="zh-CN"/>
        </w:rPr>
      </w:pPr>
      <w:r w:rsidRPr="00082850">
        <w:rPr>
          <w:color w:val="000000"/>
          <w:lang w:val="en-US" w:eastAsia="zh-CN"/>
        </w:rPr>
        <w:t>Седалището и адресът на управление на Дружеството е гр.Варна, ул.”Академик Курчатов” №1.</w:t>
      </w:r>
    </w:p>
    <w:p w14:paraId="73E9D57F" w14:textId="7CAC96E1" w:rsidR="00F82109" w:rsidRPr="00082850" w:rsidRDefault="00F82109" w:rsidP="00F82109">
      <w:pPr>
        <w:suppressAutoHyphens/>
        <w:autoSpaceDE w:val="0"/>
        <w:spacing w:after="0"/>
        <w:ind w:firstLine="17"/>
        <w:rPr>
          <w:lang w:val="en-US" w:eastAsia="zh-CN"/>
        </w:rPr>
      </w:pPr>
      <w:r w:rsidRPr="00082850">
        <w:rPr>
          <w:lang w:val="en-US" w:eastAsia="zh-CN"/>
        </w:rPr>
        <w:t>Дружеството е с едностепенна система на управление. Управлява се от Съвет на директорите в състав:</w:t>
      </w:r>
    </w:p>
    <w:p w14:paraId="6CB056C1" w14:textId="77777777" w:rsidR="00F82109" w:rsidRPr="00082850" w:rsidRDefault="00F82109" w:rsidP="00F82109">
      <w:pPr>
        <w:suppressAutoHyphens/>
        <w:autoSpaceDE w:val="0"/>
        <w:spacing w:after="0"/>
        <w:ind w:firstLine="17"/>
        <w:rPr>
          <w:lang w:val="en-US" w:eastAsia="zh-CN"/>
        </w:rPr>
      </w:pPr>
      <w:r w:rsidRPr="00082850">
        <w:rPr>
          <w:lang w:val="en-US" w:eastAsia="zh-CN"/>
        </w:rPr>
        <w:t>1) Андрей Николаев Василев – изпълнителен директор</w:t>
      </w:r>
    </w:p>
    <w:p w14:paraId="43FD206D" w14:textId="77777777" w:rsidR="00F82109" w:rsidRPr="00082850" w:rsidRDefault="00F82109" w:rsidP="00F82109">
      <w:pPr>
        <w:suppressAutoHyphens/>
        <w:autoSpaceDE w:val="0"/>
        <w:spacing w:after="0"/>
        <w:ind w:firstLine="17"/>
        <w:rPr>
          <w:lang w:val="en-US" w:eastAsia="zh-CN"/>
        </w:rPr>
      </w:pPr>
      <w:r w:rsidRPr="00082850">
        <w:rPr>
          <w:lang w:val="en-US" w:eastAsia="zh-CN"/>
        </w:rPr>
        <w:t xml:space="preserve">2) Марин Великов </w:t>
      </w:r>
      <w:proofErr w:type="gramStart"/>
      <w:r w:rsidRPr="00082850">
        <w:rPr>
          <w:lang w:val="en-US" w:eastAsia="zh-CN"/>
        </w:rPr>
        <w:t>Митев  –</w:t>
      </w:r>
      <w:proofErr w:type="gramEnd"/>
      <w:r w:rsidRPr="00082850">
        <w:rPr>
          <w:lang w:val="en-US" w:eastAsia="zh-CN"/>
        </w:rPr>
        <w:t xml:space="preserve"> председател на Съвета на директорите</w:t>
      </w:r>
    </w:p>
    <w:p w14:paraId="60D1C83E" w14:textId="77777777" w:rsidR="00F82109" w:rsidRPr="00082850" w:rsidRDefault="00F82109" w:rsidP="00F82109">
      <w:pPr>
        <w:suppressAutoHyphens/>
        <w:autoSpaceDE w:val="0"/>
        <w:spacing w:after="0"/>
        <w:ind w:firstLine="17"/>
        <w:rPr>
          <w:lang w:val="en-US" w:eastAsia="zh-CN"/>
        </w:rPr>
      </w:pPr>
      <w:r w:rsidRPr="00082850">
        <w:rPr>
          <w:lang w:val="en-US" w:eastAsia="zh-CN"/>
        </w:rPr>
        <w:t>3) Тихомир Иванов Митев – член на Съвета</w:t>
      </w:r>
    </w:p>
    <w:p w14:paraId="5ADE664E" w14:textId="77777777" w:rsidR="00F82109" w:rsidRPr="00082850" w:rsidRDefault="00F82109" w:rsidP="00F82109">
      <w:pPr>
        <w:suppressAutoHyphens/>
        <w:autoSpaceDE w:val="0"/>
        <w:spacing w:after="0"/>
        <w:ind w:firstLine="17"/>
        <w:rPr>
          <w:lang w:eastAsia="zh-CN"/>
        </w:rPr>
      </w:pPr>
    </w:p>
    <w:p w14:paraId="2107B566" w14:textId="77777777" w:rsidR="00F82109" w:rsidRPr="00082850" w:rsidRDefault="00F82109" w:rsidP="00F82109">
      <w:pPr>
        <w:suppressAutoHyphens/>
        <w:autoSpaceDE w:val="0"/>
        <w:spacing w:after="0"/>
        <w:ind w:firstLine="17"/>
        <w:rPr>
          <w:lang w:val="be-BY" w:eastAsia="zh-CN"/>
        </w:rPr>
      </w:pPr>
      <w:r w:rsidRPr="00082850">
        <w:rPr>
          <w:lang w:val="be-BY" w:eastAsia="zh-CN"/>
        </w:rPr>
        <w:t>За отчетния период лицата, натоварени с общо управление във “Варна Плод” АД и упражняващи надзор над процеса на финансово отчитане, са както следва:</w:t>
      </w:r>
    </w:p>
    <w:p w14:paraId="3FC6D595" w14:textId="77777777" w:rsidR="00F82109" w:rsidRPr="00082850" w:rsidRDefault="00F82109" w:rsidP="00F82109">
      <w:pPr>
        <w:suppressAutoHyphens/>
        <w:autoSpaceDE w:val="0"/>
        <w:spacing w:after="0"/>
        <w:ind w:firstLine="17"/>
        <w:rPr>
          <w:lang w:val="be-BY" w:eastAsia="zh-CN"/>
        </w:rPr>
      </w:pPr>
      <w:r w:rsidRPr="00082850">
        <w:rPr>
          <w:lang w:val="be-BY" w:eastAsia="zh-CN"/>
        </w:rPr>
        <w:t>▪ Одитен комитет в състав:</w:t>
      </w:r>
    </w:p>
    <w:p w14:paraId="49FC9290" w14:textId="107A4072" w:rsidR="00F82109" w:rsidRPr="00082850" w:rsidRDefault="006339A5" w:rsidP="00F82109">
      <w:pPr>
        <w:suppressAutoHyphens/>
        <w:spacing w:after="0"/>
        <w:ind w:firstLine="17"/>
        <w:rPr>
          <w:lang w:eastAsia="zh-CN"/>
        </w:rPr>
      </w:pPr>
      <w:r>
        <w:rPr>
          <w:lang w:eastAsia="zh-CN"/>
        </w:rPr>
        <w:t>Мая Велчева</w:t>
      </w:r>
    </w:p>
    <w:p w14:paraId="798F8B8E" w14:textId="63356C72" w:rsidR="00F82109" w:rsidRPr="00082850" w:rsidRDefault="008F2A2D" w:rsidP="00F82109">
      <w:pPr>
        <w:suppressAutoHyphens/>
        <w:spacing w:after="0"/>
        <w:ind w:firstLine="17"/>
        <w:rPr>
          <w:color w:val="FF0000"/>
          <w:lang w:eastAsia="zh-CN"/>
        </w:rPr>
      </w:pPr>
      <w:r>
        <w:rPr>
          <w:lang w:eastAsia="zh-CN"/>
        </w:rPr>
        <w:t>Светла Иванова</w:t>
      </w:r>
    </w:p>
    <w:p w14:paraId="12E9C059" w14:textId="77777777" w:rsidR="00F82109" w:rsidRPr="00082850" w:rsidRDefault="00F82109" w:rsidP="00F82109">
      <w:pPr>
        <w:suppressAutoHyphens/>
        <w:spacing w:after="0"/>
        <w:ind w:firstLine="17"/>
        <w:rPr>
          <w:lang w:val="en-US" w:eastAsia="zh-CN"/>
        </w:rPr>
      </w:pPr>
      <w:r w:rsidRPr="00082850">
        <w:rPr>
          <w:lang w:eastAsia="zh-CN"/>
        </w:rPr>
        <w:t>Росица Кирязова</w:t>
      </w:r>
    </w:p>
    <w:p w14:paraId="2C84D041" w14:textId="77777777" w:rsidR="00F82109" w:rsidRPr="00082850" w:rsidRDefault="00F82109" w:rsidP="00F82109">
      <w:pPr>
        <w:suppressAutoHyphens/>
        <w:autoSpaceDE w:val="0"/>
        <w:spacing w:after="0"/>
        <w:ind w:firstLine="17"/>
        <w:rPr>
          <w:lang w:eastAsia="zh-CN"/>
        </w:rPr>
      </w:pPr>
    </w:p>
    <w:p w14:paraId="7E3610BF" w14:textId="0153638C" w:rsidR="00F82109" w:rsidRPr="003A3BDE" w:rsidRDefault="00F82109" w:rsidP="00F82109">
      <w:pPr>
        <w:suppressAutoHyphens/>
        <w:autoSpaceDE w:val="0"/>
        <w:spacing w:after="0"/>
        <w:ind w:firstLine="17"/>
        <w:rPr>
          <w:rFonts w:eastAsia="Calibri"/>
          <w:color w:val="000000"/>
          <w:lang w:val="en-US" w:eastAsia="zh-CN"/>
        </w:rPr>
      </w:pPr>
      <w:r w:rsidRPr="00082850">
        <w:rPr>
          <w:lang w:val="en-US" w:eastAsia="zh-CN"/>
        </w:rPr>
        <w:t>Средносписъчният брой на служителите в</w:t>
      </w:r>
      <w:r w:rsidRPr="00082850">
        <w:rPr>
          <w:lang w:eastAsia="zh-CN"/>
        </w:rPr>
        <w:t xml:space="preserve"> </w:t>
      </w:r>
      <w:r w:rsidR="00757E33">
        <w:rPr>
          <w:lang w:eastAsia="zh-CN"/>
        </w:rPr>
        <w:t>Дружеството</w:t>
      </w:r>
      <w:r w:rsidRPr="00082850">
        <w:rPr>
          <w:lang w:val="en-US" w:eastAsia="zh-CN"/>
        </w:rPr>
        <w:t xml:space="preserve"> през </w:t>
      </w:r>
      <w:r w:rsidR="00CA6A71">
        <w:rPr>
          <w:lang w:eastAsia="zh-CN"/>
        </w:rPr>
        <w:t>първо</w:t>
      </w:r>
      <w:r w:rsidRPr="004F303D">
        <w:rPr>
          <w:lang w:eastAsia="zh-CN"/>
        </w:rPr>
        <w:t xml:space="preserve"> </w:t>
      </w:r>
      <w:r w:rsidRPr="00121EFC">
        <w:rPr>
          <w:lang w:eastAsia="zh-CN"/>
        </w:rPr>
        <w:t xml:space="preserve">тримесечие на </w:t>
      </w:r>
      <w:r w:rsidRPr="00121EFC">
        <w:rPr>
          <w:lang w:val="en-US" w:eastAsia="zh-CN"/>
        </w:rPr>
        <w:t>20</w:t>
      </w:r>
      <w:r w:rsidR="00F51A31" w:rsidRPr="00121EFC">
        <w:rPr>
          <w:lang w:eastAsia="zh-CN"/>
        </w:rPr>
        <w:t>2</w:t>
      </w:r>
      <w:r w:rsidR="00154EC9">
        <w:rPr>
          <w:lang w:eastAsia="zh-CN"/>
        </w:rPr>
        <w:t>6</w:t>
      </w:r>
      <w:r w:rsidR="00A0067C" w:rsidRPr="00121EFC">
        <w:rPr>
          <w:lang w:eastAsia="zh-CN"/>
        </w:rPr>
        <w:t xml:space="preserve"> </w:t>
      </w:r>
      <w:r w:rsidRPr="00121EFC">
        <w:rPr>
          <w:lang w:val="en-US" w:eastAsia="zh-CN"/>
        </w:rPr>
        <w:t xml:space="preserve">г. </w:t>
      </w:r>
      <w:r w:rsidRPr="003A3BDE">
        <w:rPr>
          <w:lang w:val="en-US" w:eastAsia="zh-CN"/>
        </w:rPr>
        <w:t xml:space="preserve">е </w:t>
      </w:r>
      <w:r w:rsidR="004C7E35">
        <w:rPr>
          <w:lang w:eastAsia="zh-CN"/>
        </w:rPr>
        <w:t>16</w:t>
      </w:r>
      <w:r w:rsidRPr="006E48B3">
        <w:rPr>
          <w:lang w:val="en-US" w:eastAsia="zh-CN"/>
        </w:rPr>
        <w:t xml:space="preserve">, в т.ч. </w:t>
      </w:r>
      <w:r w:rsidR="004C7E35">
        <w:rPr>
          <w:lang w:eastAsia="zh-CN"/>
        </w:rPr>
        <w:t>10</w:t>
      </w:r>
      <w:r w:rsidRPr="006E48B3">
        <w:rPr>
          <w:lang w:val="en-US" w:eastAsia="zh-CN"/>
        </w:rPr>
        <w:t xml:space="preserve"> жени.</w:t>
      </w:r>
    </w:p>
    <w:p w14:paraId="7B2D65FF" w14:textId="77777777" w:rsidR="00F82109" w:rsidRPr="00CA16F9" w:rsidRDefault="00F82109" w:rsidP="00F82109">
      <w:pPr>
        <w:suppressAutoHyphens/>
        <w:autoSpaceDE w:val="0"/>
        <w:spacing w:after="0"/>
        <w:rPr>
          <w:color w:val="000000"/>
          <w:lang w:val="en-US" w:eastAsia="zh-CN"/>
        </w:rPr>
      </w:pPr>
      <w:r w:rsidRPr="003A3BDE">
        <w:rPr>
          <w:rFonts w:eastAsia="Calibri"/>
          <w:color w:val="000000"/>
          <w:lang w:val="en-US" w:eastAsia="zh-CN"/>
        </w:rPr>
        <w:t>„</w:t>
      </w:r>
      <w:r w:rsidRPr="003A3BDE">
        <w:rPr>
          <w:color w:val="000000"/>
          <w:lang w:val="en-US" w:eastAsia="zh-CN"/>
        </w:rPr>
        <w:t>Варна плод” АД е публично дружество съгласно Закона за публично предлагане на ценни книжа.</w:t>
      </w:r>
    </w:p>
    <w:p w14:paraId="17AED629" w14:textId="74576B45" w:rsidR="00F82109" w:rsidRPr="00082850" w:rsidRDefault="00F82109" w:rsidP="00F82109">
      <w:pPr>
        <w:suppressAutoHyphens/>
        <w:autoSpaceDE w:val="0"/>
        <w:spacing w:after="0"/>
        <w:ind w:firstLine="17"/>
        <w:rPr>
          <w:lang w:val="en-US" w:eastAsia="zh-CN"/>
        </w:rPr>
      </w:pPr>
      <w:r w:rsidRPr="00CA16F9">
        <w:rPr>
          <w:lang w:val="en-US" w:eastAsia="zh-CN"/>
        </w:rPr>
        <w:t>Основни акционери във "Варна Плод" АД са "Слънце Стара Загора Трейд" ЕООД, гр. Варна с 38</w:t>
      </w:r>
      <w:proofErr w:type="gramStart"/>
      <w:r w:rsidRPr="00CA16F9">
        <w:rPr>
          <w:lang w:val="en-US" w:eastAsia="zh-CN"/>
        </w:rPr>
        <w:t>,03</w:t>
      </w:r>
      <w:proofErr w:type="gramEnd"/>
      <w:r w:rsidRPr="00CA16F9">
        <w:rPr>
          <w:lang w:val="en-US" w:eastAsia="zh-CN"/>
        </w:rPr>
        <w:t>% акционерен дял към 3</w:t>
      </w:r>
      <w:r w:rsidR="003911D3">
        <w:rPr>
          <w:lang w:eastAsia="zh-CN"/>
        </w:rPr>
        <w:t>1</w:t>
      </w:r>
      <w:r w:rsidRPr="00CA16F9">
        <w:rPr>
          <w:lang w:val="en-US" w:eastAsia="zh-CN"/>
        </w:rPr>
        <w:t>.</w:t>
      </w:r>
      <w:r w:rsidR="00CA6A71">
        <w:rPr>
          <w:lang w:eastAsia="zh-CN"/>
        </w:rPr>
        <w:t>03</w:t>
      </w:r>
      <w:r w:rsidRPr="00CA16F9">
        <w:rPr>
          <w:lang w:val="en-US" w:eastAsia="zh-CN"/>
        </w:rPr>
        <w:t>.20</w:t>
      </w:r>
      <w:r w:rsidR="004F303D" w:rsidRPr="00CA16F9">
        <w:rPr>
          <w:lang w:val="en-US" w:eastAsia="zh-CN"/>
        </w:rPr>
        <w:t>2</w:t>
      </w:r>
      <w:r w:rsidR="00154EC9">
        <w:rPr>
          <w:lang w:eastAsia="zh-CN"/>
        </w:rPr>
        <w:t>6</w:t>
      </w:r>
      <w:r w:rsidRPr="00CA16F9">
        <w:rPr>
          <w:lang w:val="en-US" w:eastAsia="zh-CN"/>
        </w:rPr>
        <w:t xml:space="preserve"> г. и „Елпром” АД, гр. Варна с 53</w:t>
      </w:r>
      <w:proofErr w:type="gramStart"/>
      <w:r w:rsidRPr="00CA16F9">
        <w:rPr>
          <w:lang w:val="en-US" w:eastAsia="zh-CN"/>
        </w:rPr>
        <w:t>,27</w:t>
      </w:r>
      <w:proofErr w:type="gramEnd"/>
      <w:r w:rsidRPr="00CA16F9">
        <w:rPr>
          <w:lang w:val="en-US" w:eastAsia="zh-CN"/>
        </w:rPr>
        <w:t>% акционерен дял към</w:t>
      </w:r>
      <w:r w:rsidRPr="00466B49">
        <w:rPr>
          <w:lang w:val="en-US" w:eastAsia="zh-CN"/>
        </w:rPr>
        <w:t xml:space="preserve"> </w:t>
      </w:r>
      <w:r w:rsidR="001E642C">
        <w:rPr>
          <w:lang w:eastAsia="zh-CN"/>
        </w:rPr>
        <w:t>31</w:t>
      </w:r>
      <w:r w:rsidRPr="00466B49">
        <w:rPr>
          <w:lang w:val="en-US" w:eastAsia="zh-CN"/>
        </w:rPr>
        <w:t>.</w:t>
      </w:r>
      <w:r w:rsidR="00CA6A71">
        <w:rPr>
          <w:lang w:eastAsia="zh-CN"/>
        </w:rPr>
        <w:t>03</w:t>
      </w:r>
      <w:r w:rsidRPr="00466B49">
        <w:rPr>
          <w:lang w:val="en-US" w:eastAsia="zh-CN"/>
        </w:rPr>
        <w:t>.20</w:t>
      </w:r>
      <w:r w:rsidR="004F303D" w:rsidRPr="00466B49">
        <w:rPr>
          <w:lang w:val="en-US" w:eastAsia="zh-CN"/>
        </w:rPr>
        <w:t>2</w:t>
      </w:r>
      <w:r w:rsidR="00154EC9">
        <w:rPr>
          <w:lang w:eastAsia="zh-CN"/>
        </w:rPr>
        <w:t>6</w:t>
      </w:r>
      <w:r w:rsidR="00A0067C" w:rsidRPr="00466B49">
        <w:rPr>
          <w:lang w:eastAsia="zh-CN"/>
        </w:rPr>
        <w:t xml:space="preserve"> </w:t>
      </w:r>
      <w:r w:rsidRPr="00466B49">
        <w:rPr>
          <w:lang w:val="en-US" w:eastAsia="zh-CN"/>
        </w:rPr>
        <w:t>г.</w:t>
      </w:r>
      <w:r w:rsidRPr="00082850">
        <w:rPr>
          <w:lang w:val="en-US" w:eastAsia="zh-CN"/>
        </w:rPr>
        <w:t xml:space="preserve"> </w:t>
      </w:r>
    </w:p>
    <w:p w14:paraId="295A9360" w14:textId="77777777" w:rsidR="00F82109" w:rsidRPr="00082850" w:rsidRDefault="00F82109" w:rsidP="00D714A9">
      <w:pPr>
        <w:keepNext/>
        <w:numPr>
          <w:ilvl w:val="0"/>
          <w:numId w:val="7"/>
        </w:numPr>
        <w:suppressAutoHyphens/>
        <w:autoSpaceDE w:val="0"/>
        <w:spacing w:before="120" w:after="120"/>
        <w:ind w:left="0" w:firstLine="0"/>
        <w:jc w:val="left"/>
        <w:outlineLvl w:val="0"/>
        <w:rPr>
          <w:b/>
          <w:bCs/>
          <w:kern w:val="1"/>
          <w:sz w:val="24"/>
          <w:szCs w:val="24"/>
          <w:lang w:val="en-US" w:eastAsia="zh-CN"/>
        </w:rPr>
      </w:pPr>
      <w:r w:rsidRPr="00082850">
        <w:rPr>
          <w:b/>
          <w:bCs/>
          <w:kern w:val="1"/>
          <w:sz w:val="24"/>
          <w:szCs w:val="24"/>
          <w:lang w:val="en-US" w:eastAsia="zh-CN"/>
        </w:rPr>
        <w:t>Основа за изготвяне на финансовия отчет</w:t>
      </w:r>
    </w:p>
    <w:p w14:paraId="7FD934D5" w14:textId="132A0070" w:rsidR="00F82109" w:rsidRPr="00082850" w:rsidRDefault="00F82109" w:rsidP="00F82109">
      <w:pPr>
        <w:tabs>
          <w:tab w:val="left" w:pos="440"/>
        </w:tabs>
        <w:autoSpaceDE w:val="0"/>
        <w:autoSpaceDN w:val="0"/>
        <w:adjustRightInd w:val="0"/>
        <w:spacing w:after="0"/>
      </w:pPr>
      <w:r w:rsidRPr="00082850">
        <w:rPr>
          <w:lang w:eastAsia="bg-BG"/>
        </w:rPr>
        <w:t xml:space="preserve">Този междинен </w:t>
      </w:r>
      <w:r w:rsidR="00B879B9">
        <w:rPr>
          <w:lang w:eastAsia="bg-BG"/>
        </w:rPr>
        <w:t>индивидуален</w:t>
      </w:r>
      <w:r w:rsidRPr="00082850">
        <w:rPr>
          <w:lang w:eastAsia="bg-BG"/>
        </w:rPr>
        <w:t xml:space="preserve"> съкратен </w:t>
      </w:r>
      <w:r w:rsidRPr="00082850">
        <w:t xml:space="preserve">финансов отчет за период до </w:t>
      </w:r>
      <w:r w:rsidR="001E642C">
        <w:t>31</w:t>
      </w:r>
      <w:r w:rsidRPr="00082850">
        <w:t>.</w:t>
      </w:r>
      <w:r w:rsidR="00CA6A71">
        <w:t>03</w:t>
      </w:r>
      <w:r w:rsidRPr="00082850">
        <w:t>.20</w:t>
      </w:r>
      <w:r w:rsidR="00CA6A71">
        <w:t>2</w:t>
      </w:r>
      <w:r w:rsidR="00154EC9">
        <w:t>6</w:t>
      </w:r>
      <w:r w:rsidRPr="00082850">
        <w:t xml:space="preserve"> г. е изготвен в съответствие с МСС 34 „Междинно финансово отчитане“. Той не съдържа цялата информация, която се изисква за изготвяне на пълни годишни финансови отчети съгласно МСФО и следва да се чете заедно с годишния </w:t>
      </w:r>
      <w:r w:rsidR="00B879B9">
        <w:t>индивидуален</w:t>
      </w:r>
      <w:r w:rsidRPr="00082850">
        <w:t xml:space="preserve"> финансов отчет на </w:t>
      </w:r>
      <w:r w:rsidR="00B879B9">
        <w:t xml:space="preserve">Дружеството </w:t>
      </w:r>
      <w:r w:rsidRPr="00082850">
        <w:t>към 31.12.20</w:t>
      </w:r>
      <w:r w:rsidR="00E157D2">
        <w:t>2</w:t>
      </w:r>
      <w:r w:rsidR="002C148C">
        <w:t>5</w:t>
      </w:r>
      <w:r w:rsidRPr="00082850">
        <w:t xml:space="preserve"> г., изготвен в съответствие с Международните стандарти за финансово отчитане </w:t>
      </w:r>
      <w:r w:rsidRPr="00082850">
        <w:rPr>
          <w:lang w:val="en-US"/>
        </w:rPr>
        <w:t>(</w:t>
      </w:r>
      <w:r w:rsidRPr="00082850">
        <w:t>МСФО</w:t>
      </w:r>
      <w:r w:rsidRPr="00082850">
        <w:rPr>
          <w:lang w:val="en-US"/>
        </w:rPr>
        <w:t>)</w:t>
      </w:r>
      <w:r w:rsidRPr="00082850">
        <w:t xml:space="preserve">, разработени и публикувани от Съвета по международни счетоводни стандарти (СМСС) и приети от Европейския съюз (ЕС). </w:t>
      </w:r>
    </w:p>
    <w:p w14:paraId="4ACCDB58" w14:textId="77777777" w:rsidR="00F82109" w:rsidRPr="00082850" w:rsidRDefault="00F82109" w:rsidP="00F82109">
      <w:pPr>
        <w:tabs>
          <w:tab w:val="left" w:pos="440"/>
        </w:tabs>
        <w:autoSpaceDE w:val="0"/>
        <w:autoSpaceDN w:val="0"/>
        <w:adjustRightInd w:val="0"/>
        <w:spacing w:after="0"/>
      </w:pPr>
    </w:p>
    <w:p w14:paraId="303E7AB3" w14:textId="6A141175" w:rsidR="00F82109" w:rsidRPr="00082850" w:rsidRDefault="00F82109" w:rsidP="007D3349">
      <w:pPr>
        <w:tabs>
          <w:tab w:val="left" w:pos="440"/>
        </w:tabs>
        <w:autoSpaceDE w:val="0"/>
        <w:autoSpaceDN w:val="0"/>
        <w:adjustRightInd w:val="0"/>
        <w:spacing w:after="0"/>
        <w:rPr>
          <w:bCs/>
          <w:color w:val="000000"/>
          <w:lang w:eastAsia="zh-CN"/>
        </w:rPr>
      </w:pPr>
      <w:r w:rsidRPr="00082850">
        <w:t xml:space="preserve">Междинния </w:t>
      </w:r>
      <w:r w:rsidR="00B879B9">
        <w:t>индивидуален</w:t>
      </w:r>
      <w:r w:rsidRPr="00082850">
        <w:t xml:space="preserve"> съкратен финансов отчет е съставен в </w:t>
      </w:r>
      <w:r w:rsidR="002C148C">
        <w:t>евро</w:t>
      </w:r>
      <w:r w:rsidRPr="00082850">
        <w:t xml:space="preserve">, което е функционалната валута на </w:t>
      </w:r>
      <w:r w:rsidR="00B879B9">
        <w:t>Дружеството</w:t>
      </w:r>
      <w:r w:rsidRPr="00082850">
        <w:t xml:space="preserve">. Всички суми са представени в хиляди </w:t>
      </w:r>
      <w:r w:rsidR="002C148C">
        <w:t>евро</w:t>
      </w:r>
      <w:r w:rsidRPr="00082850">
        <w:t xml:space="preserve"> </w:t>
      </w:r>
      <w:r w:rsidRPr="00082850">
        <w:rPr>
          <w:bCs/>
          <w:color w:val="000000"/>
          <w:lang w:val="en-US" w:eastAsia="zh-CN"/>
        </w:rPr>
        <w:t xml:space="preserve">(‘000 </w:t>
      </w:r>
      <w:r w:rsidR="002C148C">
        <w:rPr>
          <w:bCs/>
          <w:color w:val="000000"/>
          <w:lang w:eastAsia="zh-CN"/>
        </w:rPr>
        <w:t>евро</w:t>
      </w:r>
      <w:r w:rsidRPr="00082850">
        <w:rPr>
          <w:bCs/>
          <w:color w:val="000000"/>
          <w:lang w:val="en-US" w:eastAsia="zh-CN"/>
        </w:rPr>
        <w:t>) (включително сравнителната информация за 20</w:t>
      </w:r>
      <w:r w:rsidR="00E157D2">
        <w:rPr>
          <w:bCs/>
          <w:color w:val="000000"/>
          <w:lang w:eastAsia="zh-CN"/>
        </w:rPr>
        <w:t>2</w:t>
      </w:r>
      <w:r w:rsidR="002C148C">
        <w:rPr>
          <w:bCs/>
          <w:color w:val="000000"/>
          <w:lang w:eastAsia="zh-CN"/>
        </w:rPr>
        <w:t>5</w:t>
      </w:r>
      <w:r w:rsidRPr="00082850">
        <w:rPr>
          <w:bCs/>
          <w:color w:val="000000"/>
          <w:lang w:val="en-US" w:eastAsia="zh-CN"/>
        </w:rPr>
        <w:t xml:space="preserve"> г.), </w:t>
      </w:r>
      <w:proofErr w:type="gramStart"/>
      <w:r w:rsidRPr="00082850">
        <w:rPr>
          <w:bCs/>
          <w:color w:val="000000"/>
          <w:lang w:val="en-US" w:eastAsia="zh-CN"/>
        </w:rPr>
        <w:t>освен</w:t>
      </w:r>
      <w:proofErr w:type="gramEnd"/>
      <w:r w:rsidRPr="00082850">
        <w:rPr>
          <w:bCs/>
          <w:color w:val="000000"/>
          <w:lang w:val="en-US" w:eastAsia="zh-CN"/>
        </w:rPr>
        <w:t xml:space="preserve"> ако не е посочено друго.</w:t>
      </w:r>
    </w:p>
    <w:p w14:paraId="67F5E158" w14:textId="77777777" w:rsidR="00F82109" w:rsidRPr="00082850" w:rsidRDefault="00F82109" w:rsidP="00F82109">
      <w:pPr>
        <w:suppressAutoHyphens/>
        <w:autoSpaceDE w:val="0"/>
        <w:spacing w:after="0"/>
        <w:rPr>
          <w:bCs/>
          <w:color w:val="000000"/>
          <w:lang w:eastAsia="zh-CN"/>
        </w:rPr>
      </w:pPr>
    </w:p>
    <w:p w14:paraId="5ED2CF46" w14:textId="0FA6C45E" w:rsidR="00F82109" w:rsidRPr="00082850" w:rsidRDefault="00B879B9" w:rsidP="00F82109">
      <w:pPr>
        <w:suppressAutoHyphens/>
        <w:autoSpaceDE w:val="0"/>
        <w:spacing w:after="0"/>
        <w:rPr>
          <w:bCs/>
          <w:color w:val="000000"/>
          <w:lang w:eastAsia="zh-CN"/>
        </w:rPr>
      </w:pPr>
      <w:r>
        <w:rPr>
          <w:bCs/>
          <w:color w:val="000000"/>
          <w:lang w:eastAsia="zh-CN"/>
        </w:rPr>
        <w:t xml:space="preserve">Дружеството </w:t>
      </w:r>
      <w:r w:rsidR="00F82109" w:rsidRPr="00082850">
        <w:rPr>
          <w:bCs/>
          <w:color w:val="000000"/>
          <w:lang w:eastAsia="zh-CN"/>
        </w:rPr>
        <w:t xml:space="preserve">изготвя междинен съкратен </w:t>
      </w:r>
      <w:r>
        <w:rPr>
          <w:bCs/>
          <w:color w:val="000000"/>
          <w:lang w:eastAsia="zh-CN"/>
        </w:rPr>
        <w:t>индивидуален</w:t>
      </w:r>
      <w:r w:rsidR="00F82109" w:rsidRPr="00082850">
        <w:rPr>
          <w:bCs/>
          <w:color w:val="000000"/>
          <w:lang w:eastAsia="zh-CN"/>
        </w:rPr>
        <w:t xml:space="preserve"> финансов отчет в съответствие с Международните стандарти за финансово отчитане </w:t>
      </w:r>
      <w:r w:rsidR="00F82109" w:rsidRPr="00082850">
        <w:rPr>
          <w:bCs/>
          <w:color w:val="000000"/>
          <w:lang w:val="en-US" w:eastAsia="zh-CN"/>
        </w:rPr>
        <w:t>(</w:t>
      </w:r>
      <w:r w:rsidR="00F82109" w:rsidRPr="00082850">
        <w:rPr>
          <w:bCs/>
          <w:color w:val="000000"/>
          <w:lang w:eastAsia="zh-CN"/>
        </w:rPr>
        <w:t>МСФО</w:t>
      </w:r>
      <w:r w:rsidR="00F82109" w:rsidRPr="00082850">
        <w:rPr>
          <w:bCs/>
          <w:color w:val="000000"/>
          <w:lang w:val="en-US" w:eastAsia="zh-CN"/>
        </w:rPr>
        <w:t>)</w:t>
      </w:r>
      <w:r w:rsidR="00F82109" w:rsidRPr="00082850">
        <w:rPr>
          <w:bCs/>
          <w:color w:val="000000"/>
          <w:lang w:eastAsia="zh-CN"/>
        </w:rPr>
        <w:t xml:space="preserve">, разработени и публикувани от Съвета по международни счетоводни стандарти (СМСС) и приети от Европейския съюз (ЕС). </w:t>
      </w:r>
    </w:p>
    <w:p w14:paraId="72649394" w14:textId="77777777" w:rsidR="00FD1F44" w:rsidRPr="00082850" w:rsidRDefault="00FD1F44" w:rsidP="00F82109">
      <w:pPr>
        <w:suppressAutoHyphens/>
        <w:autoSpaceDE w:val="0"/>
        <w:spacing w:after="0"/>
        <w:rPr>
          <w:bCs/>
          <w:color w:val="000000"/>
          <w:lang w:eastAsia="zh-CN"/>
        </w:rPr>
      </w:pPr>
    </w:p>
    <w:p w14:paraId="729F360B" w14:textId="01DF0AF7" w:rsidR="00F82109" w:rsidRPr="00082850" w:rsidRDefault="00F82109" w:rsidP="00F82109">
      <w:pPr>
        <w:suppressAutoHyphens/>
        <w:autoSpaceDE w:val="0"/>
        <w:spacing w:after="0"/>
        <w:rPr>
          <w:bCs/>
          <w:color w:val="000000"/>
          <w:lang w:eastAsia="zh-CN"/>
        </w:rPr>
      </w:pPr>
      <w:r w:rsidRPr="00082850">
        <w:rPr>
          <w:bCs/>
          <w:color w:val="000000"/>
          <w:lang w:eastAsia="zh-CN"/>
        </w:rPr>
        <w:t xml:space="preserve">Междинният съкратен </w:t>
      </w:r>
      <w:r w:rsidR="00B879B9">
        <w:rPr>
          <w:bCs/>
          <w:color w:val="000000"/>
          <w:lang w:eastAsia="zh-CN"/>
        </w:rPr>
        <w:t>индивидуален</w:t>
      </w:r>
      <w:r w:rsidRPr="00082850">
        <w:rPr>
          <w:bCs/>
          <w:color w:val="000000"/>
          <w:lang w:eastAsia="zh-CN"/>
        </w:rPr>
        <w:t xml:space="preserve"> финансов отчет е съставен при спазване на принципа на действащо предприятие.</w:t>
      </w:r>
    </w:p>
    <w:p w14:paraId="60E93C8E" w14:textId="77777777" w:rsidR="00F82109" w:rsidRPr="00082850" w:rsidRDefault="00F82109" w:rsidP="00F82109">
      <w:pPr>
        <w:suppressAutoHyphens/>
        <w:autoSpaceDE w:val="0"/>
        <w:spacing w:after="0"/>
        <w:rPr>
          <w:bCs/>
          <w:color w:val="000000"/>
          <w:lang w:eastAsia="zh-CN"/>
        </w:rPr>
      </w:pPr>
    </w:p>
    <w:p w14:paraId="6232809D" w14:textId="77777777" w:rsidR="00F82109" w:rsidRPr="00331A1A" w:rsidRDefault="00F82109" w:rsidP="00D714A9">
      <w:pPr>
        <w:keepNext/>
        <w:numPr>
          <w:ilvl w:val="0"/>
          <w:numId w:val="7"/>
        </w:numPr>
        <w:suppressAutoHyphens/>
        <w:autoSpaceDE w:val="0"/>
        <w:spacing w:before="120" w:after="120"/>
        <w:ind w:left="0" w:firstLine="0"/>
        <w:jc w:val="left"/>
        <w:outlineLvl w:val="0"/>
        <w:rPr>
          <w:b/>
          <w:bCs/>
          <w:kern w:val="1"/>
          <w:sz w:val="24"/>
          <w:szCs w:val="24"/>
          <w:lang w:val="en-US" w:eastAsia="zh-CN"/>
        </w:rPr>
      </w:pPr>
      <w:bookmarkStart w:id="1" w:name="_Ref248334587"/>
      <w:r w:rsidRPr="00331A1A">
        <w:rPr>
          <w:b/>
          <w:bCs/>
          <w:kern w:val="1"/>
          <w:sz w:val="24"/>
          <w:szCs w:val="24"/>
          <w:lang w:val="en-US" w:eastAsia="zh-CN"/>
        </w:rPr>
        <w:t>Счетоводна политика и промени през периода</w:t>
      </w:r>
    </w:p>
    <w:p w14:paraId="0DD9824C" w14:textId="5EE24D10" w:rsidR="00C71FEB" w:rsidRDefault="00BC6B12" w:rsidP="00BC6B12">
      <w:pPr>
        <w:pStyle w:val="ListParagraph"/>
        <w:widowControl w:val="0"/>
        <w:numPr>
          <w:ilvl w:val="1"/>
          <w:numId w:val="7"/>
        </w:numPr>
        <w:tabs>
          <w:tab w:val="left" w:pos="1296"/>
          <w:tab w:val="left" w:pos="1297"/>
        </w:tabs>
        <w:autoSpaceDE w:val="0"/>
        <w:autoSpaceDN w:val="0"/>
        <w:spacing w:before="118" w:after="0"/>
        <w:ind w:right="943"/>
        <w:contextualSpacing w:val="0"/>
        <w:jc w:val="left"/>
        <w:rPr>
          <w:b/>
        </w:rPr>
      </w:pPr>
      <w:bookmarkStart w:id="2" w:name="_Ref164490442"/>
      <w:bookmarkStart w:id="3" w:name="_Ref214951592"/>
      <w:bookmarkStart w:id="4" w:name="_Ref248330430"/>
      <w:bookmarkEnd w:id="1"/>
      <w:r>
        <w:rPr>
          <w:b/>
          <w:lang w:val="en-US"/>
        </w:rPr>
        <w:t xml:space="preserve"> </w:t>
      </w:r>
      <w:r w:rsidR="00C71FEB">
        <w:rPr>
          <w:b/>
        </w:rPr>
        <w:t>Нови</w:t>
      </w:r>
      <w:r w:rsidR="00C71FEB">
        <w:rPr>
          <w:b/>
          <w:spacing w:val="-14"/>
        </w:rPr>
        <w:t xml:space="preserve"> </w:t>
      </w:r>
      <w:r w:rsidR="00C71FEB">
        <w:rPr>
          <w:b/>
        </w:rPr>
        <w:t>стандарти,</w:t>
      </w:r>
      <w:r w:rsidR="00C71FEB">
        <w:rPr>
          <w:b/>
          <w:spacing w:val="-14"/>
        </w:rPr>
        <w:t xml:space="preserve"> </w:t>
      </w:r>
      <w:r w:rsidR="00C71FEB">
        <w:rPr>
          <w:b/>
        </w:rPr>
        <w:t>изменения</w:t>
      </w:r>
      <w:r w:rsidR="00C71FEB">
        <w:rPr>
          <w:b/>
          <w:spacing w:val="-14"/>
        </w:rPr>
        <w:t xml:space="preserve"> </w:t>
      </w:r>
      <w:r w:rsidR="00C71FEB">
        <w:rPr>
          <w:b/>
        </w:rPr>
        <w:t>и</w:t>
      </w:r>
      <w:r w:rsidR="00C71FEB">
        <w:rPr>
          <w:b/>
          <w:spacing w:val="-14"/>
        </w:rPr>
        <w:t xml:space="preserve"> </w:t>
      </w:r>
      <w:r w:rsidR="00C71FEB">
        <w:rPr>
          <w:b/>
        </w:rPr>
        <w:t>разяснения</w:t>
      </w:r>
      <w:r w:rsidR="00C71FEB">
        <w:rPr>
          <w:b/>
          <w:spacing w:val="-14"/>
        </w:rPr>
        <w:t xml:space="preserve"> </w:t>
      </w:r>
      <w:r w:rsidR="00C71FEB">
        <w:rPr>
          <w:b/>
        </w:rPr>
        <w:t>на</w:t>
      </w:r>
      <w:r w:rsidR="00C71FEB">
        <w:rPr>
          <w:b/>
          <w:spacing w:val="-14"/>
        </w:rPr>
        <w:t xml:space="preserve"> </w:t>
      </w:r>
      <w:r w:rsidR="00C71FEB">
        <w:rPr>
          <w:b/>
        </w:rPr>
        <w:t>съществуващи</w:t>
      </w:r>
      <w:r w:rsidR="00C71FEB">
        <w:rPr>
          <w:b/>
          <w:spacing w:val="-14"/>
        </w:rPr>
        <w:t xml:space="preserve"> </w:t>
      </w:r>
      <w:r w:rsidR="00C71FEB">
        <w:rPr>
          <w:b/>
        </w:rPr>
        <w:t>стандарти</w:t>
      </w:r>
      <w:r w:rsidR="00C71FEB">
        <w:rPr>
          <w:b/>
          <w:spacing w:val="-14"/>
        </w:rPr>
        <w:t xml:space="preserve"> </w:t>
      </w:r>
      <w:r w:rsidR="00C71FEB">
        <w:rPr>
          <w:b/>
        </w:rPr>
        <w:t>към</w:t>
      </w:r>
      <w:r w:rsidR="00C71FEB">
        <w:rPr>
          <w:b/>
          <w:spacing w:val="-14"/>
        </w:rPr>
        <w:t xml:space="preserve"> </w:t>
      </w:r>
      <w:r w:rsidR="00C71FEB">
        <w:rPr>
          <w:b/>
        </w:rPr>
        <w:t>1</w:t>
      </w:r>
      <w:r w:rsidR="00C71FEB">
        <w:rPr>
          <w:b/>
          <w:spacing w:val="-14"/>
        </w:rPr>
        <w:t xml:space="preserve"> </w:t>
      </w:r>
      <w:r w:rsidR="00C71FEB">
        <w:rPr>
          <w:b/>
        </w:rPr>
        <w:t>януари 202</w:t>
      </w:r>
      <w:r w:rsidR="002C148C">
        <w:rPr>
          <w:b/>
        </w:rPr>
        <w:t>5</w:t>
      </w:r>
      <w:r w:rsidR="00C71FEB">
        <w:rPr>
          <w:b/>
        </w:rPr>
        <w:t xml:space="preserve"> г.</w:t>
      </w:r>
    </w:p>
    <w:p w14:paraId="0EA2BF23" w14:textId="77777777" w:rsidR="002C148C" w:rsidRDefault="002C148C" w:rsidP="002C148C">
      <w:pPr>
        <w:pStyle w:val="ListParagraph"/>
        <w:autoSpaceDE w:val="0"/>
        <w:autoSpaceDN w:val="0"/>
        <w:adjustRightInd w:val="0"/>
        <w:ind w:left="502"/>
      </w:pPr>
      <w:r w:rsidRPr="00A97710">
        <w:t xml:space="preserve">Дружеството е приело следните нови стандарти, изменения и разяснения към МСФО, издадени от Съвета по международни счетоводни стандарти и одобрени от ЕС, които са </w:t>
      </w:r>
      <w:r w:rsidRPr="000F1A43">
        <w:t xml:space="preserve">уместни и в сила за финансовия отчет на Дружеството за годишния период, започващ на 1 </w:t>
      </w:r>
      <w:r w:rsidRPr="000F1A43">
        <w:lastRenderedPageBreak/>
        <w:t>януари 2025 г., но нямат значително влияние върху финансовите резултати или позиции на Дружеството:</w:t>
      </w:r>
    </w:p>
    <w:p w14:paraId="26105A7B" w14:textId="77777777" w:rsidR="00BC6B12" w:rsidRPr="005A2E93" w:rsidRDefault="00BC6B12" w:rsidP="00BC6B12">
      <w:pPr>
        <w:pStyle w:val="BodyText"/>
        <w:autoSpaceDE w:val="0"/>
        <w:autoSpaceDN w:val="0"/>
        <w:spacing w:after="0"/>
        <w:ind w:left="1296"/>
      </w:pPr>
    </w:p>
    <w:p w14:paraId="0CDE7F1A" w14:textId="77777777" w:rsidR="002C148C" w:rsidRPr="00606E1C" w:rsidRDefault="00BC6B12" w:rsidP="002C148C">
      <w:pPr>
        <w:autoSpaceDE w:val="0"/>
        <w:autoSpaceDN w:val="0"/>
        <w:adjustRightInd w:val="0"/>
        <w:rPr>
          <w:b/>
          <w:bCs/>
        </w:rPr>
      </w:pPr>
      <w:r w:rsidRPr="00BC6B12">
        <w:rPr>
          <w:rFonts w:eastAsia="Calibri"/>
          <w:b/>
          <w:szCs w:val="22"/>
          <w:lang w:val="ru-RU"/>
        </w:rPr>
        <w:t xml:space="preserve"> </w:t>
      </w:r>
      <w:r w:rsidR="002C148C" w:rsidRPr="00606E1C">
        <w:rPr>
          <w:b/>
          <w:bCs/>
        </w:rPr>
        <w:t>Изменения в МСС 21 Ефекти от промените в обменните курсове: Липса на конвертируемост, в сила от 1 януари 2025 г., приет от ЕС</w:t>
      </w:r>
    </w:p>
    <w:p w14:paraId="4EBEC0B7" w14:textId="77777777" w:rsidR="002C148C" w:rsidRPr="00606E1C" w:rsidRDefault="002C148C" w:rsidP="002C148C">
      <w:pPr>
        <w:autoSpaceDE w:val="0"/>
        <w:autoSpaceDN w:val="0"/>
        <w:adjustRightInd w:val="0"/>
      </w:pPr>
      <w:r w:rsidRPr="00606E1C">
        <w:t>Измененията в МСС 21 включват:</w:t>
      </w:r>
    </w:p>
    <w:p w14:paraId="06F41622" w14:textId="77777777" w:rsidR="002C148C" w:rsidRPr="00606E1C" w:rsidRDefault="002C148C" w:rsidP="002C148C">
      <w:pPr>
        <w:pStyle w:val="ListParagraph"/>
        <w:numPr>
          <w:ilvl w:val="0"/>
          <w:numId w:val="18"/>
        </w:numPr>
        <w:autoSpaceDE w:val="0"/>
        <w:autoSpaceDN w:val="0"/>
        <w:adjustRightInd w:val="0"/>
      </w:pPr>
      <w:r w:rsidRPr="00606E1C">
        <w:t xml:space="preserve">уточняване кога една валута може да бъде обменена в друга валута и кога не - една валута може да бъде обменена, когато предприятието е в състояние да обмени тази валута за другата валута чрез пазари или механизми за обмен, които създават изпълними права и задължения без неоправдано забавяне към датата на оценяване и за определена цел; една валута не може да бъде обменена в друга валута, ако предприятието може да получи само незначителна сума от другата валута; </w:t>
      </w:r>
    </w:p>
    <w:p w14:paraId="5D01CE2C" w14:textId="77777777" w:rsidR="002C148C" w:rsidRPr="00606E1C" w:rsidRDefault="002C148C" w:rsidP="002C148C">
      <w:pPr>
        <w:pStyle w:val="ListParagraph"/>
        <w:numPr>
          <w:ilvl w:val="0"/>
          <w:numId w:val="18"/>
        </w:numPr>
        <w:autoSpaceDE w:val="0"/>
        <w:autoSpaceDN w:val="0"/>
        <w:adjustRightInd w:val="0"/>
      </w:pPr>
      <w:r w:rsidRPr="00606E1C">
        <w:t xml:space="preserve">изискване как предприятието да определи обменния курс, който се прилага, когато дадена валута не може да бъде обменена - когато дадена валута не може да бъде обменена към датата на оценяване, предприятието оценява спот обменния курс като курс, който би се приложил при редовна сделка между пазарни участници към датата на оценяване и който би отразил вярно преобладаващите икономически условия. </w:t>
      </w:r>
    </w:p>
    <w:p w14:paraId="294F5430" w14:textId="77777777" w:rsidR="002C148C" w:rsidRPr="000F1A43" w:rsidRDefault="002C148C" w:rsidP="002C148C">
      <w:pPr>
        <w:pStyle w:val="ListParagraph"/>
        <w:numPr>
          <w:ilvl w:val="0"/>
          <w:numId w:val="18"/>
        </w:numPr>
        <w:autoSpaceDE w:val="0"/>
        <w:autoSpaceDN w:val="0"/>
        <w:adjustRightInd w:val="0"/>
      </w:pPr>
      <w:r w:rsidRPr="00606E1C">
        <w:t xml:space="preserve">изискване за оповестяване на допълнителна информация, когато валутата не е конвертируема - когато валутата не е конвертируема, предприятието оповестява информация, която би позволила на потребителите на неговите финансови отчети да преценят как липсата на </w:t>
      </w:r>
      <w:r w:rsidRPr="000F1A43">
        <w:t>конвертируемост на валутата влияе или се очаква да повлияе на неговите финансови резултати, финансово състояние и парични потоци.</w:t>
      </w:r>
    </w:p>
    <w:p w14:paraId="20892F70" w14:textId="635D85FC" w:rsidR="00BC6B12" w:rsidRPr="00BC6B12" w:rsidRDefault="00BC6B12" w:rsidP="002C148C">
      <w:pPr>
        <w:pStyle w:val="ListParagraph"/>
        <w:autoSpaceDE w:val="0"/>
        <w:autoSpaceDN w:val="0"/>
        <w:ind w:left="1296"/>
        <w:rPr>
          <w:b/>
          <w:bCs/>
        </w:rPr>
      </w:pPr>
    </w:p>
    <w:p w14:paraId="514A7482" w14:textId="6A4C5804" w:rsidR="00972AC9" w:rsidRPr="00CA6A71" w:rsidRDefault="00972AC9" w:rsidP="00C71FEB">
      <w:pPr>
        <w:pStyle w:val="ListParagraph"/>
        <w:tabs>
          <w:tab w:val="left" w:pos="0"/>
        </w:tabs>
        <w:spacing w:after="0"/>
        <w:rPr>
          <w:color w:val="FF0000"/>
        </w:rPr>
      </w:pPr>
    </w:p>
    <w:p w14:paraId="71F43936" w14:textId="53593258" w:rsidR="00FA67C0" w:rsidRPr="00C71FEB" w:rsidRDefault="00BC6B12" w:rsidP="00BC6B12">
      <w:pPr>
        <w:pStyle w:val="Heading2"/>
        <w:spacing w:line="240" w:lineRule="auto"/>
        <w:rPr>
          <w:szCs w:val="20"/>
        </w:rPr>
      </w:pPr>
      <w:r>
        <w:rPr>
          <w:szCs w:val="20"/>
          <w:lang w:val="en-US"/>
        </w:rPr>
        <w:t xml:space="preserve">3.2. </w:t>
      </w:r>
      <w:r w:rsidR="0085602A" w:rsidRPr="00C71FEB">
        <w:rPr>
          <w:szCs w:val="20"/>
        </w:rPr>
        <w:t>Стандарти</w:t>
      </w:r>
      <w:r w:rsidR="00BA195E" w:rsidRPr="00C71FEB">
        <w:rPr>
          <w:szCs w:val="20"/>
        </w:rPr>
        <w:t xml:space="preserve">, изменения и </w:t>
      </w:r>
      <w:r w:rsidR="0085602A" w:rsidRPr="00C71FEB">
        <w:rPr>
          <w:szCs w:val="20"/>
        </w:rPr>
        <w:t>разяснения</w:t>
      </w:r>
      <w:r w:rsidR="00BA195E" w:rsidRPr="00C71FEB">
        <w:rPr>
          <w:szCs w:val="20"/>
        </w:rPr>
        <w:t xml:space="preserve">, които </w:t>
      </w:r>
      <w:r w:rsidR="00B01C99" w:rsidRPr="00C71FEB">
        <w:rPr>
          <w:szCs w:val="20"/>
        </w:rPr>
        <w:t>все</w:t>
      </w:r>
      <w:r w:rsidR="00BA195E" w:rsidRPr="00C71FEB">
        <w:rPr>
          <w:szCs w:val="20"/>
        </w:rPr>
        <w:t xml:space="preserve"> още не </w:t>
      </w:r>
      <w:r w:rsidR="00B01C99" w:rsidRPr="00C71FEB">
        <w:rPr>
          <w:szCs w:val="20"/>
        </w:rPr>
        <w:t>са</w:t>
      </w:r>
      <w:r w:rsidR="00BA195E" w:rsidRPr="00C71FEB">
        <w:rPr>
          <w:szCs w:val="20"/>
        </w:rPr>
        <w:t xml:space="preserve"> влезли в </w:t>
      </w:r>
      <w:r w:rsidR="00B01C99" w:rsidRPr="00C71FEB">
        <w:rPr>
          <w:szCs w:val="20"/>
        </w:rPr>
        <w:t>сила</w:t>
      </w:r>
      <w:r w:rsidR="00BA195E" w:rsidRPr="00C71FEB">
        <w:rPr>
          <w:szCs w:val="20"/>
        </w:rPr>
        <w:t xml:space="preserve"> и не </w:t>
      </w:r>
      <w:r w:rsidR="00B01C99" w:rsidRPr="00C71FEB">
        <w:rPr>
          <w:szCs w:val="20"/>
        </w:rPr>
        <w:t>се</w:t>
      </w:r>
      <w:r w:rsidR="00BA195E" w:rsidRPr="00C71FEB">
        <w:rPr>
          <w:szCs w:val="20"/>
        </w:rPr>
        <w:t xml:space="preserve"> прилагат от по-ранна дата от </w:t>
      </w:r>
      <w:r w:rsidR="009244E3" w:rsidRPr="00C71FEB">
        <w:rPr>
          <w:szCs w:val="20"/>
        </w:rPr>
        <w:t>Дружеството</w:t>
      </w:r>
      <w:bookmarkEnd w:id="2"/>
      <w:bookmarkEnd w:id="3"/>
      <w:bookmarkEnd w:id="4"/>
    </w:p>
    <w:p w14:paraId="496FC45E" w14:textId="77777777" w:rsidR="002C148C" w:rsidRPr="00A97710" w:rsidRDefault="002C148C" w:rsidP="002C148C">
      <w:pPr>
        <w:ind w:left="708"/>
      </w:pPr>
      <w:r w:rsidRPr="000F1A43">
        <w:t xml:space="preserve">Към датата на одобрение на този финансов отчет са публикувани нови стандарти, изменения и разяснения към съществуващи вече стандарти, но не са влезли в сила или не са приети от ЕС за финансовата година, започваща на 1 януари 2025 г., и не са били приложени от по-ранна дата от Дружеството. Не се очаква те да имат съществено влияние върху финансовите отчети на Дружеството. Ръководството очаква всички стандарти и изменения да бъдат приети в счетоводната политика на </w:t>
      </w:r>
      <w:r w:rsidRPr="00A97710">
        <w:t>Дружеството през първия период, започващ след датата на влизането им в сила.</w:t>
      </w:r>
      <w:r>
        <w:rPr>
          <w:lang w:val="en-GB"/>
        </w:rPr>
        <w:t xml:space="preserve"> </w:t>
      </w:r>
      <w:r w:rsidRPr="00A97710">
        <w:t>Информация за тези стандарти и изменения</w:t>
      </w:r>
      <w:r w:rsidRPr="00A97710">
        <w:rPr>
          <w:lang w:val="en-GB"/>
        </w:rPr>
        <w:t xml:space="preserve"> </w:t>
      </w:r>
      <w:r w:rsidRPr="00A97710">
        <w:t>е представена по-долу.</w:t>
      </w:r>
    </w:p>
    <w:p w14:paraId="5FCD2137" w14:textId="77777777" w:rsidR="002C148C" w:rsidRPr="00E37678" w:rsidRDefault="002C148C" w:rsidP="002C148C">
      <w:pPr>
        <w:autoSpaceDE w:val="0"/>
        <w:autoSpaceDN w:val="0"/>
        <w:adjustRightInd w:val="0"/>
        <w:ind w:left="708"/>
        <w:rPr>
          <w:highlight w:val="yellow"/>
        </w:rPr>
      </w:pPr>
    </w:p>
    <w:p w14:paraId="5B80175E" w14:textId="77777777" w:rsidR="002C148C" w:rsidRPr="00606E1C" w:rsidRDefault="002C148C" w:rsidP="002C148C">
      <w:pPr>
        <w:ind w:left="708"/>
        <w:rPr>
          <w:b/>
          <w:bCs/>
        </w:rPr>
      </w:pPr>
      <w:r w:rsidRPr="00606E1C">
        <w:rPr>
          <w:b/>
          <w:bCs/>
        </w:rPr>
        <w:t xml:space="preserve">Годишни подобрения, в сила от 1 януари 2026 г., </w:t>
      </w:r>
      <w:r>
        <w:rPr>
          <w:b/>
          <w:bCs/>
        </w:rPr>
        <w:t xml:space="preserve">приети </w:t>
      </w:r>
      <w:r w:rsidRPr="00606E1C">
        <w:rPr>
          <w:b/>
          <w:bCs/>
        </w:rPr>
        <w:t>от ЕС</w:t>
      </w:r>
    </w:p>
    <w:p w14:paraId="5C0D4990" w14:textId="77777777" w:rsidR="002C148C" w:rsidRPr="00606E1C" w:rsidRDefault="002C148C" w:rsidP="002C148C">
      <w:pPr>
        <w:ind w:left="708"/>
      </w:pPr>
      <w:r w:rsidRPr="00606E1C">
        <w:t>Годишни</w:t>
      </w:r>
      <w:r>
        <w:t>те</w:t>
      </w:r>
      <w:r w:rsidRPr="00606E1C">
        <w:t xml:space="preserve"> подобрения обхващат широка област от теми в следните стандарти:</w:t>
      </w:r>
    </w:p>
    <w:p w14:paraId="04CC000B" w14:textId="77777777" w:rsidR="002C148C" w:rsidRPr="00606E1C" w:rsidRDefault="002C148C" w:rsidP="002C148C">
      <w:pPr>
        <w:pStyle w:val="ListParagraph"/>
        <w:numPr>
          <w:ilvl w:val="0"/>
          <w:numId w:val="24"/>
        </w:numPr>
        <w:spacing w:after="0"/>
        <w:ind w:left="1428"/>
        <w:rPr>
          <w:b/>
          <w:bCs/>
          <w:i/>
          <w:iCs/>
        </w:rPr>
      </w:pPr>
      <w:r w:rsidRPr="00606E1C">
        <w:rPr>
          <w:b/>
          <w:bCs/>
          <w:i/>
          <w:iCs/>
        </w:rPr>
        <w:t>МСФО 1 Прилагане за първи път на Международните стандарти за финансово отчитане</w:t>
      </w:r>
    </w:p>
    <w:p w14:paraId="212A5A99" w14:textId="77777777" w:rsidR="002C148C" w:rsidRPr="00606E1C" w:rsidRDefault="002C148C" w:rsidP="002C148C">
      <w:pPr>
        <w:ind w:left="708"/>
      </w:pPr>
      <w:r w:rsidRPr="00606E1C">
        <w:t>Отчитане на хеджиране от предприятие, което прилага за пръв път МСФО. Изменението разглежда потенциално объркване, произтичащо от несъответствие във формулировката на параграф Б6 от МСФО 1 и изискванията за отчитане на хеджиране в МСФО 9 Финансови инструменти.</w:t>
      </w:r>
    </w:p>
    <w:p w14:paraId="70E266B0" w14:textId="77777777" w:rsidR="002C148C" w:rsidRPr="00606E1C" w:rsidRDefault="002C148C" w:rsidP="002C148C">
      <w:pPr>
        <w:pStyle w:val="ListParagraph"/>
        <w:numPr>
          <w:ilvl w:val="0"/>
          <w:numId w:val="24"/>
        </w:numPr>
        <w:spacing w:after="0"/>
        <w:ind w:left="1428"/>
        <w:rPr>
          <w:b/>
          <w:bCs/>
          <w:i/>
          <w:iCs/>
        </w:rPr>
      </w:pPr>
      <w:r w:rsidRPr="00606E1C">
        <w:rPr>
          <w:b/>
          <w:bCs/>
          <w:i/>
          <w:iCs/>
        </w:rPr>
        <w:t>МСФО 7 Финансови инструменти: Оповестявания</w:t>
      </w:r>
    </w:p>
    <w:p w14:paraId="388A563D" w14:textId="77777777" w:rsidR="002C148C" w:rsidRPr="00606E1C" w:rsidRDefault="002C148C" w:rsidP="002C148C">
      <w:pPr>
        <w:pStyle w:val="ListParagraph"/>
        <w:numPr>
          <w:ilvl w:val="0"/>
          <w:numId w:val="23"/>
        </w:numPr>
        <w:spacing w:after="0"/>
        <w:ind w:left="1428"/>
      </w:pPr>
      <w:r w:rsidRPr="00606E1C">
        <w:rPr>
          <w:i/>
          <w:iCs/>
        </w:rPr>
        <w:t xml:space="preserve">Печалба или загуба от отписване. </w:t>
      </w:r>
      <w:r w:rsidRPr="00606E1C">
        <w:t>Изменението се отнася до потенциално объркване в параграф Б38 от МСФО 7, произтичащо от остаряло позоваване на параграф, който е бил заличен от стандарта при издаването на МСФО 13 Оценяване на справедливата стойност.</w:t>
      </w:r>
    </w:p>
    <w:p w14:paraId="2E1B3602" w14:textId="77777777" w:rsidR="002C148C" w:rsidRPr="00606E1C" w:rsidRDefault="002C148C" w:rsidP="002C148C">
      <w:pPr>
        <w:pStyle w:val="ListParagraph"/>
        <w:numPr>
          <w:ilvl w:val="0"/>
          <w:numId w:val="23"/>
        </w:numPr>
        <w:spacing w:after="0"/>
        <w:ind w:left="1428"/>
      </w:pPr>
      <w:r w:rsidRPr="00606E1C">
        <w:rPr>
          <w:i/>
          <w:iCs/>
        </w:rPr>
        <w:t xml:space="preserve">Оповестяване на отсрочената разлика между справедливата стойност и цената на сделката. </w:t>
      </w:r>
      <w:r w:rsidRPr="00606E1C">
        <w:t>Изменението се отнася до несъответствие между параграф 28 от МСФО 7 и придружаващите го насоки за прилагане, което възниква, когато последващо изменение, произтичащо от издаването на МСФО 13, е направено в параграф 28, но не и в съответния параграф в насоките за прилагане.</w:t>
      </w:r>
    </w:p>
    <w:p w14:paraId="64F3A804" w14:textId="77777777" w:rsidR="002C148C" w:rsidRPr="00606E1C" w:rsidRDefault="002C148C" w:rsidP="002C148C">
      <w:pPr>
        <w:pStyle w:val="ListParagraph"/>
        <w:numPr>
          <w:ilvl w:val="0"/>
          <w:numId w:val="23"/>
        </w:numPr>
        <w:spacing w:after="0"/>
        <w:ind w:left="1428"/>
      </w:pPr>
      <w:r w:rsidRPr="00606E1C">
        <w:rPr>
          <w:i/>
          <w:iCs/>
        </w:rPr>
        <w:t xml:space="preserve">Въведение и оповестяване на кредитния риск. </w:t>
      </w:r>
      <w:r w:rsidRPr="00606E1C">
        <w:t xml:space="preserve">С изменението се преодолява потенциално объркване, като в параграф </w:t>
      </w:r>
      <w:r>
        <w:t>НП</w:t>
      </w:r>
      <w:r w:rsidRPr="00606E1C">
        <w:t xml:space="preserve">1 се пояснява, че ръководството не </w:t>
      </w:r>
      <w:r w:rsidRPr="00606E1C">
        <w:lastRenderedPageBreak/>
        <w:t>илюстрира непременно всички изисквания в посочените параграфи на МСФО 7</w:t>
      </w:r>
      <w:r>
        <w:t>.</w:t>
      </w:r>
      <w:r w:rsidRPr="00606E1C">
        <w:t xml:space="preserve"> </w:t>
      </w:r>
      <w:r>
        <w:t>Н</w:t>
      </w:r>
      <w:r w:rsidRPr="00606E1C">
        <w:t>якои оповестявания</w:t>
      </w:r>
      <w:r>
        <w:t xml:space="preserve"> са опростени</w:t>
      </w:r>
      <w:r w:rsidRPr="00606E1C">
        <w:t>.</w:t>
      </w:r>
    </w:p>
    <w:p w14:paraId="7281919E" w14:textId="77777777" w:rsidR="002C148C" w:rsidRPr="00606E1C" w:rsidRDefault="002C148C" w:rsidP="002C148C">
      <w:pPr>
        <w:pStyle w:val="ListParagraph"/>
        <w:numPr>
          <w:ilvl w:val="0"/>
          <w:numId w:val="24"/>
        </w:numPr>
        <w:spacing w:after="0"/>
        <w:rPr>
          <w:b/>
          <w:bCs/>
          <w:i/>
          <w:iCs/>
        </w:rPr>
      </w:pPr>
      <w:r w:rsidRPr="00606E1C">
        <w:rPr>
          <w:b/>
          <w:bCs/>
          <w:i/>
          <w:iCs/>
        </w:rPr>
        <w:t>МСФО 9 Финансови инструменти</w:t>
      </w:r>
    </w:p>
    <w:p w14:paraId="6FBC5760" w14:textId="77777777" w:rsidR="002C148C" w:rsidRPr="00606E1C" w:rsidRDefault="002C148C" w:rsidP="002C148C">
      <w:pPr>
        <w:pStyle w:val="ListParagraph"/>
        <w:numPr>
          <w:ilvl w:val="0"/>
          <w:numId w:val="23"/>
        </w:numPr>
        <w:spacing w:after="0"/>
      </w:pPr>
      <w:r w:rsidRPr="00606E1C">
        <w:rPr>
          <w:i/>
          <w:iCs/>
        </w:rPr>
        <w:t xml:space="preserve">Премахване на признаването на лизингови задължения от страна на лизингополучателя. </w:t>
      </w:r>
      <w:r w:rsidRPr="00606E1C">
        <w:t>Изменението е насочено към потенциална липса на яснота при прилагането на изискванията на МСФО 9 за отчитане на погасяването на лизинговите задължения на лизингополучателя, която възниква, тъй като параграф 2.1, буква б), подточка ii) от МСФО 9 включва препратка към параграф 3.3.1, но не и към параграф 3.3.3 от МСФО 9.</w:t>
      </w:r>
    </w:p>
    <w:p w14:paraId="2770FD2E" w14:textId="77777777" w:rsidR="002C148C" w:rsidRPr="00606E1C" w:rsidRDefault="002C148C" w:rsidP="002C148C">
      <w:pPr>
        <w:pStyle w:val="ListParagraph"/>
        <w:numPr>
          <w:ilvl w:val="0"/>
          <w:numId w:val="23"/>
        </w:numPr>
        <w:spacing w:after="0"/>
      </w:pPr>
      <w:r w:rsidRPr="00606E1C">
        <w:rPr>
          <w:i/>
          <w:iCs/>
        </w:rPr>
        <w:t xml:space="preserve">Цена на сделката. </w:t>
      </w:r>
      <w:r w:rsidRPr="00606E1C">
        <w:t>Изменението се отнася до потенциално объркване, произтичащо от препратката в Приложение А към МСФО 9 към определението на "цена на сделката" в МСФО 15 Приходи от договори с клиенти, докато терминът "цена на сделката" се използва в определени параграфи на МСФО 9 със значение, което не е непременно в съответствие с определението на този термин в МСФО 15.</w:t>
      </w:r>
    </w:p>
    <w:p w14:paraId="34AD9891" w14:textId="77777777" w:rsidR="002C148C" w:rsidRPr="00606E1C" w:rsidRDefault="002C148C" w:rsidP="002C148C">
      <w:pPr>
        <w:pStyle w:val="ListParagraph"/>
        <w:numPr>
          <w:ilvl w:val="0"/>
          <w:numId w:val="24"/>
        </w:numPr>
        <w:spacing w:after="0"/>
        <w:rPr>
          <w:b/>
          <w:bCs/>
          <w:i/>
          <w:iCs/>
        </w:rPr>
      </w:pPr>
      <w:r w:rsidRPr="00606E1C">
        <w:rPr>
          <w:b/>
          <w:bCs/>
          <w:i/>
          <w:iCs/>
        </w:rPr>
        <w:t>МСФО 10 Консолидирани финансови отчети</w:t>
      </w:r>
    </w:p>
    <w:p w14:paraId="02C2B7C4" w14:textId="77777777" w:rsidR="002C148C" w:rsidRPr="00606E1C" w:rsidRDefault="002C148C" w:rsidP="002C148C">
      <w:pPr>
        <w:pStyle w:val="ListParagraph"/>
        <w:numPr>
          <w:ilvl w:val="0"/>
          <w:numId w:val="23"/>
        </w:numPr>
        <w:spacing w:after="0"/>
        <w:rPr>
          <w:i/>
          <w:iCs/>
        </w:rPr>
      </w:pPr>
      <w:r w:rsidRPr="00606E1C">
        <w:rPr>
          <w:i/>
          <w:iCs/>
        </w:rPr>
        <w:t xml:space="preserve">Определяне на "де факто агент". </w:t>
      </w:r>
      <w:r w:rsidRPr="00606E1C">
        <w:t>Изменението се отнася до потенциално объркване, произтичащо от несъответствие между параграфи Б73 и Б74 от МСФО 10, свързани с определянето от страна на инвеститора на това дали друга страна действа от негово име, чрез уеднаквяване на формулировките в двата параграфа.</w:t>
      </w:r>
    </w:p>
    <w:p w14:paraId="03107974" w14:textId="77777777" w:rsidR="002C148C" w:rsidRPr="00606E1C" w:rsidRDefault="002C148C" w:rsidP="002C148C">
      <w:pPr>
        <w:pStyle w:val="ListParagraph"/>
        <w:numPr>
          <w:ilvl w:val="0"/>
          <w:numId w:val="24"/>
        </w:numPr>
        <w:spacing w:after="0"/>
        <w:rPr>
          <w:b/>
          <w:bCs/>
          <w:i/>
          <w:iCs/>
        </w:rPr>
      </w:pPr>
      <w:r w:rsidRPr="00606E1C">
        <w:rPr>
          <w:b/>
          <w:bCs/>
          <w:i/>
          <w:iCs/>
        </w:rPr>
        <w:t>МСС 7 Отчет за паричните потоци</w:t>
      </w:r>
    </w:p>
    <w:p w14:paraId="2A1000CE" w14:textId="77777777" w:rsidR="002C148C" w:rsidRPr="00606E1C" w:rsidRDefault="002C148C" w:rsidP="002C148C">
      <w:pPr>
        <w:pStyle w:val="ListParagraph"/>
        <w:numPr>
          <w:ilvl w:val="0"/>
          <w:numId w:val="23"/>
        </w:numPr>
        <w:spacing w:after="0"/>
      </w:pPr>
      <w:r w:rsidRPr="00606E1C">
        <w:rPr>
          <w:i/>
          <w:iCs/>
        </w:rPr>
        <w:t xml:space="preserve">Себестойностен метод. </w:t>
      </w:r>
      <w:r w:rsidRPr="00606E1C">
        <w:t>Изменението се отнася до потенциално объркване при прилагането на параграф 37 от МСС 7, което произтича от използването на термина „себестойностен метод“, който вече не е дефиниран в счетоводните стандарти на МСФО.</w:t>
      </w:r>
    </w:p>
    <w:p w14:paraId="42FBA903" w14:textId="77777777" w:rsidR="002C148C" w:rsidRPr="00606E1C" w:rsidRDefault="002C148C" w:rsidP="002C148C"/>
    <w:p w14:paraId="4B8FA38B" w14:textId="77777777" w:rsidR="002C148C" w:rsidRPr="00606E1C" w:rsidRDefault="002C148C" w:rsidP="002C148C">
      <w:pPr>
        <w:rPr>
          <w:b/>
          <w:bCs/>
        </w:rPr>
      </w:pPr>
      <w:r w:rsidRPr="00606E1C">
        <w:rPr>
          <w:b/>
          <w:bCs/>
        </w:rPr>
        <w:t>Изменения на класификацията и оценката на финансовите инструменти (изменения на МСФО 9 и МСФО 7), в сила от 1 януари 2026 г., приети от ЕС</w:t>
      </w:r>
    </w:p>
    <w:p w14:paraId="6081E1F6" w14:textId="77777777" w:rsidR="002C148C" w:rsidRPr="00606E1C" w:rsidRDefault="002C148C" w:rsidP="002C148C">
      <w:r w:rsidRPr="00606E1C">
        <w:t>Измененията са:</w:t>
      </w:r>
    </w:p>
    <w:p w14:paraId="71C68BBB" w14:textId="77777777" w:rsidR="002C148C" w:rsidRPr="00606E1C" w:rsidRDefault="002C148C" w:rsidP="002C148C">
      <w:pPr>
        <w:pStyle w:val="ListParagraph"/>
        <w:numPr>
          <w:ilvl w:val="0"/>
          <w:numId w:val="24"/>
        </w:numPr>
        <w:spacing w:after="0"/>
      </w:pPr>
      <w:r w:rsidRPr="00606E1C">
        <w:rPr>
          <w:b/>
          <w:bCs/>
          <w:i/>
          <w:iCs/>
        </w:rPr>
        <w:t xml:space="preserve">Отписване на финансов пасив, уреден чрез електронен трансфер. </w:t>
      </w:r>
      <w:r w:rsidRPr="00606E1C">
        <w:t xml:space="preserve">Измененията в насоките за прилагане на МСФО 9 позволяват на предприятието да счита, че финансов пасив (или част от него), който ще бъде уреден </w:t>
      </w:r>
      <w:r>
        <w:t>с</w:t>
      </w:r>
      <w:r w:rsidRPr="00606E1C">
        <w:t xml:space="preserve"> парични средства чрез система за електронни плащания, е погасен преди датата на уреждане, ако са изпълнени определени критерии. Предприятието, което избере да приложи опцията за отписване, ще трябва да я приложи към всички разплащания, извършени чрез една и съща електронна платежна система.</w:t>
      </w:r>
    </w:p>
    <w:p w14:paraId="68EB7E51" w14:textId="77777777" w:rsidR="002C148C" w:rsidRPr="00606E1C" w:rsidRDefault="002C148C" w:rsidP="002C148C">
      <w:pPr>
        <w:pStyle w:val="ListParagraph"/>
        <w:numPr>
          <w:ilvl w:val="0"/>
          <w:numId w:val="24"/>
        </w:numPr>
        <w:spacing w:after="0"/>
        <w:rPr>
          <w:b/>
          <w:bCs/>
          <w:i/>
          <w:iCs/>
        </w:rPr>
      </w:pPr>
      <w:r w:rsidRPr="00606E1C">
        <w:rPr>
          <w:b/>
          <w:bCs/>
          <w:i/>
          <w:iCs/>
        </w:rPr>
        <w:t>Класификация на финансови активи</w:t>
      </w:r>
    </w:p>
    <w:p w14:paraId="2D59CD28" w14:textId="77777777" w:rsidR="002C148C" w:rsidRPr="00606E1C" w:rsidRDefault="002C148C" w:rsidP="002C148C">
      <w:pPr>
        <w:pStyle w:val="ListParagraph"/>
        <w:numPr>
          <w:ilvl w:val="0"/>
          <w:numId w:val="23"/>
        </w:numPr>
        <w:spacing w:after="0"/>
      </w:pPr>
      <w:r w:rsidRPr="003452CD">
        <w:rPr>
          <w:i/>
          <w:iCs/>
        </w:rPr>
        <w:t xml:space="preserve">Договорни условия, които са в съответствие с основно споразумение за предоставяне на заем. </w:t>
      </w:r>
      <w:r w:rsidRPr="00606E1C">
        <w:t>Измененията в насоките за прилагане на МСФО 9 дават насоки за това как предприятието може да прецени дали договорните парични потоци на финансов актив съответстват на основно споразумение за предоставяне на заем. За да илюстрират промените в насоките за прилагане, измененията добавят примери за финансови активи, които имат или нямат договорни парични потоци, които са единствено плащания на главница и лихва върху неизплатената главница.</w:t>
      </w:r>
    </w:p>
    <w:p w14:paraId="6920484D" w14:textId="77777777" w:rsidR="002C148C" w:rsidRPr="00606E1C" w:rsidRDefault="002C148C" w:rsidP="002C148C">
      <w:pPr>
        <w:pStyle w:val="ListParagraph"/>
        <w:numPr>
          <w:ilvl w:val="0"/>
          <w:numId w:val="23"/>
        </w:numPr>
        <w:spacing w:after="0"/>
      </w:pPr>
      <w:r w:rsidRPr="003452CD">
        <w:rPr>
          <w:i/>
          <w:iCs/>
        </w:rPr>
        <w:t>Активи с нерегресни характеристики</w:t>
      </w:r>
      <w:r w:rsidRPr="00606E1C">
        <w:t>. Измененията подобряват описанието на термина "нерегресен". Съгласно измененията, финансов актив има характеристики на нерегресен актив, ако крайното право на предприятието да получи парични потоци е договорно ограничено до паричните потоци, генерирани от определени активи.</w:t>
      </w:r>
    </w:p>
    <w:p w14:paraId="1682AAD6" w14:textId="77777777" w:rsidR="002C148C" w:rsidRPr="00606E1C" w:rsidRDefault="002C148C" w:rsidP="002C148C">
      <w:pPr>
        <w:pStyle w:val="ListParagraph"/>
        <w:numPr>
          <w:ilvl w:val="0"/>
          <w:numId w:val="23"/>
        </w:numPr>
        <w:spacing w:after="0"/>
      </w:pPr>
      <w:r w:rsidRPr="003452CD">
        <w:rPr>
          <w:i/>
          <w:iCs/>
        </w:rPr>
        <w:t>Договорно свързани инструменти</w:t>
      </w:r>
      <w:r w:rsidRPr="00606E1C">
        <w:t>. Измененията разясняват характеристиките на договорно свързаните инструменти, които ги отличават от други сделки. Измененията също така отбелязват, че не всички сделки с множество дългови инструменти отговарят на критериите за сделки с множество договорно свързани инструменти и дават пример. В допълнение, измененията изясняват, че позоваването на инструментите в основната група може да включва финансови инструменти, които не са в обхвата на изискванията за класификация.</w:t>
      </w:r>
    </w:p>
    <w:p w14:paraId="2DE086B2" w14:textId="77777777" w:rsidR="002C148C" w:rsidRPr="00606E1C" w:rsidRDefault="002C148C" w:rsidP="002C148C">
      <w:pPr>
        <w:pStyle w:val="ListParagraph"/>
        <w:numPr>
          <w:ilvl w:val="0"/>
          <w:numId w:val="24"/>
        </w:numPr>
        <w:spacing w:after="0"/>
        <w:rPr>
          <w:b/>
          <w:bCs/>
          <w:i/>
          <w:iCs/>
        </w:rPr>
      </w:pPr>
      <w:r w:rsidRPr="00606E1C">
        <w:rPr>
          <w:b/>
          <w:bCs/>
          <w:i/>
          <w:iCs/>
        </w:rPr>
        <w:t>Оповестявания</w:t>
      </w:r>
    </w:p>
    <w:p w14:paraId="199C21EC" w14:textId="77777777" w:rsidR="002C148C" w:rsidRPr="00606E1C" w:rsidRDefault="002C148C" w:rsidP="002C148C">
      <w:pPr>
        <w:pStyle w:val="ListParagraph"/>
        <w:numPr>
          <w:ilvl w:val="0"/>
          <w:numId w:val="23"/>
        </w:numPr>
        <w:spacing w:after="0"/>
      </w:pPr>
      <w:r w:rsidRPr="003452CD">
        <w:rPr>
          <w:i/>
          <w:iCs/>
        </w:rPr>
        <w:t>Инвестиции в капиталови инструменти, определени по справедлива стойност през друг всеобхватен доход</w:t>
      </w:r>
      <w:r w:rsidRPr="00606E1C">
        <w:t xml:space="preserve">. Изискванията на МСФО 7 се изменят по отношение на оповестяванията, които предприятието предоставя по отношение на тези инвестиции. По-специално, от предприятието ще се изисква да оповести печалбата или загубата по </w:t>
      </w:r>
      <w:r w:rsidRPr="00606E1C">
        <w:lastRenderedPageBreak/>
        <w:t>справедлива стойност, представена в друг всеобхватен доход през периода, като покаже отделно печалбата или загубата по справедлива стойност, която се отнася до инвестиции, отписани през периода, и печалбата или загубата по справедлива стойност, която се отнася до инвестиции, държани в края на периода.</w:t>
      </w:r>
    </w:p>
    <w:p w14:paraId="15CE2A9C" w14:textId="77777777" w:rsidR="002C148C" w:rsidRPr="00606E1C" w:rsidRDefault="002C148C" w:rsidP="002C148C">
      <w:pPr>
        <w:pStyle w:val="ListParagraph"/>
        <w:numPr>
          <w:ilvl w:val="0"/>
          <w:numId w:val="23"/>
        </w:numPr>
        <w:spacing w:after="0"/>
      </w:pPr>
      <w:r w:rsidRPr="003452CD">
        <w:rPr>
          <w:i/>
          <w:iCs/>
        </w:rPr>
        <w:t>Договорни условия, които биха могли да променят времето или сумата на договорните парични потоци.</w:t>
      </w:r>
      <w:r w:rsidRPr="00606E1C">
        <w:t xml:space="preserve"> Измененията изискват оповестяване на договорни условия, които биха могли да променят времето или сумата на договорните парични потоци при настъпване (или ненастъпване) на условно събитие, което не е пряко свързано с промени в основните кредитни рискове и разходи. Изискванията се прилагат за всеки клас финансов актив, оценяван по амортизирана стойност или по справедлива стойност през друг всеобхватен доход, </w:t>
      </w:r>
      <w:r>
        <w:t xml:space="preserve">както </w:t>
      </w:r>
      <w:r w:rsidRPr="00606E1C">
        <w:t>и за всеки клас финансов пасив, оценяван по амортизирана стойност.</w:t>
      </w:r>
    </w:p>
    <w:p w14:paraId="21456E47" w14:textId="77777777" w:rsidR="002C148C" w:rsidRPr="00606E1C" w:rsidRDefault="002C148C" w:rsidP="002C148C">
      <w:pPr>
        <w:pStyle w:val="ListParagraph"/>
        <w:rPr>
          <w:rFonts w:eastAsia="Calibri"/>
          <w:highlight w:val="green"/>
        </w:rPr>
      </w:pPr>
    </w:p>
    <w:p w14:paraId="7FA457D4" w14:textId="77777777" w:rsidR="002C148C" w:rsidRPr="00606E1C" w:rsidRDefault="002C148C" w:rsidP="002C148C">
      <w:pPr>
        <w:rPr>
          <w:b/>
          <w:bCs/>
        </w:rPr>
      </w:pPr>
      <w:r w:rsidRPr="00606E1C">
        <w:rPr>
          <w:b/>
          <w:bCs/>
        </w:rPr>
        <w:t>МСФО 18 Представяне и оповестяване във финансовите отчети, в сила от 1 януари 2027 г., все още неприет от ЕС</w:t>
      </w:r>
    </w:p>
    <w:p w14:paraId="5ECA6F80" w14:textId="77777777" w:rsidR="002C148C" w:rsidRPr="00606E1C" w:rsidRDefault="002C148C" w:rsidP="002C148C">
      <w:r w:rsidRPr="00606E1C">
        <w:t xml:space="preserve">МСФО 18 има за цел да подобри начина, по който </w:t>
      </w:r>
      <w:r>
        <w:t>предприятията</w:t>
      </w:r>
      <w:r w:rsidRPr="00606E1C">
        <w:t xml:space="preserve"> оповестяват своите финансови отчети, с акцент върху информацията за финансовите резултати в отчета за печалбата или загубата. МСФО 18 е придружен от ограничени изменения на изискванията в МСС 7 Отчет за паричните потоци. МСФО 18 влиза в сила от 1 януари 2027 г. На дружествата се разрешава да прилагат МСФО 18 преди тази дата. МСФО 18 заменя МСС 1 Представяне на финансови отчети. Изискванията в МСС 1, които не са променени, са прехвърлени към МСФО 18 и други стандарти. МСФО 18 ще засегне всички </w:t>
      </w:r>
      <w:r>
        <w:t>предприятия</w:t>
      </w:r>
      <w:r w:rsidRPr="00606E1C">
        <w:t xml:space="preserve"> във всички отрасли. Въпреки че МСФО 18 няма да засегне начина, по който дружествата оценяват финансовите резултати, той ще засегне начина, по който дружествата представят и оповестяват финансовите резултати. МСФО 18 има за цел да подобри финансовото отчитане чрез:</w:t>
      </w:r>
    </w:p>
    <w:p w14:paraId="17247BB6" w14:textId="77777777" w:rsidR="002C148C" w:rsidRPr="00606E1C" w:rsidRDefault="002C148C" w:rsidP="002C148C">
      <w:pPr>
        <w:pStyle w:val="ListParagraph"/>
        <w:numPr>
          <w:ilvl w:val="0"/>
          <w:numId w:val="25"/>
        </w:numPr>
        <w:spacing w:after="0"/>
      </w:pPr>
      <w:r w:rsidRPr="00606E1C">
        <w:t xml:space="preserve">изискване за допълнителни дефинирани междинни суми в отчета за печалбата или загубата. Добавянето на дефинирани междинни суми в отчета за печалбата или загубата улеснява сравняването на финансовите резултати на </w:t>
      </w:r>
      <w:r>
        <w:t>предприятията</w:t>
      </w:r>
      <w:r w:rsidRPr="00606E1C">
        <w:t xml:space="preserve"> и осигурява последователна отправна точка за анализ от страна на инвеститорите.</w:t>
      </w:r>
    </w:p>
    <w:p w14:paraId="6DAAB268" w14:textId="77777777" w:rsidR="002C148C" w:rsidRPr="00606E1C" w:rsidRDefault="002C148C" w:rsidP="002C148C">
      <w:pPr>
        <w:pStyle w:val="ListParagraph"/>
        <w:numPr>
          <w:ilvl w:val="0"/>
          <w:numId w:val="25"/>
        </w:numPr>
        <w:spacing w:after="0"/>
      </w:pPr>
      <w:r w:rsidRPr="00606E1C">
        <w:t xml:space="preserve">изискване </w:t>
      </w:r>
      <w:r>
        <w:t>з</w:t>
      </w:r>
      <w:r w:rsidRPr="00606E1C">
        <w:t>а оповестяван</w:t>
      </w:r>
      <w:r>
        <w:t>е</w:t>
      </w:r>
      <w:r w:rsidRPr="00606E1C">
        <w:t xml:space="preserve"> </w:t>
      </w:r>
      <w:r>
        <w:t>н</w:t>
      </w:r>
      <w:r w:rsidRPr="00606E1C">
        <w:t>а определени от ръководството показатели за ефективност. Изискването дружествата да оповестяват информация за определените от ръководството показатели за ефективност повишава дисциплината при използването им и прозрачността при изчисляването им.</w:t>
      </w:r>
    </w:p>
    <w:p w14:paraId="488B2FF3" w14:textId="77777777" w:rsidR="002C148C" w:rsidRPr="00606E1C" w:rsidRDefault="002C148C" w:rsidP="002C148C">
      <w:pPr>
        <w:pStyle w:val="ListParagraph"/>
        <w:numPr>
          <w:ilvl w:val="0"/>
          <w:numId w:val="25"/>
        </w:numPr>
        <w:spacing w:after="0"/>
      </w:pPr>
      <w:r w:rsidRPr="00606E1C">
        <w:t>добавяне на нови принципи за групиране (агрегиране и дезагрегиране) на информацията. Определянето на изисквания за това дали информацията трябва да бъде в основните финансови отчети или в пояснителните приложения и предоставянето на принципи за необходимото ниво на подробност подобрява ефективното предаване на информацията.</w:t>
      </w:r>
    </w:p>
    <w:p w14:paraId="1EBB53F9" w14:textId="77777777" w:rsidR="002C148C" w:rsidRPr="00606E1C" w:rsidRDefault="002C148C" w:rsidP="002C148C"/>
    <w:p w14:paraId="13913101" w14:textId="77777777" w:rsidR="002C148C" w:rsidRPr="00606E1C" w:rsidRDefault="002C148C" w:rsidP="002C148C">
      <w:pPr>
        <w:autoSpaceDE w:val="0"/>
        <w:autoSpaceDN w:val="0"/>
        <w:adjustRightInd w:val="0"/>
        <w:rPr>
          <w:b/>
          <w:bCs/>
        </w:rPr>
      </w:pPr>
      <w:r w:rsidRPr="00606E1C">
        <w:rPr>
          <w:b/>
          <w:bCs/>
        </w:rPr>
        <w:t>МСФО 19 Дъщерни предприятия без публична отчетност: Оповестявания, в сила от 1 януари 2027 г., все още неприет от ЕС</w:t>
      </w:r>
    </w:p>
    <w:p w14:paraId="4411BA05" w14:textId="77777777" w:rsidR="002C148C" w:rsidRPr="00606E1C" w:rsidRDefault="002C148C" w:rsidP="002C148C">
      <w:pPr>
        <w:autoSpaceDE w:val="0"/>
        <w:autoSpaceDN w:val="0"/>
        <w:adjustRightInd w:val="0"/>
      </w:pPr>
      <w:r w:rsidRPr="00606E1C">
        <w:t xml:space="preserve">Целта на МСФО 19 е да определи изискванията за оповестяване, които предприятието има право да прилага вместо изискванията за оповестяване в други счетоводни стандарти на МСФО. Предприятието може да избере да прилага </w:t>
      </w:r>
      <w:r>
        <w:t>този</w:t>
      </w:r>
      <w:r w:rsidRPr="00606E1C">
        <w:t xml:space="preserve"> стандарт в своите консолидирани, </w:t>
      </w:r>
      <w:r>
        <w:t>самостоятелни</w:t>
      </w:r>
      <w:r w:rsidRPr="00606E1C">
        <w:t xml:space="preserve"> или индивидуални финансови отчети, само ако в края на отчетния период то е дъщерно предприятие</w:t>
      </w:r>
      <w:r>
        <w:t xml:space="preserve"> и е без публична отчетност</w:t>
      </w:r>
      <w:r w:rsidRPr="00606E1C">
        <w:t xml:space="preserve"> и има крайно или междинно предприятие майка, което изготвя консолидирани финансови отчети на разположение за публично ползване, които са в съответствие с МСФО.</w:t>
      </w:r>
    </w:p>
    <w:p w14:paraId="771A36AB" w14:textId="77777777" w:rsidR="002C148C" w:rsidRPr="00606E1C" w:rsidRDefault="002C148C" w:rsidP="002C148C">
      <w:pPr>
        <w:autoSpaceDE w:val="0"/>
        <w:autoSpaceDN w:val="0"/>
        <w:adjustRightInd w:val="0"/>
      </w:pPr>
      <w:r w:rsidRPr="00606E1C">
        <w:t>МСФО 19 определя подробните оповестявания, които предприятието, прилагащо МСФО 19, е длъжно да направи. Тези изисквания за оповестяване са съкратен вариант на изискванията, посочени в други счетоводни стандарти на МСФО. От общо 34 счетоводни стандарта на МСФО, които включват изисквания за оповестяване, МСФО 19 предвижда намалени изисквания за оповестяване за 30 от тях. Изискванията за оповестяване за 3 стандарта трябва да се прилагат изцяло (МСФО 8, МСФО 17 и МСС 33). Предприятията, прилагащи МСС 26 Счетоводство и отчитане на плановете за пенсионно осигуряване, не отговарят на критерия „не подлежат на публична отчетност“ и следователно не могат да прилагат МСФО 19.</w:t>
      </w:r>
    </w:p>
    <w:p w14:paraId="43B02AB1" w14:textId="77777777" w:rsidR="002C148C" w:rsidRPr="003B082B" w:rsidRDefault="002C148C" w:rsidP="002C148C">
      <w:pPr>
        <w:autoSpaceDE w:val="0"/>
        <w:autoSpaceDN w:val="0"/>
        <w:adjustRightInd w:val="0"/>
        <w:rPr>
          <w:sz w:val="22"/>
          <w:szCs w:val="22"/>
        </w:rPr>
      </w:pPr>
    </w:p>
    <w:p w14:paraId="5862A9C8" w14:textId="77777777" w:rsidR="002C148C" w:rsidRPr="003B082B" w:rsidRDefault="002C148C" w:rsidP="002C148C">
      <w:pPr>
        <w:autoSpaceDE w:val="0"/>
        <w:autoSpaceDN w:val="0"/>
        <w:adjustRightInd w:val="0"/>
        <w:rPr>
          <w:b/>
          <w:bCs/>
          <w:szCs w:val="22"/>
        </w:rPr>
      </w:pPr>
      <w:r w:rsidRPr="003B082B">
        <w:rPr>
          <w:b/>
          <w:bCs/>
          <w:szCs w:val="22"/>
        </w:rPr>
        <w:lastRenderedPageBreak/>
        <w:t>Изменения в МСФО 19 Дъщерни дружества без публична отчетност: Оповестяване, в сила от 1 януари 2027 г., все още неприети от ЕС;</w:t>
      </w:r>
    </w:p>
    <w:p w14:paraId="5C18438F" w14:textId="77777777" w:rsidR="002C148C" w:rsidRPr="003B082B" w:rsidRDefault="002C148C" w:rsidP="002C148C">
      <w:pPr>
        <w:autoSpaceDE w:val="0"/>
        <w:autoSpaceDN w:val="0"/>
        <w:adjustRightInd w:val="0"/>
        <w:rPr>
          <w:szCs w:val="22"/>
        </w:rPr>
      </w:pPr>
      <w:r w:rsidRPr="003B082B">
        <w:rPr>
          <w:szCs w:val="22"/>
        </w:rPr>
        <w:t>Измененията включват намалени изисквания за оповестяване, изключване на цели и насоки в области като споразумения за финансиране на доставчици, правила от Втори стълб и финансови инструменти, както и замяна на определените от ръководството показатели за ефективност с препратка към МСФО 18.</w:t>
      </w:r>
    </w:p>
    <w:p w14:paraId="29E49FFD" w14:textId="77777777" w:rsidR="002C148C" w:rsidRPr="003B082B" w:rsidRDefault="002C148C" w:rsidP="002C148C">
      <w:pPr>
        <w:autoSpaceDE w:val="0"/>
        <w:autoSpaceDN w:val="0"/>
        <w:adjustRightInd w:val="0"/>
        <w:rPr>
          <w:rFonts w:eastAsia="Calibri"/>
          <w:color w:val="FF0000"/>
          <w:sz w:val="22"/>
          <w:szCs w:val="22"/>
        </w:rPr>
      </w:pPr>
    </w:p>
    <w:p w14:paraId="42DA7AFC" w14:textId="77777777" w:rsidR="002C148C" w:rsidRPr="003B082B" w:rsidRDefault="002C148C" w:rsidP="002C148C">
      <w:pPr>
        <w:autoSpaceDE w:val="0"/>
        <w:autoSpaceDN w:val="0"/>
        <w:adjustRightInd w:val="0"/>
        <w:rPr>
          <w:b/>
          <w:bCs/>
          <w:szCs w:val="22"/>
        </w:rPr>
      </w:pPr>
      <w:bookmarkStart w:id="5" w:name="_Hlk219107013"/>
      <w:r w:rsidRPr="003B082B">
        <w:rPr>
          <w:b/>
          <w:bCs/>
          <w:szCs w:val="22"/>
        </w:rPr>
        <w:t>Изменения в МСС 21 Преизчисление в хиперинфлационна валута на представяне, в сила от 1 януари 2027 г., все още неприети от ЕС</w:t>
      </w:r>
      <w:bookmarkEnd w:id="5"/>
      <w:r w:rsidRPr="003B082B">
        <w:rPr>
          <w:b/>
          <w:bCs/>
          <w:szCs w:val="22"/>
        </w:rPr>
        <w:t>;</w:t>
      </w:r>
    </w:p>
    <w:p w14:paraId="70FDDEC9" w14:textId="52ACF9BA" w:rsidR="002C148C" w:rsidRDefault="002C148C" w:rsidP="002C148C">
      <w:pPr>
        <w:rPr>
          <w:b/>
        </w:rPr>
      </w:pPr>
      <w:r w:rsidRPr="003B082B">
        <w:rPr>
          <w:szCs w:val="22"/>
        </w:rPr>
        <w:t>Промените се отнасят до конкретен случай, при който предприятие майка (чиято валута на представяне е хиперинфлационна) консолидира чуждестранно предприятие (чиято функционална валута не е хиперинфлационна). Сравнителните данни за чуждестранни предприятия с нехиперинфлационни функционални валути трябва да бъдат преизчислени, като се използва общият ценови индекс (съгласно МСС 29), когато се представят в хиперинфлационната валута на представяне.</w:t>
      </w:r>
      <w:r>
        <w:rPr>
          <w:szCs w:val="22"/>
        </w:rPr>
        <w:tab/>
      </w:r>
    </w:p>
    <w:p w14:paraId="22D89864" w14:textId="77777777" w:rsidR="002C148C" w:rsidRDefault="002C148C" w:rsidP="00082850">
      <w:pPr>
        <w:rPr>
          <w:b/>
        </w:rPr>
      </w:pPr>
    </w:p>
    <w:p w14:paraId="6554F785" w14:textId="5658AC58" w:rsidR="00F82109" w:rsidRPr="002B4C22" w:rsidRDefault="00F82109" w:rsidP="00082850">
      <w:pPr>
        <w:rPr>
          <w:b/>
        </w:rPr>
      </w:pPr>
      <w:r w:rsidRPr="002B4C22">
        <w:rPr>
          <w:b/>
        </w:rPr>
        <w:t>3.3. Промени в приблизителните оценки</w:t>
      </w:r>
    </w:p>
    <w:p w14:paraId="07A8A267" w14:textId="77777777" w:rsidR="00F82109" w:rsidRPr="002B4C22" w:rsidRDefault="00F82109" w:rsidP="00082850"/>
    <w:p w14:paraId="6B6B1146" w14:textId="77777777" w:rsidR="00F82109" w:rsidRPr="002B4C22" w:rsidRDefault="00F82109" w:rsidP="00082850">
      <w:r w:rsidRPr="002B4C22">
        <w:t>При изготвянето на междинни финансови отчети ръководството прави редица предположения, оценки и допускания относно признаването и оценяването на активи, пасиви, приходи и разходи.</w:t>
      </w:r>
    </w:p>
    <w:p w14:paraId="7C35B015" w14:textId="77777777" w:rsidR="00F82109" w:rsidRPr="002B4C22" w:rsidRDefault="00F82109" w:rsidP="00082850">
      <w:r w:rsidRPr="002B4C22">
        <w:t>Действителните резултати могат да се различават от предположенията, оценките и допусканията на ръководството и в редки случаи съответстват напълно на предварително оценените резултати.</w:t>
      </w:r>
    </w:p>
    <w:p w14:paraId="32B10AF8" w14:textId="5BA0E16B" w:rsidR="00F82109" w:rsidRPr="002B4C22" w:rsidRDefault="00F82109" w:rsidP="00082850">
      <w:r w:rsidRPr="002B4C22">
        <w:t xml:space="preserve">При изготвянето на представения междинен </w:t>
      </w:r>
      <w:r w:rsidR="00E02E25">
        <w:t>индивидуален</w:t>
      </w:r>
      <w:r w:rsidRPr="002B4C22">
        <w:t xml:space="preserve"> съкратен финансов отчет значимите преценки на ръководството при прилагането на счетоводните политики на </w:t>
      </w:r>
      <w:r w:rsidR="00E02E25">
        <w:t>Дружеството</w:t>
      </w:r>
      <w:r w:rsidRPr="002B4C22">
        <w:t xml:space="preserve"> и основните източници на несигурност на счетоводните приблизителни оценки не се различават от тези, оповестени в годишния </w:t>
      </w:r>
      <w:r w:rsidR="00E02E25">
        <w:t>индивидуален</w:t>
      </w:r>
      <w:r w:rsidRPr="002B4C22">
        <w:t xml:space="preserve"> финансов отчет на</w:t>
      </w:r>
      <w:r w:rsidR="00E02E25">
        <w:t xml:space="preserve"> Дружеството</w:t>
      </w:r>
      <w:r w:rsidRPr="002B4C22">
        <w:t xml:space="preserve"> към 31 декември 20</w:t>
      </w:r>
      <w:r w:rsidR="00384C5E">
        <w:t>2</w:t>
      </w:r>
      <w:r w:rsidR="00264704">
        <w:t>5</w:t>
      </w:r>
      <w:r w:rsidRPr="002B4C22">
        <w:t xml:space="preserve"> г.</w:t>
      </w:r>
    </w:p>
    <w:p w14:paraId="4CFE90F4" w14:textId="77777777" w:rsidR="00F82109" w:rsidRPr="002B4C22" w:rsidRDefault="00F82109" w:rsidP="00082850">
      <w:r w:rsidRPr="002B4C22">
        <w:t xml:space="preserve"> </w:t>
      </w:r>
    </w:p>
    <w:p w14:paraId="5D0BB7B5" w14:textId="77777777" w:rsidR="00F82109" w:rsidRPr="002B4C22" w:rsidRDefault="00F82109" w:rsidP="00082850">
      <w:pPr>
        <w:rPr>
          <w:b/>
        </w:rPr>
      </w:pPr>
      <w:r w:rsidRPr="002B4C22">
        <w:rPr>
          <w:b/>
        </w:rPr>
        <w:t>3.4. Управление на риска относно финансови инструменти</w:t>
      </w:r>
    </w:p>
    <w:p w14:paraId="25937724" w14:textId="77777777" w:rsidR="00F82109" w:rsidRPr="002B4C22" w:rsidRDefault="00F82109" w:rsidP="00F82109">
      <w:pPr>
        <w:suppressAutoHyphens/>
        <w:autoSpaceDE w:val="0"/>
        <w:spacing w:after="0"/>
        <w:rPr>
          <w:color w:val="000000"/>
          <w:lang w:eastAsia="zh-CN"/>
        </w:rPr>
      </w:pPr>
    </w:p>
    <w:p w14:paraId="254E787F" w14:textId="0F780E81" w:rsidR="00F82109" w:rsidRPr="002B4C22" w:rsidRDefault="001D0F04" w:rsidP="00082850">
      <w:r>
        <w:t>Дружеството</w:t>
      </w:r>
      <w:r w:rsidR="00F82109" w:rsidRPr="002B4C22">
        <w:t xml:space="preserve"> е изложен</w:t>
      </w:r>
      <w:r>
        <w:t>о</w:t>
      </w:r>
      <w:r w:rsidR="00F82109" w:rsidRPr="002B4C22">
        <w:t xml:space="preserve"> на различни видове рискове по отношение но финансовите си инструменти. Най-значимите финансови рискове, на които е изложен</w:t>
      </w:r>
      <w:r>
        <w:t>о Дружеството</w:t>
      </w:r>
      <w:r w:rsidR="00F82109" w:rsidRPr="002B4C22">
        <w:t xml:space="preserve"> са кредитен риск и ликвиден риск.</w:t>
      </w:r>
    </w:p>
    <w:p w14:paraId="6E8FE976" w14:textId="56210975" w:rsidR="00F82109" w:rsidRDefault="00F82109" w:rsidP="00082850">
      <w:r w:rsidRPr="002B4C22">
        <w:t xml:space="preserve">Междинният </w:t>
      </w:r>
      <w:r w:rsidR="001D0F04">
        <w:t>инивидуален</w:t>
      </w:r>
      <w:r w:rsidRPr="002B4C22">
        <w:t xml:space="preserve"> съкратен финансов отчет не включва цялата информация относно управлението на риска и оповестяванията, изисквани при изготвянето на годишни финансови отчети, и следва да се чете заедно с годишния </w:t>
      </w:r>
      <w:r w:rsidR="001D0F04">
        <w:t>индивидуален</w:t>
      </w:r>
      <w:r w:rsidRPr="002B4C22">
        <w:t xml:space="preserve"> финансов отчет към 31 декември 20</w:t>
      </w:r>
      <w:r w:rsidR="00384C5E">
        <w:t>2</w:t>
      </w:r>
      <w:r w:rsidR="00264704">
        <w:t>5</w:t>
      </w:r>
      <w:r w:rsidRPr="002B4C22">
        <w:t xml:space="preserve"> г. Целите и политиките на </w:t>
      </w:r>
      <w:r w:rsidR="001D0F04">
        <w:t>Дружеството</w:t>
      </w:r>
      <w:r w:rsidRPr="002B4C22">
        <w:t xml:space="preserve"> за управление на капитала,  кредитния и ликвидния риск </w:t>
      </w:r>
      <w:r w:rsidR="001D0F04">
        <w:t>са описани в последния годишен индивидуален</w:t>
      </w:r>
      <w:r w:rsidRPr="002B4C22">
        <w:t xml:space="preserve"> финансов отчет. Не е имало промени в политиката на управление на риска относно финансови инструм</w:t>
      </w:r>
      <w:r w:rsidR="00E114C9" w:rsidRPr="002B4C22">
        <w:t>ен</w:t>
      </w:r>
      <w:r w:rsidRPr="002B4C22">
        <w:t>ти през периода.</w:t>
      </w:r>
    </w:p>
    <w:p w14:paraId="16E06E3B" w14:textId="77777777" w:rsidR="00FF1FAB" w:rsidRPr="002B4C22" w:rsidRDefault="00FF1FAB" w:rsidP="00082850"/>
    <w:p w14:paraId="6563689E" w14:textId="77777777" w:rsidR="00F82109" w:rsidRPr="002B4C22" w:rsidRDefault="00F82109" w:rsidP="00D714A9">
      <w:pPr>
        <w:keepNext/>
        <w:numPr>
          <w:ilvl w:val="0"/>
          <w:numId w:val="7"/>
        </w:numPr>
        <w:suppressAutoHyphens/>
        <w:autoSpaceDE w:val="0"/>
        <w:spacing w:before="120" w:after="120"/>
        <w:ind w:left="0" w:firstLine="0"/>
        <w:jc w:val="left"/>
        <w:outlineLvl w:val="0"/>
        <w:rPr>
          <w:b/>
          <w:bCs/>
          <w:kern w:val="1"/>
          <w:sz w:val="24"/>
          <w:szCs w:val="24"/>
          <w:lang w:val="en-US" w:eastAsia="zh-CN"/>
        </w:rPr>
      </w:pPr>
      <w:r w:rsidRPr="002B4C22">
        <w:rPr>
          <w:b/>
          <w:bCs/>
          <w:kern w:val="1"/>
          <w:sz w:val="24"/>
          <w:szCs w:val="24"/>
          <w:lang w:val="en-US" w:eastAsia="zh-CN"/>
        </w:rPr>
        <w:t>Отчитане по сегменти</w:t>
      </w:r>
    </w:p>
    <w:p w14:paraId="78CA2BF4" w14:textId="77777777" w:rsidR="00F51A31" w:rsidRDefault="00F51A31" w:rsidP="00F51A31">
      <w:pPr>
        <w:spacing w:before="120" w:after="120"/>
      </w:pPr>
      <w:r w:rsidRPr="00D25BA9">
        <w:t>Ръководството определя оперативните сегменти на базата на основните услуги, които предлага Дружеството</w:t>
      </w:r>
      <w:r>
        <w:t xml:space="preserve">, както селдва: </w:t>
      </w:r>
    </w:p>
    <w:p w14:paraId="7F0517DD" w14:textId="77777777" w:rsidR="00F51A31" w:rsidRDefault="00F51A31" w:rsidP="00F51A31">
      <w:pPr>
        <w:pStyle w:val="ListParagraph"/>
        <w:numPr>
          <w:ilvl w:val="0"/>
          <w:numId w:val="16"/>
        </w:numPr>
        <w:spacing w:before="120" w:after="120"/>
      </w:pPr>
      <w:r>
        <w:t>управление на инвестиционни имоти- отдаване под наем на различни административни и търговски площи;</w:t>
      </w:r>
    </w:p>
    <w:p w14:paraId="01716C9B" w14:textId="77777777" w:rsidR="00F51A31" w:rsidRDefault="00F51A31" w:rsidP="00F51A31">
      <w:pPr>
        <w:pStyle w:val="ListParagraph"/>
        <w:numPr>
          <w:ilvl w:val="0"/>
          <w:numId w:val="16"/>
        </w:numPr>
        <w:spacing w:before="120" w:after="120"/>
      </w:pPr>
      <w:r>
        <w:t>тържищна дейност- такси, събирани във връзка с предлаганата услуга по организиране на тържищна дейност;</w:t>
      </w:r>
    </w:p>
    <w:p w14:paraId="77601866" w14:textId="77777777" w:rsidR="00F51A31" w:rsidRDefault="00F51A31" w:rsidP="00F51A31">
      <w:pPr>
        <w:pStyle w:val="ListParagraph"/>
        <w:numPr>
          <w:ilvl w:val="0"/>
          <w:numId w:val="16"/>
        </w:numPr>
        <w:spacing w:before="120" w:after="120"/>
      </w:pPr>
      <w:r>
        <w:t>финансова дейност- предоставени заеми и инвстиции в борсови капиталови инстрименти;</w:t>
      </w:r>
    </w:p>
    <w:p w14:paraId="3C94F3B2" w14:textId="77777777" w:rsidR="00F51A31" w:rsidRPr="00FF1F53" w:rsidRDefault="00F51A31" w:rsidP="00F51A31">
      <w:pPr>
        <w:pStyle w:val="ListParagraph"/>
        <w:numPr>
          <w:ilvl w:val="0"/>
          <w:numId w:val="16"/>
        </w:numPr>
        <w:spacing w:before="120" w:after="120"/>
      </w:pPr>
      <w:r>
        <w:t xml:space="preserve"> и други.</w:t>
      </w:r>
    </w:p>
    <w:p w14:paraId="3955D599" w14:textId="77777777" w:rsidR="00F51A31" w:rsidRPr="00F15ED1" w:rsidRDefault="00F51A31" w:rsidP="00F51A31">
      <w:pPr>
        <w:spacing w:before="120" w:after="120"/>
      </w:pPr>
      <w:r w:rsidRPr="00F15ED1">
        <w:t xml:space="preserve">Всеки от тези оперативни сегменти се управлява отделно, тъй като се използват различни маркетингови подходи. </w:t>
      </w:r>
    </w:p>
    <w:p w14:paraId="498AD7DE" w14:textId="77777777" w:rsidR="00F51A31" w:rsidRPr="00F15ED1" w:rsidRDefault="00F51A31" w:rsidP="00F51A31">
      <w:pPr>
        <w:spacing w:before="120" w:after="120"/>
      </w:pPr>
      <w:r w:rsidRPr="00F15ED1">
        <w:lastRenderedPageBreak/>
        <w:t xml:space="preserve">Информацията относно резултатите на отделните сегменти, която се преглежда регулярно от </w:t>
      </w:r>
      <w:r w:rsidRPr="00312E63">
        <w:t xml:space="preserve">лицата, отговорни за вземане на оперативни решения, не включва ефектите от единични не повторяеми събития, напр. разходи за обезценка, когато обезценката се дължи на изолирано неповторяемо събитие. Финансовите </w:t>
      </w:r>
      <w:r w:rsidRPr="00F15ED1">
        <w:t>приходи и разходи не се включват в резултатите на оперативните сегменти, които редовно се преглеждат от лицата, отговорни за вземане на оперативни решения.</w:t>
      </w:r>
    </w:p>
    <w:p w14:paraId="6E882B53" w14:textId="77777777" w:rsidR="00F51A31" w:rsidRPr="008C1089" w:rsidRDefault="00F51A31" w:rsidP="00F51A31">
      <w:pPr>
        <w:spacing w:before="120" w:after="120"/>
      </w:pPr>
      <w:r w:rsidRPr="00312E63">
        <w:t>Не са настъпили промени в методите за оценка, използвани за определяне на печалбата или загубата на сегментите в предходни отчетни периоди. Не се прилага асиметрично разпределение между сегментите.</w:t>
      </w:r>
    </w:p>
    <w:p w14:paraId="1C81CBC3" w14:textId="77777777" w:rsidR="00F51A31" w:rsidRPr="00F51A31" w:rsidRDefault="00F51A31" w:rsidP="00082850"/>
    <w:p w14:paraId="2AA22D59" w14:textId="77777777" w:rsidR="00F82109" w:rsidRPr="003C3445" w:rsidRDefault="00F82109" w:rsidP="00D714A9">
      <w:pPr>
        <w:keepNext/>
        <w:numPr>
          <w:ilvl w:val="0"/>
          <w:numId w:val="7"/>
        </w:numPr>
        <w:suppressAutoHyphens/>
        <w:autoSpaceDE w:val="0"/>
        <w:spacing w:before="120" w:after="120"/>
        <w:ind w:left="0" w:firstLine="0"/>
        <w:jc w:val="left"/>
        <w:outlineLvl w:val="0"/>
        <w:rPr>
          <w:b/>
          <w:bCs/>
          <w:kern w:val="1"/>
          <w:sz w:val="24"/>
          <w:szCs w:val="24"/>
          <w:lang w:val="en-US" w:eastAsia="zh-CN"/>
        </w:rPr>
      </w:pPr>
      <w:r w:rsidRPr="003C3445">
        <w:rPr>
          <w:b/>
          <w:bCs/>
          <w:kern w:val="1"/>
          <w:sz w:val="24"/>
          <w:szCs w:val="24"/>
          <w:lang w:val="en-US" w:eastAsia="zh-CN"/>
        </w:rPr>
        <w:t>Инвестиционни имоти</w:t>
      </w:r>
    </w:p>
    <w:p w14:paraId="1D483A0A" w14:textId="1F627A82" w:rsidR="00F82109" w:rsidRPr="002B4C22" w:rsidRDefault="00F82109" w:rsidP="00F82109">
      <w:pPr>
        <w:suppressAutoHyphens/>
        <w:autoSpaceDE w:val="0"/>
        <w:spacing w:before="120" w:after="120"/>
        <w:rPr>
          <w:color w:val="000000"/>
          <w:lang w:eastAsia="zh-CN"/>
        </w:rPr>
      </w:pPr>
      <w:r w:rsidRPr="002B4C22">
        <w:rPr>
          <w:color w:val="000000"/>
          <w:lang w:val="en-US" w:eastAsia="zh-CN"/>
        </w:rPr>
        <w:t xml:space="preserve">Инвестиционните имоти </w:t>
      </w:r>
      <w:r w:rsidRPr="002B4C22">
        <w:rPr>
          <w:color w:val="000000"/>
          <w:lang w:eastAsia="zh-CN"/>
        </w:rPr>
        <w:t xml:space="preserve">на </w:t>
      </w:r>
      <w:r w:rsidR="002D10F4">
        <w:rPr>
          <w:color w:val="000000"/>
          <w:lang w:eastAsia="zh-CN"/>
        </w:rPr>
        <w:t>Дружеството</w:t>
      </w:r>
      <w:r w:rsidRPr="002B4C22">
        <w:rPr>
          <w:color w:val="000000"/>
          <w:lang w:eastAsia="zh-CN"/>
        </w:rPr>
        <w:t xml:space="preserve"> включват земи и сгради, които се намират в гр. Варна, Долен чифлик, Вълчи дол, Дългопол, които </w:t>
      </w:r>
      <w:r w:rsidRPr="002B4C22">
        <w:rPr>
          <w:color w:val="000000"/>
          <w:lang w:val="en-US" w:eastAsia="zh-CN"/>
        </w:rPr>
        <w:t xml:space="preserve">се </w:t>
      </w:r>
      <w:r w:rsidRPr="002B4C22">
        <w:rPr>
          <w:color w:val="000000"/>
          <w:lang w:eastAsia="zh-CN"/>
        </w:rPr>
        <w:t>държат с цел получаване на приходи от наем или за увеличаване стойността на капитала.</w:t>
      </w:r>
    </w:p>
    <w:p w14:paraId="76E7560A" w14:textId="77777777" w:rsidR="00F82109" w:rsidRPr="002B4C22" w:rsidRDefault="00F82109" w:rsidP="00F82109">
      <w:pPr>
        <w:suppressAutoHyphens/>
        <w:autoSpaceDE w:val="0"/>
        <w:spacing w:before="120" w:after="120"/>
        <w:rPr>
          <w:b/>
          <w:color w:val="000000"/>
          <w:lang w:val="en-US" w:eastAsia="zh-CN"/>
        </w:rPr>
      </w:pPr>
      <w:r w:rsidRPr="002B4C22">
        <w:rPr>
          <w:b/>
          <w:color w:val="000000"/>
          <w:lang w:eastAsia="zh-CN"/>
        </w:rPr>
        <w:t>Модел цена на придобиване</w:t>
      </w:r>
    </w:p>
    <w:p w14:paraId="23DCB79E" w14:textId="77777777" w:rsidR="00F82109" w:rsidRPr="002B4C22" w:rsidRDefault="00F82109" w:rsidP="00F82109">
      <w:pPr>
        <w:suppressAutoHyphens/>
        <w:autoSpaceDE w:val="0"/>
        <w:spacing w:before="120" w:after="120"/>
        <w:rPr>
          <w:color w:val="000000"/>
          <w:lang w:eastAsia="zh-CN"/>
        </w:rPr>
      </w:pPr>
      <w:r w:rsidRPr="002B4C22">
        <w:rPr>
          <w:color w:val="000000"/>
          <w:lang w:eastAsia="zh-CN"/>
        </w:rPr>
        <w:t>Промените в балансовите стойности, представени в отчета за финансовото състояние, могат да бъдат обобщени, както следва:</w:t>
      </w:r>
    </w:p>
    <w:tbl>
      <w:tblPr>
        <w:tblW w:w="9287" w:type="dxa"/>
        <w:tblInd w:w="108" w:type="dxa"/>
        <w:tblLayout w:type="fixed"/>
        <w:tblLook w:val="0000" w:firstRow="0" w:lastRow="0" w:firstColumn="0" w:lastColumn="0" w:noHBand="0" w:noVBand="0"/>
      </w:tblPr>
      <w:tblGrid>
        <w:gridCol w:w="7313"/>
        <w:gridCol w:w="1974"/>
      </w:tblGrid>
      <w:tr w:rsidR="00F82109" w:rsidRPr="002B4C22" w14:paraId="6B701FF3" w14:textId="77777777" w:rsidTr="00F82109">
        <w:trPr>
          <w:trHeight w:val="52"/>
        </w:trPr>
        <w:tc>
          <w:tcPr>
            <w:tcW w:w="7313" w:type="dxa"/>
          </w:tcPr>
          <w:p w14:paraId="657CF725" w14:textId="77777777" w:rsidR="00F82109" w:rsidRPr="002B4C22" w:rsidRDefault="00F82109" w:rsidP="00F82109">
            <w:pPr>
              <w:suppressAutoHyphens/>
              <w:autoSpaceDE w:val="0"/>
              <w:snapToGrid w:val="0"/>
              <w:spacing w:after="0"/>
              <w:jc w:val="left"/>
              <w:rPr>
                <w:color w:val="000000"/>
                <w:lang w:val="en-US" w:eastAsia="zh-CN"/>
              </w:rPr>
            </w:pPr>
          </w:p>
        </w:tc>
        <w:tc>
          <w:tcPr>
            <w:tcW w:w="1974" w:type="dxa"/>
          </w:tcPr>
          <w:p w14:paraId="062242FA" w14:textId="5F7F0C08" w:rsidR="00F82109" w:rsidRPr="002B4C22" w:rsidRDefault="00F82109" w:rsidP="00F82109">
            <w:pPr>
              <w:suppressAutoHyphens/>
              <w:autoSpaceDE w:val="0"/>
              <w:spacing w:after="0"/>
              <w:jc w:val="right"/>
              <w:rPr>
                <w:b/>
                <w:bCs/>
                <w:color w:val="000000"/>
                <w:lang w:val="en-US" w:eastAsia="bg-BG"/>
              </w:rPr>
            </w:pPr>
            <w:r w:rsidRPr="002B4C22">
              <w:rPr>
                <w:rFonts w:eastAsia="Calibri"/>
                <w:b/>
                <w:color w:val="000000"/>
                <w:lang w:val="en-US" w:eastAsia="zh-CN"/>
              </w:rPr>
              <w:t>‘</w:t>
            </w:r>
            <w:r w:rsidRPr="002B4C22">
              <w:rPr>
                <w:b/>
                <w:color w:val="000000"/>
                <w:lang w:val="en-US" w:eastAsia="zh-CN"/>
              </w:rPr>
              <w:t xml:space="preserve">000 </w:t>
            </w:r>
            <w:r w:rsidR="00264704">
              <w:rPr>
                <w:b/>
                <w:color w:val="000000"/>
                <w:lang w:eastAsia="zh-CN"/>
              </w:rPr>
              <w:t>евро</w:t>
            </w:r>
          </w:p>
        </w:tc>
      </w:tr>
      <w:tr w:rsidR="00F82109" w:rsidRPr="00483C45" w14:paraId="47132553" w14:textId="77777777" w:rsidTr="00F82109">
        <w:trPr>
          <w:trHeight w:val="52"/>
        </w:trPr>
        <w:tc>
          <w:tcPr>
            <w:tcW w:w="7313" w:type="dxa"/>
          </w:tcPr>
          <w:p w14:paraId="478690C8" w14:textId="77777777" w:rsidR="00F82109" w:rsidRPr="00483C45" w:rsidRDefault="00F82109" w:rsidP="00F82109">
            <w:pPr>
              <w:suppressAutoHyphens/>
              <w:autoSpaceDE w:val="0"/>
              <w:spacing w:after="0"/>
              <w:jc w:val="left"/>
              <w:rPr>
                <w:color w:val="FF0000"/>
                <w:lang w:val="en-US" w:eastAsia="zh-CN"/>
              </w:rPr>
            </w:pPr>
            <w:r w:rsidRPr="00483C45">
              <w:rPr>
                <w:b/>
                <w:bCs/>
                <w:color w:val="000000"/>
                <w:lang w:val="en-US" w:eastAsia="bg-BG"/>
              </w:rPr>
              <w:t>Брутна балансова стойност</w:t>
            </w:r>
          </w:p>
        </w:tc>
        <w:tc>
          <w:tcPr>
            <w:tcW w:w="1974" w:type="dxa"/>
            <w:vAlign w:val="bottom"/>
          </w:tcPr>
          <w:p w14:paraId="106D2AE4" w14:textId="77777777" w:rsidR="00F82109" w:rsidRPr="00483C45" w:rsidRDefault="00F82109" w:rsidP="00F82109">
            <w:pPr>
              <w:suppressAutoHyphens/>
              <w:autoSpaceDE w:val="0"/>
              <w:snapToGrid w:val="0"/>
              <w:spacing w:after="0"/>
              <w:jc w:val="right"/>
              <w:rPr>
                <w:color w:val="FF0000"/>
                <w:lang w:val="en-US" w:eastAsia="zh-CN"/>
              </w:rPr>
            </w:pPr>
          </w:p>
        </w:tc>
      </w:tr>
      <w:tr w:rsidR="00F82109" w:rsidRPr="00483C45" w14:paraId="500CCAB5" w14:textId="77777777" w:rsidTr="00F82109">
        <w:trPr>
          <w:trHeight w:val="52"/>
        </w:trPr>
        <w:tc>
          <w:tcPr>
            <w:tcW w:w="7313" w:type="dxa"/>
          </w:tcPr>
          <w:p w14:paraId="448BB958" w14:textId="443464AF" w:rsidR="00F82109" w:rsidRPr="00483C45" w:rsidRDefault="00F82109" w:rsidP="00B97A15">
            <w:pPr>
              <w:suppressAutoHyphens/>
              <w:autoSpaceDE w:val="0"/>
              <w:spacing w:after="0"/>
              <w:jc w:val="left"/>
              <w:rPr>
                <w:color w:val="000000"/>
                <w:lang w:val="en-US" w:eastAsia="zh-CN"/>
              </w:rPr>
            </w:pPr>
            <w:r w:rsidRPr="00483C45">
              <w:rPr>
                <w:color w:val="000000"/>
                <w:lang w:val="en-US" w:eastAsia="zh-CN"/>
              </w:rPr>
              <w:t>Салдо към 1 януари 20</w:t>
            </w:r>
            <w:r w:rsidR="000169BC" w:rsidRPr="00483C45">
              <w:rPr>
                <w:color w:val="000000"/>
                <w:lang w:val="en-US" w:eastAsia="zh-CN"/>
              </w:rPr>
              <w:t>2</w:t>
            </w:r>
            <w:r w:rsidR="00264704">
              <w:rPr>
                <w:color w:val="000000"/>
                <w:lang w:eastAsia="zh-CN"/>
              </w:rPr>
              <w:t>6</w:t>
            </w:r>
            <w:r w:rsidRPr="00483C45">
              <w:rPr>
                <w:color w:val="000000"/>
                <w:lang w:val="en-US" w:eastAsia="zh-CN"/>
              </w:rPr>
              <w:t xml:space="preserve"> г.</w:t>
            </w:r>
          </w:p>
        </w:tc>
        <w:tc>
          <w:tcPr>
            <w:tcW w:w="1974" w:type="dxa"/>
            <w:vAlign w:val="bottom"/>
          </w:tcPr>
          <w:p w14:paraId="3F5236CA" w14:textId="6A9EE69D" w:rsidR="00F82109" w:rsidRPr="004C7E35" w:rsidRDefault="00264704" w:rsidP="00B97A15">
            <w:pPr>
              <w:suppressAutoHyphens/>
              <w:autoSpaceDE w:val="0"/>
              <w:spacing w:after="0"/>
              <w:jc w:val="right"/>
              <w:rPr>
                <w:lang w:val="en-US" w:eastAsia="zh-CN"/>
              </w:rPr>
            </w:pPr>
            <w:r w:rsidRPr="004C7E35">
              <w:rPr>
                <w:lang w:eastAsia="zh-CN"/>
              </w:rPr>
              <w:t>2</w:t>
            </w:r>
            <w:r w:rsidR="00101622" w:rsidRPr="004C7E35">
              <w:rPr>
                <w:lang w:eastAsia="zh-CN"/>
              </w:rPr>
              <w:t xml:space="preserve"> </w:t>
            </w:r>
            <w:r w:rsidR="004C7E35" w:rsidRPr="004C7E35">
              <w:rPr>
                <w:lang w:eastAsia="zh-CN"/>
              </w:rPr>
              <w:t>224</w:t>
            </w:r>
          </w:p>
        </w:tc>
      </w:tr>
      <w:tr w:rsidR="00F82109" w:rsidRPr="00483C45" w14:paraId="4DE4DA36" w14:textId="77777777" w:rsidTr="00F82109">
        <w:trPr>
          <w:trHeight w:val="52"/>
        </w:trPr>
        <w:tc>
          <w:tcPr>
            <w:tcW w:w="7313" w:type="dxa"/>
          </w:tcPr>
          <w:p w14:paraId="15C96E1A" w14:textId="77777777" w:rsidR="00F82109" w:rsidRPr="00483C45" w:rsidRDefault="00F82109" w:rsidP="00F82109">
            <w:pPr>
              <w:suppressAutoHyphens/>
              <w:autoSpaceDE w:val="0"/>
              <w:spacing w:after="0"/>
              <w:jc w:val="left"/>
              <w:rPr>
                <w:color w:val="000000"/>
                <w:shd w:val="clear" w:color="auto" w:fill="FFFF00"/>
                <w:lang w:val="en-US" w:eastAsia="zh-CN"/>
              </w:rPr>
            </w:pPr>
            <w:r w:rsidRPr="00483C45">
              <w:rPr>
                <w:color w:val="000000"/>
                <w:lang w:val="en-US" w:eastAsia="zh-CN"/>
              </w:rPr>
              <w:t>Новопридобити активи:</w:t>
            </w:r>
          </w:p>
        </w:tc>
        <w:tc>
          <w:tcPr>
            <w:tcW w:w="1974" w:type="dxa"/>
            <w:vAlign w:val="bottom"/>
          </w:tcPr>
          <w:p w14:paraId="6B91A7F2" w14:textId="67FBC654" w:rsidR="00F82109" w:rsidRPr="004C7E35" w:rsidRDefault="004C7E35" w:rsidP="00DF2736">
            <w:pPr>
              <w:suppressAutoHyphens/>
              <w:autoSpaceDE w:val="0"/>
              <w:spacing w:after="0"/>
              <w:jc w:val="right"/>
              <w:rPr>
                <w:lang w:eastAsia="zh-CN"/>
              </w:rPr>
            </w:pPr>
            <w:r w:rsidRPr="004C7E35">
              <w:rPr>
                <w:lang w:eastAsia="zh-CN"/>
              </w:rPr>
              <w:t>121</w:t>
            </w:r>
          </w:p>
        </w:tc>
      </w:tr>
      <w:tr w:rsidR="00F82109" w:rsidRPr="00483C45" w14:paraId="1C03EE9E" w14:textId="77777777" w:rsidTr="00F82109">
        <w:trPr>
          <w:trHeight w:val="52"/>
        </w:trPr>
        <w:tc>
          <w:tcPr>
            <w:tcW w:w="7313" w:type="dxa"/>
          </w:tcPr>
          <w:p w14:paraId="5F9427A7" w14:textId="77777777" w:rsidR="00F82109" w:rsidRPr="00483C45" w:rsidRDefault="00F82109" w:rsidP="00F82109">
            <w:pPr>
              <w:suppressAutoHyphens/>
              <w:autoSpaceDE w:val="0"/>
              <w:spacing w:after="0"/>
              <w:jc w:val="left"/>
              <w:rPr>
                <w:color w:val="000000"/>
                <w:shd w:val="clear" w:color="auto" w:fill="FFFF00"/>
                <w:lang w:val="en-US" w:eastAsia="zh-CN"/>
              </w:rPr>
            </w:pPr>
            <w:r w:rsidRPr="00483C45">
              <w:rPr>
                <w:color w:val="000000"/>
                <w:lang w:val="en-US" w:eastAsia="zh-CN"/>
              </w:rPr>
              <w:t xml:space="preserve">- </w:t>
            </w:r>
            <w:r w:rsidRPr="00483C45">
              <w:rPr>
                <w:color w:val="000000"/>
                <w:lang w:eastAsia="zh-CN"/>
              </w:rPr>
              <w:t>разходи за  инвестиционни имоти в процес на изграждане</w:t>
            </w:r>
          </w:p>
        </w:tc>
        <w:tc>
          <w:tcPr>
            <w:tcW w:w="1974" w:type="dxa"/>
            <w:vAlign w:val="bottom"/>
          </w:tcPr>
          <w:p w14:paraId="51C209EF" w14:textId="243701BB" w:rsidR="00F82109" w:rsidRPr="004C7E35" w:rsidRDefault="00F82109" w:rsidP="00B97A15">
            <w:pPr>
              <w:suppressAutoHyphens/>
              <w:autoSpaceDE w:val="0"/>
              <w:spacing w:after="0"/>
              <w:jc w:val="right"/>
              <w:rPr>
                <w:lang w:eastAsia="zh-CN"/>
              </w:rPr>
            </w:pPr>
          </w:p>
        </w:tc>
      </w:tr>
      <w:tr w:rsidR="00AB0FC9" w:rsidRPr="00483C45" w14:paraId="3E9B53F4" w14:textId="77777777" w:rsidTr="00F82109">
        <w:trPr>
          <w:trHeight w:val="52"/>
        </w:trPr>
        <w:tc>
          <w:tcPr>
            <w:tcW w:w="7313" w:type="dxa"/>
          </w:tcPr>
          <w:p w14:paraId="67AC2CCB" w14:textId="7716F7CE" w:rsidR="00AB0FC9" w:rsidRPr="00483C45" w:rsidRDefault="00AB0FC9" w:rsidP="00F82109">
            <w:pPr>
              <w:suppressAutoHyphens/>
              <w:autoSpaceDE w:val="0"/>
              <w:spacing w:after="0"/>
              <w:jc w:val="left"/>
              <w:rPr>
                <w:color w:val="000000"/>
                <w:lang w:val="en-US" w:eastAsia="zh-CN"/>
              </w:rPr>
            </w:pPr>
            <w:r w:rsidRPr="00483C45">
              <w:rPr>
                <w:color w:val="000000"/>
                <w:lang w:val="en-US" w:eastAsia="zh-CN"/>
              </w:rPr>
              <w:t>- разходи във връзка с придобиване на инвестиционен имот</w:t>
            </w:r>
          </w:p>
        </w:tc>
        <w:tc>
          <w:tcPr>
            <w:tcW w:w="1974" w:type="dxa"/>
            <w:vAlign w:val="bottom"/>
          </w:tcPr>
          <w:p w14:paraId="533F4DDF" w14:textId="11A7D8C8" w:rsidR="00AB0FC9" w:rsidRPr="004C7E35" w:rsidRDefault="00AB0FC9" w:rsidP="00B97A15">
            <w:pPr>
              <w:suppressAutoHyphens/>
              <w:autoSpaceDE w:val="0"/>
              <w:spacing w:after="0"/>
              <w:jc w:val="right"/>
              <w:rPr>
                <w:lang w:eastAsia="zh-CN"/>
              </w:rPr>
            </w:pPr>
          </w:p>
        </w:tc>
      </w:tr>
      <w:tr w:rsidR="00EA4CAD" w:rsidRPr="00483C45" w14:paraId="3F4B1A8C" w14:textId="77777777" w:rsidTr="00F82109">
        <w:trPr>
          <w:trHeight w:val="52"/>
        </w:trPr>
        <w:tc>
          <w:tcPr>
            <w:tcW w:w="7313" w:type="dxa"/>
          </w:tcPr>
          <w:p w14:paraId="22B7F8D6" w14:textId="7FCC1EB1" w:rsidR="00EA4CAD" w:rsidRPr="00483C45" w:rsidRDefault="00EA4CAD" w:rsidP="00EA4CAD">
            <w:pPr>
              <w:suppressAutoHyphens/>
              <w:autoSpaceDE w:val="0"/>
              <w:spacing w:after="0"/>
              <w:jc w:val="left"/>
              <w:rPr>
                <w:color w:val="000000"/>
                <w:lang w:val="en-US" w:eastAsia="zh-CN"/>
              </w:rPr>
            </w:pPr>
            <w:r w:rsidRPr="00483C45">
              <w:rPr>
                <w:color w:val="000000"/>
                <w:lang w:val="en-US" w:eastAsia="zh-CN"/>
              </w:rPr>
              <w:t xml:space="preserve">- </w:t>
            </w:r>
            <w:r w:rsidRPr="00483C45">
              <w:rPr>
                <w:color w:val="000000"/>
                <w:lang w:eastAsia="zh-CN"/>
              </w:rPr>
              <w:t>други</w:t>
            </w:r>
          </w:p>
        </w:tc>
        <w:tc>
          <w:tcPr>
            <w:tcW w:w="1974" w:type="dxa"/>
            <w:vAlign w:val="bottom"/>
          </w:tcPr>
          <w:p w14:paraId="06D1F25A" w14:textId="72EC0F2F" w:rsidR="00EA4CAD" w:rsidRPr="004C7E35" w:rsidRDefault="00EA4CAD" w:rsidP="00F82109">
            <w:pPr>
              <w:suppressAutoHyphens/>
              <w:autoSpaceDE w:val="0"/>
              <w:spacing w:after="0"/>
              <w:jc w:val="right"/>
              <w:rPr>
                <w:lang w:eastAsia="zh-CN"/>
              </w:rPr>
            </w:pPr>
          </w:p>
        </w:tc>
      </w:tr>
      <w:tr w:rsidR="00F82109" w:rsidRPr="00483C45" w14:paraId="486F5715" w14:textId="77777777" w:rsidTr="00F82109">
        <w:trPr>
          <w:trHeight w:val="52"/>
        </w:trPr>
        <w:tc>
          <w:tcPr>
            <w:tcW w:w="7313" w:type="dxa"/>
          </w:tcPr>
          <w:p w14:paraId="5DE5E03D" w14:textId="77777777" w:rsidR="00F82109" w:rsidRPr="00483C45" w:rsidRDefault="00F82109" w:rsidP="00F82109">
            <w:pPr>
              <w:suppressAutoHyphens/>
              <w:autoSpaceDE w:val="0"/>
              <w:spacing w:after="0"/>
              <w:jc w:val="left"/>
              <w:rPr>
                <w:color w:val="000000"/>
                <w:lang w:val="en-US" w:eastAsia="zh-CN"/>
              </w:rPr>
            </w:pPr>
            <w:r w:rsidRPr="00483C45">
              <w:rPr>
                <w:color w:val="000000"/>
                <w:lang w:val="en-US" w:eastAsia="zh-CN"/>
              </w:rPr>
              <w:t>Отписани активи</w:t>
            </w:r>
          </w:p>
        </w:tc>
        <w:tc>
          <w:tcPr>
            <w:tcW w:w="1974" w:type="dxa"/>
            <w:vAlign w:val="bottom"/>
          </w:tcPr>
          <w:p w14:paraId="56D870E1" w14:textId="7A8654C9" w:rsidR="00F82109" w:rsidRPr="004C7E35" w:rsidRDefault="00F82109" w:rsidP="00F82109">
            <w:pPr>
              <w:suppressAutoHyphens/>
              <w:autoSpaceDE w:val="0"/>
              <w:snapToGrid w:val="0"/>
              <w:spacing w:after="0"/>
              <w:jc w:val="right"/>
              <w:rPr>
                <w:lang w:eastAsia="zh-CN"/>
              </w:rPr>
            </w:pPr>
          </w:p>
        </w:tc>
      </w:tr>
      <w:tr w:rsidR="00F82109" w:rsidRPr="00483C45" w14:paraId="5B1F0DAF" w14:textId="77777777" w:rsidTr="00F82109">
        <w:trPr>
          <w:trHeight w:val="52"/>
        </w:trPr>
        <w:tc>
          <w:tcPr>
            <w:tcW w:w="7313" w:type="dxa"/>
          </w:tcPr>
          <w:p w14:paraId="726C9751" w14:textId="191D6174" w:rsidR="00F82109" w:rsidRPr="00483C45" w:rsidRDefault="00F82109" w:rsidP="00182FF2">
            <w:pPr>
              <w:suppressAutoHyphens/>
              <w:autoSpaceDE w:val="0"/>
              <w:spacing w:after="0"/>
              <w:jc w:val="left"/>
              <w:rPr>
                <w:color w:val="000000"/>
                <w:lang w:val="en-US" w:eastAsia="zh-CN"/>
              </w:rPr>
            </w:pPr>
            <w:r w:rsidRPr="00483C45">
              <w:rPr>
                <w:color w:val="000000"/>
                <w:lang w:val="en-US" w:eastAsia="zh-CN"/>
              </w:rPr>
              <w:t>Салдо към 3</w:t>
            </w:r>
            <w:r w:rsidR="00962E45">
              <w:rPr>
                <w:color w:val="000000"/>
                <w:lang w:eastAsia="zh-CN"/>
              </w:rPr>
              <w:t>1</w:t>
            </w:r>
            <w:r w:rsidR="00FF249A">
              <w:rPr>
                <w:color w:val="000000"/>
                <w:lang w:eastAsia="zh-CN"/>
              </w:rPr>
              <w:t xml:space="preserve"> </w:t>
            </w:r>
            <w:r w:rsidR="00163CB2">
              <w:rPr>
                <w:color w:val="000000"/>
                <w:lang w:eastAsia="zh-CN"/>
              </w:rPr>
              <w:t>март</w:t>
            </w:r>
            <w:r w:rsidRPr="00483C45">
              <w:rPr>
                <w:color w:val="000000"/>
                <w:lang w:val="en-US" w:eastAsia="zh-CN"/>
              </w:rPr>
              <w:t xml:space="preserve"> 20</w:t>
            </w:r>
            <w:r w:rsidR="000169BC" w:rsidRPr="00483C45">
              <w:rPr>
                <w:color w:val="000000"/>
                <w:lang w:eastAsia="zh-CN"/>
              </w:rPr>
              <w:t>2</w:t>
            </w:r>
            <w:r w:rsidR="00264704">
              <w:rPr>
                <w:color w:val="000000"/>
                <w:lang w:eastAsia="zh-CN"/>
              </w:rPr>
              <w:t>6</w:t>
            </w:r>
            <w:r w:rsidRPr="00483C45">
              <w:rPr>
                <w:color w:val="000000"/>
                <w:lang w:val="en-US" w:eastAsia="zh-CN"/>
              </w:rPr>
              <w:t xml:space="preserve"> г.</w:t>
            </w:r>
          </w:p>
        </w:tc>
        <w:tc>
          <w:tcPr>
            <w:tcW w:w="1974" w:type="dxa"/>
            <w:tcBorders>
              <w:top w:val="single" w:sz="2" w:space="0" w:color="000000"/>
            </w:tcBorders>
            <w:vAlign w:val="bottom"/>
          </w:tcPr>
          <w:p w14:paraId="4AF604B2" w14:textId="3C77C646" w:rsidR="00F82109" w:rsidRPr="004C7E35" w:rsidRDefault="00264704" w:rsidP="00182FF2">
            <w:pPr>
              <w:suppressAutoHyphens/>
              <w:autoSpaceDE w:val="0"/>
              <w:spacing w:after="0"/>
              <w:jc w:val="right"/>
              <w:rPr>
                <w:b/>
                <w:lang w:val="en-US" w:eastAsia="zh-CN"/>
              </w:rPr>
            </w:pPr>
            <w:r w:rsidRPr="004C7E35">
              <w:rPr>
                <w:lang w:eastAsia="zh-CN"/>
              </w:rPr>
              <w:t>2 </w:t>
            </w:r>
            <w:r w:rsidR="004C7E35" w:rsidRPr="004C7E35">
              <w:rPr>
                <w:lang w:eastAsia="zh-CN"/>
              </w:rPr>
              <w:t>345</w:t>
            </w:r>
          </w:p>
        </w:tc>
      </w:tr>
      <w:tr w:rsidR="00F82109" w:rsidRPr="00483C45" w14:paraId="44E0177A" w14:textId="77777777" w:rsidTr="00F82109">
        <w:trPr>
          <w:trHeight w:val="52"/>
        </w:trPr>
        <w:tc>
          <w:tcPr>
            <w:tcW w:w="7313" w:type="dxa"/>
          </w:tcPr>
          <w:p w14:paraId="515CD76D" w14:textId="77777777" w:rsidR="00F82109" w:rsidRPr="00483C45" w:rsidRDefault="00F82109" w:rsidP="00F82109">
            <w:pPr>
              <w:suppressAutoHyphens/>
              <w:autoSpaceDE w:val="0"/>
              <w:spacing w:after="0"/>
              <w:jc w:val="left"/>
              <w:rPr>
                <w:b/>
                <w:color w:val="000000"/>
                <w:lang w:eastAsia="zh-CN"/>
              </w:rPr>
            </w:pPr>
          </w:p>
          <w:p w14:paraId="71C15D2B" w14:textId="77777777" w:rsidR="00F82109" w:rsidRPr="00483C45" w:rsidRDefault="00F82109" w:rsidP="00F82109">
            <w:pPr>
              <w:suppressAutoHyphens/>
              <w:autoSpaceDE w:val="0"/>
              <w:spacing w:after="0"/>
              <w:jc w:val="left"/>
              <w:rPr>
                <w:color w:val="000000"/>
                <w:lang w:val="en-US" w:eastAsia="zh-CN"/>
              </w:rPr>
            </w:pPr>
            <w:r w:rsidRPr="00483C45">
              <w:rPr>
                <w:b/>
                <w:color w:val="000000"/>
                <w:lang w:val="en-US" w:eastAsia="zh-CN"/>
              </w:rPr>
              <w:t>Амортизация</w:t>
            </w:r>
          </w:p>
        </w:tc>
        <w:tc>
          <w:tcPr>
            <w:tcW w:w="1974" w:type="dxa"/>
            <w:vAlign w:val="bottom"/>
          </w:tcPr>
          <w:p w14:paraId="22201C08" w14:textId="77777777" w:rsidR="00F82109" w:rsidRPr="004C7E35" w:rsidRDefault="00F82109" w:rsidP="00F82109">
            <w:pPr>
              <w:suppressAutoHyphens/>
              <w:autoSpaceDE w:val="0"/>
              <w:snapToGrid w:val="0"/>
              <w:spacing w:after="0"/>
              <w:jc w:val="right"/>
              <w:rPr>
                <w:lang w:val="en-US" w:eastAsia="zh-CN"/>
              </w:rPr>
            </w:pPr>
          </w:p>
        </w:tc>
      </w:tr>
      <w:tr w:rsidR="00F82109" w:rsidRPr="00483C45" w14:paraId="5BF5754D" w14:textId="77777777" w:rsidTr="00F82109">
        <w:trPr>
          <w:trHeight w:val="52"/>
        </w:trPr>
        <w:tc>
          <w:tcPr>
            <w:tcW w:w="7313" w:type="dxa"/>
          </w:tcPr>
          <w:p w14:paraId="63F1827A" w14:textId="367C0AF0" w:rsidR="00F82109" w:rsidRPr="00483C45" w:rsidRDefault="00F82109" w:rsidP="00B97A15">
            <w:pPr>
              <w:suppressAutoHyphens/>
              <w:autoSpaceDE w:val="0"/>
              <w:spacing w:after="0"/>
              <w:jc w:val="left"/>
              <w:rPr>
                <w:color w:val="000000"/>
                <w:lang w:val="en-US" w:eastAsia="zh-CN"/>
              </w:rPr>
            </w:pPr>
            <w:r w:rsidRPr="00483C45">
              <w:rPr>
                <w:color w:val="000000"/>
                <w:lang w:val="en-US" w:eastAsia="zh-CN"/>
              </w:rPr>
              <w:t>Салдо към 1 януари 20</w:t>
            </w:r>
            <w:r w:rsidR="000169BC" w:rsidRPr="00483C45">
              <w:rPr>
                <w:color w:val="000000"/>
                <w:lang w:eastAsia="zh-CN"/>
              </w:rPr>
              <w:t>2</w:t>
            </w:r>
            <w:r w:rsidR="00264704">
              <w:rPr>
                <w:color w:val="000000"/>
                <w:lang w:eastAsia="zh-CN"/>
              </w:rPr>
              <w:t>6</w:t>
            </w:r>
            <w:r w:rsidRPr="00483C45">
              <w:rPr>
                <w:color w:val="000000"/>
                <w:lang w:val="en-US" w:eastAsia="zh-CN"/>
              </w:rPr>
              <w:t xml:space="preserve"> г.</w:t>
            </w:r>
          </w:p>
        </w:tc>
        <w:tc>
          <w:tcPr>
            <w:tcW w:w="1974" w:type="dxa"/>
            <w:vAlign w:val="bottom"/>
          </w:tcPr>
          <w:p w14:paraId="43277662" w14:textId="6F1A7B88" w:rsidR="00F82109" w:rsidRPr="004C7E35" w:rsidRDefault="00F82109" w:rsidP="00B97A15">
            <w:pPr>
              <w:suppressAutoHyphens/>
              <w:autoSpaceDE w:val="0"/>
              <w:spacing w:after="0"/>
              <w:jc w:val="right"/>
              <w:rPr>
                <w:lang w:val="en-US" w:eastAsia="zh-CN"/>
              </w:rPr>
            </w:pPr>
            <w:r w:rsidRPr="004C7E35">
              <w:rPr>
                <w:lang w:val="en-US" w:eastAsia="zh-CN"/>
              </w:rPr>
              <w:t>(</w:t>
            </w:r>
            <w:r w:rsidR="00264704" w:rsidRPr="004C7E35">
              <w:rPr>
                <w:lang w:eastAsia="zh-CN"/>
              </w:rPr>
              <w:t xml:space="preserve">1 </w:t>
            </w:r>
            <w:r w:rsidR="004C7E35" w:rsidRPr="004C7E35">
              <w:rPr>
                <w:lang w:eastAsia="zh-CN"/>
              </w:rPr>
              <w:t>475</w:t>
            </w:r>
            <w:r w:rsidRPr="004C7E35">
              <w:rPr>
                <w:lang w:val="en-US" w:eastAsia="zh-CN"/>
              </w:rPr>
              <w:t>)</w:t>
            </w:r>
          </w:p>
        </w:tc>
      </w:tr>
      <w:tr w:rsidR="00F82109" w:rsidRPr="00483C45" w14:paraId="4B117E78" w14:textId="77777777" w:rsidTr="00F82109">
        <w:trPr>
          <w:trHeight w:val="52"/>
        </w:trPr>
        <w:tc>
          <w:tcPr>
            <w:tcW w:w="7313" w:type="dxa"/>
          </w:tcPr>
          <w:p w14:paraId="72A1F3CB" w14:textId="77777777" w:rsidR="00F82109" w:rsidRPr="00483C45" w:rsidRDefault="00F82109" w:rsidP="00F82109">
            <w:pPr>
              <w:suppressAutoHyphens/>
              <w:autoSpaceDE w:val="0"/>
              <w:spacing w:after="0"/>
              <w:jc w:val="left"/>
              <w:rPr>
                <w:lang w:val="en-US" w:eastAsia="zh-CN"/>
              </w:rPr>
            </w:pPr>
            <w:r w:rsidRPr="00483C45">
              <w:rPr>
                <w:lang w:val="en-US" w:eastAsia="zh-CN"/>
              </w:rPr>
              <w:t>Отписани активи</w:t>
            </w:r>
          </w:p>
        </w:tc>
        <w:tc>
          <w:tcPr>
            <w:tcW w:w="1974" w:type="dxa"/>
            <w:vAlign w:val="bottom"/>
          </w:tcPr>
          <w:p w14:paraId="4A12B75E" w14:textId="774B0871" w:rsidR="00F82109" w:rsidRPr="004C7E35" w:rsidRDefault="00B97A15" w:rsidP="00B97A15">
            <w:pPr>
              <w:suppressAutoHyphens/>
              <w:autoSpaceDE w:val="0"/>
              <w:snapToGrid w:val="0"/>
              <w:spacing w:after="0"/>
              <w:jc w:val="right"/>
              <w:rPr>
                <w:lang w:eastAsia="zh-CN"/>
              </w:rPr>
            </w:pPr>
            <w:r w:rsidRPr="004C7E35">
              <w:rPr>
                <w:lang w:eastAsia="zh-CN"/>
              </w:rPr>
              <w:t>-</w:t>
            </w:r>
          </w:p>
        </w:tc>
      </w:tr>
      <w:tr w:rsidR="00F82109" w:rsidRPr="00483C45" w14:paraId="4D226F56" w14:textId="77777777" w:rsidTr="00F82109">
        <w:trPr>
          <w:trHeight w:val="52"/>
        </w:trPr>
        <w:tc>
          <w:tcPr>
            <w:tcW w:w="7313" w:type="dxa"/>
          </w:tcPr>
          <w:p w14:paraId="792D9BF4" w14:textId="77777777" w:rsidR="00F82109" w:rsidRPr="00483C45" w:rsidRDefault="00F82109" w:rsidP="00F82109">
            <w:pPr>
              <w:suppressAutoHyphens/>
              <w:autoSpaceDE w:val="0"/>
              <w:spacing w:after="0"/>
              <w:jc w:val="left"/>
              <w:rPr>
                <w:lang w:eastAsia="zh-CN"/>
              </w:rPr>
            </w:pPr>
            <w:r w:rsidRPr="00483C45">
              <w:rPr>
                <w:lang w:val="en-US" w:eastAsia="zh-CN"/>
              </w:rPr>
              <w:t>Амортизация</w:t>
            </w:r>
            <w:r w:rsidRPr="00483C45">
              <w:rPr>
                <w:lang w:eastAsia="zh-CN"/>
              </w:rPr>
              <w:t xml:space="preserve"> </w:t>
            </w:r>
          </w:p>
        </w:tc>
        <w:tc>
          <w:tcPr>
            <w:tcW w:w="1974" w:type="dxa"/>
            <w:vAlign w:val="bottom"/>
          </w:tcPr>
          <w:p w14:paraId="65C4E217" w14:textId="3D3CE613" w:rsidR="00F82109" w:rsidRPr="004C7E35" w:rsidRDefault="00F82109" w:rsidP="00182FF2">
            <w:pPr>
              <w:suppressAutoHyphens/>
              <w:autoSpaceDE w:val="0"/>
              <w:spacing w:after="0"/>
              <w:jc w:val="right"/>
              <w:rPr>
                <w:lang w:val="en-US" w:eastAsia="zh-CN"/>
              </w:rPr>
            </w:pPr>
            <w:r w:rsidRPr="004C7E35">
              <w:rPr>
                <w:lang w:val="en-US" w:eastAsia="zh-CN"/>
              </w:rPr>
              <w:t>(</w:t>
            </w:r>
            <w:r w:rsidR="004C7E35" w:rsidRPr="004C7E35">
              <w:rPr>
                <w:lang w:eastAsia="zh-CN"/>
              </w:rPr>
              <w:t>20</w:t>
            </w:r>
            <w:r w:rsidRPr="004C7E35">
              <w:rPr>
                <w:lang w:val="en-US" w:eastAsia="zh-CN"/>
              </w:rPr>
              <w:t>)</w:t>
            </w:r>
          </w:p>
        </w:tc>
      </w:tr>
      <w:tr w:rsidR="00F82109" w:rsidRPr="00483C45" w14:paraId="5D448350" w14:textId="77777777" w:rsidTr="00F82109">
        <w:trPr>
          <w:trHeight w:val="52"/>
        </w:trPr>
        <w:tc>
          <w:tcPr>
            <w:tcW w:w="7313" w:type="dxa"/>
          </w:tcPr>
          <w:p w14:paraId="3D160E0F" w14:textId="0B5947EF" w:rsidR="00F82109" w:rsidRPr="00483C45" w:rsidRDefault="00F82109" w:rsidP="00831AA3">
            <w:pPr>
              <w:suppressAutoHyphens/>
              <w:autoSpaceDE w:val="0"/>
              <w:spacing w:after="0"/>
              <w:jc w:val="left"/>
              <w:rPr>
                <w:lang w:val="en-US" w:eastAsia="zh-CN"/>
              </w:rPr>
            </w:pPr>
            <w:r w:rsidRPr="00483C45">
              <w:rPr>
                <w:lang w:val="en-US" w:eastAsia="zh-CN"/>
              </w:rPr>
              <w:t>Салдо към 3</w:t>
            </w:r>
            <w:r w:rsidR="00B34189">
              <w:rPr>
                <w:lang w:val="en-US" w:eastAsia="zh-CN"/>
              </w:rPr>
              <w:t>1</w:t>
            </w:r>
            <w:r w:rsidR="00FF249A">
              <w:rPr>
                <w:lang w:eastAsia="zh-CN"/>
              </w:rPr>
              <w:t xml:space="preserve"> </w:t>
            </w:r>
            <w:r w:rsidR="004C1E96">
              <w:rPr>
                <w:lang w:eastAsia="zh-CN"/>
              </w:rPr>
              <w:t>март</w:t>
            </w:r>
            <w:r w:rsidR="00B375EA" w:rsidRPr="00483C45">
              <w:rPr>
                <w:lang w:eastAsia="zh-CN"/>
              </w:rPr>
              <w:t xml:space="preserve"> </w:t>
            </w:r>
            <w:r w:rsidRPr="00483C45">
              <w:rPr>
                <w:lang w:val="en-US" w:eastAsia="zh-CN"/>
              </w:rPr>
              <w:t>20</w:t>
            </w:r>
            <w:r w:rsidR="000169BC" w:rsidRPr="00483C45">
              <w:rPr>
                <w:lang w:eastAsia="zh-CN"/>
              </w:rPr>
              <w:t>2</w:t>
            </w:r>
            <w:r w:rsidR="00264704">
              <w:rPr>
                <w:lang w:eastAsia="zh-CN"/>
              </w:rPr>
              <w:t>6</w:t>
            </w:r>
            <w:r w:rsidRPr="00483C45">
              <w:rPr>
                <w:lang w:val="en-US" w:eastAsia="zh-CN"/>
              </w:rPr>
              <w:t xml:space="preserve"> г.</w:t>
            </w:r>
          </w:p>
        </w:tc>
        <w:tc>
          <w:tcPr>
            <w:tcW w:w="1974" w:type="dxa"/>
            <w:tcBorders>
              <w:top w:val="single" w:sz="2" w:space="0" w:color="000000"/>
              <w:bottom w:val="single" w:sz="2" w:space="0" w:color="000000"/>
            </w:tcBorders>
            <w:vAlign w:val="bottom"/>
          </w:tcPr>
          <w:p w14:paraId="12262ACC" w14:textId="2F7325BE" w:rsidR="00F82109" w:rsidRPr="004C7E35" w:rsidRDefault="00F82109" w:rsidP="00182FF2">
            <w:pPr>
              <w:suppressAutoHyphens/>
              <w:autoSpaceDE w:val="0"/>
              <w:spacing w:after="0"/>
              <w:jc w:val="right"/>
              <w:rPr>
                <w:b/>
                <w:lang w:val="en-US" w:eastAsia="zh-CN"/>
              </w:rPr>
            </w:pPr>
            <w:r w:rsidRPr="004C7E35">
              <w:rPr>
                <w:lang w:val="en-US" w:eastAsia="zh-CN"/>
              </w:rPr>
              <w:t>(</w:t>
            </w:r>
            <w:r w:rsidR="00264704" w:rsidRPr="004C7E35">
              <w:rPr>
                <w:lang w:eastAsia="zh-CN"/>
              </w:rPr>
              <w:t>1 4</w:t>
            </w:r>
            <w:r w:rsidR="004C7E35" w:rsidRPr="004C7E35">
              <w:rPr>
                <w:lang w:eastAsia="zh-CN"/>
              </w:rPr>
              <w:t>95</w:t>
            </w:r>
            <w:r w:rsidRPr="004C7E35">
              <w:rPr>
                <w:lang w:val="en-US" w:eastAsia="zh-CN"/>
              </w:rPr>
              <w:t>)</w:t>
            </w:r>
          </w:p>
        </w:tc>
      </w:tr>
      <w:tr w:rsidR="00F82109" w:rsidRPr="002B4C22" w14:paraId="3F1535F9" w14:textId="77777777" w:rsidTr="00F82109">
        <w:trPr>
          <w:trHeight w:val="52"/>
        </w:trPr>
        <w:tc>
          <w:tcPr>
            <w:tcW w:w="7313" w:type="dxa"/>
          </w:tcPr>
          <w:p w14:paraId="286E7E8A" w14:textId="7C3B5E7A" w:rsidR="00F82109" w:rsidRPr="00483C45" w:rsidRDefault="00F82109" w:rsidP="00831AA3">
            <w:pPr>
              <w:suppressAutoHyphens/>
              <w:autoSpaceDE w:val="0"/>
              <w:spacing w:after="0"/>
              <w:jc w:val="left"/>
              <w:rPr>
                <w:b/>
                <w:lang w:val="en-US" w:eastAsia="zh-CN"/>
              </w:rPr>
            </w:pPr>
            <w:r w:rsidRPr="00483C45">
              <w:rPr>
                <w:b/>
                <w:lang w:val="en-US" w:eastAsia="zh-CN"/>
              </w:rPr>
              <w:t>Балансова стойност към 3</w:t>
            </w:r>
            <w:r w:rsidR="00B34189">
              <w:rPr>
                <w:b/>
                <w:lang w:eastAsia="zh-CN"/>
              </w:rPr>
              <w:t>1</w:t>
            </w:r>
            <w:r w:rsidR="00FF249A">
              <w:rPr>
                <w:b/>
                <w:lang w:eastAsia="zh-CN"/>
              </w:rPr>
              <w:t xml:space="preserve"> </w:t>
            </w:r>
            <w:r w:rsidR="00C6350C">
              <w:rPr>
                <w:b/>
                <w:lang w:eastAsia="zh-CN"/>
              </w:rPr>
              <w:t>декември</w:t>
            </w:r>
            <w:r w:rsidRPr="00483C45">
              <w:rPr>
                <w:b/>
                <w:lang w:val="en-US" w:eastAsia="zh-CN"/>
              </w:rPr>
              <w:t xml:space="preserve"> 20</w:t>
            </w:r>
            <w:r w:rsidR="000169BC" w:rsidRPr="00483C45">
              <w:rPr>
                <w:b/>
                <w:lang w:eastAsia="zh-CN"/>
              </w:rPr>
              <w:t>2</w:t>
            </w:r>
            <w:r w:rsidR="00264704">
              <w:rPr>
                <w:b/>
                <w:lang w:eastAsia="zh-CN"/>
              </w:rPr>
              <w:t>6</w:t>
            </w:r>
            <w:r w:rsidRPr="00483C45">
              <w:rPr>
                <w:b/>
                <w:lang w:val="en-US" w:eastAsia="zh-CN"/>
              </w:rPr>
              <w:t xml:space="preserve"> г.</w:t>
            </w:r>
          </w:p>
        </w:tc>
        <w:tc>
          <w:tcPr>
            <w:tcW w:w="1974" w:type="dxa"/>
            <w:tcBorders>
              <w:top w:val="single" w:sz="2" w:space="0" w:color="000000"/>
              <w:bottom w:val="double" w:sz="4" w:space="0" w:color="000000"/>
            </w:tcBorders>
            <w:vAlign w:val="bottom"/>
          </w:tcPr>
          <w:p w14:paraId="31F92BE1" w14:textId="271092B7" w:rsidR="00F82109" w:rsidRPr="004C7E35" w:rsidRDefault="004C7E35" w:rsidP="00182FF2">
            <w:pPr>
              <w:suppressAutoHyphens/>
              <w:autoSpaceDE w:val="0"/>
              <w:spacing w:after="0"/>
              <w:jc w:val="right"/>
              <w:rPr>
                <w:lang w:eastAsia="zh-CN"/>
              </w:rPr>
            </w:pPr>
            <w:r w:rsidRPr="004C7E35">
              <w:rPr>
                <w:b/>
                <w:lang w:eastAsia="zh-CN"/>
              </w:rPr>
              <w:t>850</w:t>
            </w:r>
          </w:p>
        </w:tc>
      </w:tr>
    </w:tbl>
    <w:p w14:paraId="2BC46621" w14:textId="557806D5" w:rsidR="00F82109" w:rsidRDefault="00F82109" w:rsidP="00F82109">
      <w:pPr>
        <w:suppressAutoHyphens/>
        <w:autoSpaceDE w:val="0"/>
        <w:spacing w:after="0"/>
        <w:jc w:val="left"/>
        <w:rPr>
          <w:lang w:val="en-US" w:eastAsia="zh-CN"/>
        </w:rPr>
      </w:pPr>
    </w:p>
    <w:tbl>
      <w:tblPr>
        <w:tblW w:w="9287" w:type="dxa"/>
        <w:tblInd w:w="108" w:type="dxa"/>
        <w:tblLayout w:type="fixed"/>
        <w:tblLook w:val="0000" w:firstRow="0" w:lastRow="0" w:firstColumn="0" w:lastColumn="0" w:noHBand="0" w:noVBand="0"/>
      </w:tblPr>
      <w:tblGrid>
        <w:gridCol w:w="7313"/>
        <w:gridCol w:w="1974"/>
      </w:tblGrid>
      <w:tr w:rsidR="00A46B0E" w:rsidRPr="002B4C22" w14:paraId="70DD6906" w14:textId="77777777" w:rsidTr="005712D7">
        <w:trPr>
          <w:trHeight w:val="52"/>
        </w:trPr>
        <w:tc>
          <w:tcPr>
            <w:tcW w:w="7313" w:type="dxa"/>
          </w:tcPr>
          <w:p w14:paraId="18E12B0C" w14:textId="77777777" w:rsidR="00A46B0E" w:rsidRPr="002B4C22" w:rsidRDefault="00A46B0E" w:rsidP="005712D7">
            <w:pPr>
              <w:suppressAutoHyphens/>
              <w:autoSpaceDE w:val="0"/>
              <w:snapToGrid w:val="0"/>
              <w:spacing w:after="0"/>
              <w:jc w:val="left"/>
              <w:rPr>
                <w:color w:val="000000"/>
                <w:lang w:val="en-US" w:eastAsia="zh-CN"/>
              </w:rPr>
            </w:pPr>
          </w:p>
        </w:tc>
        <w:tc>
          <w:tcPr>
            <w:tcW w:w="1974" w:type="dxa"/>
          </w:tcPr>
          <w:p w14:paraId="113D1F10" w14:textId="24FAFB63" w:rsidR="00A46B0E" w:rsidRPr="002B4C22" w:rsidRDefault="00A46B0E" w:rsidP="005712D7">
            <w:pPr>
              <w:suppressAutoHyphens/>
              <w:autoSpaceDE w:val="0"/>
              <w:spacing w:after="0"/>
              <w:jc w:val="right"/>
              <w:rPr>
                <w:b/>
                <w:bCs/>
                <w:color w:val="000000"/>
                <w:lang w:val="en-US" w:eastAsia="bg-BG"/>
              </w:rPr>
            </w:pPr>
            <w:r w:rsidRPr="002B4C22">
              <w:rPr>
                <w:rFonts w:eastAsia="Calibri"/>
                <w:b/>
                <w:color w:val="000000"/>
                <w:lang w:val="en-US" w:eastAsia="zh-CN"/>
              </w:rPr>
              <w:t>‘</w:t>
            </w:r>
            <w:r w:rsidRPr="002B4C22">
              <w:rPr>
                <w:b/>
                <w:color w:val="000000"/>
                <w:lang w:val="en-US" w:eastAsia="zh-CN"/>
              </w:rPr>
              <w:t xml:space="preserve">000 </w:t>
            </w:r>
            <w:r w:rsidR="00264704">
              <w:rPr>
                <w:b/>
                <w:color w:val="000000"/>
                <w:lang w:eastAsia="zh-CN"/>
              </w:rPr>
              <w:t>евро</w:t>
            </w:r>
          </w:p>
        </w:tc>
      </w:tr>
      <w:tr w:rsidR="003B4227" w:rsidRPr="00483C45" w14:paraId="34451B97" w14:textId="77777777" w:rsidTr="005712D7">
        <w:trPr>
          <w:trHeight w:val="52"/>
        </w:trPr>
        <w:tc>
          <w:tcPr>
            <w:tcW w:w="7313" w:type="dxa"/>
          </w:tcPr>
          <w:p w14:paraId="7912FE91" w14:textId="219DA6D8" w:rsidR="003B4227" w:rsidRPr="00483C45" w:rsidRDefault="003B4227" w:rsidP="003B4227">
            <w:pPr>
              <w:suppressAutoHyphens/>
              <w:autoSpaceDE w:val="0"/>
              <w:spacing w:after="0"/>
              <w:jc w:val="left"/>
              <w:rPr>
                <w:color w:val="FF0000"/>
                <w:lang w:val="en-US" w:eastAsia="zh-CN"/>
              </w:rPr>
            </w:pPr>
            <w:r w:rsidRPr="00483C45">
              <w:rPr>
                <w:b/>
                <w:bCs/>
                <w:color w:val="000000"/>
                <w:lang w:val="en-US" w:eastAsia="bg-BG"/>
              </w:rPr>
              <w:t>Брутна балансова стойност</w:t>
            </w:r>
          </w:p>
        </w:tc>
        <w:tc>
          <w:tcPr>
            <w:tcW w:w="1974" w:type="dxa"/>
            <w:vAlign w:val="bottom"/>
          </w:tcPr>
          <w:p w14:paraId="68BCF663" w14:textId="77777777" w:rsidR="003B4227" w:rsidRPr="00483C45" w:rsidRDefault="003B4227" w:rsidP="003B4227">
            <w:pPr>
              <w:suppressAutoHyphens/>
              <w:autoSpaceDE w:val="0"/>
              <w:snapToGrid w:val="0"/>
              <w:spacing w:after="0"/>
              <w:jc w:val="right"/>
              <w:rPr>
                <w:color w:val="FF0000"/>
                <w:lang w:val="en-US" w:eastAsia="zh-CN"/>
              </w:rPr>
            </w:pPr>
          </w:p>
        </w:tc>
      </w:tr>
      <w:tr w:rsidR="003B4227" w:rsidRPr="00483C45" w14:paraId="35F315EF" w14:textId="77777777" w:rsidTr="005712D7">
        <w:trPr>
          <w:trHeight w:val="52"/>
        </w:trPr>
        <w:tc>
          <w:tcPr>
            <w:tcW w:w="7313" w:type="dxa"/>
          </w:tcPr>
          <w:p w14:paraId="5A4051B6" w14:textId="27E8E9A6" w:rsidR="003B4227" w:rsidRPr="00483C45" w:rsidRDefault="003B4227" w:rsidP="003B4227">
            <w:pPr>
              <w:suppressAutoHyphens/>
              <w:autoSpaceDE w:val="0"/>
              <w:spacing w:after="0"/>
              <w:jc w:val="left"/>
              <w:rPr>
                <w:color w:val="000000"/>
                <w:lang w:val="en-US" w:eastAsia="zh-CN"/>
              </w:rPr>
            </w:pPr>
            <w:r w:rsidRPr="00483C45">
              <w:rPr>
                <w:color w:val="000000"/>
                <w:lang w:val="en-US" w:eastAsia="zh-CN"/>
              </w:rPr>
              <w:t>Салдо към 1 януари 202</w:t>
            </w:r>
            <w:r w:rsidR="00264704">
              <w:rPr>
                <w:color w:val="000000"/>
                <w:lang w:eastAsia="zh-CN"/>
              </w:rPr>
              <w:t>5</w:t>
            </w:r>
            <w:r w:rsidRPr="00483C45">
              <w:rPr>
                <w:color w:val="000000"/>
                <w:lang w:val="en-US" w:eastAsia="zh-CN"/>
              </w:rPr>
              <w:t xml:space="preserve"> г.</w:t>
            </w:r>
          </w:p>
        </w:tc>
        <w:tc>
          <w:tcPr>
            <w:tcW w:w="1974" w:type="dxa"/>
            <w:vAlign w:val="bottom"/>
          </w:tcPr>
          <w:p w14:paraId="708B957F" w14:textId="1DE35C16" w:rsidR="003B4227" w:rsidRPr="004C7E35" w:rsidRDefault="004C7E35" w:rsidP="003B4227">
            <w:pPr>
              <w:suppressAutoHyphens/>
              <w:autoSpaceDE w:val="0"/>
              <w:spacing w:after="0"/>
              <w:jc w:val="right"/>
              <w:rPr>
                <w:lang w:val="en-US" w:eastAsia="zh-CN"/>
              </w:rPr>
            </w:pPr>
            <w:r w:rsidRPr="004C7E35">
              <w:rPr>
                <w:lang w:eastAsia="zh-CN"/>
              </w:rPr>
              <w:t>2</w:t>
            </w:r>
            <w:r w:rsidR="003B4227" w:rsidRPr="004C7E35">
              <w:rPr>
                <w:lang w:eastAsia="zh-CN"/>
              </w:rPr>
              <w:t xml:space="preserve"> </w:t>
            </w:r>
            <w:r w:rsidRPr="004C7E35">
              <w:rPr>
                <w:lang w:eastAsia="zh-CN"/>
              </w:rPr>
              <w:t>109</w:t>
            </w:r>
          </w:p>
        </w:tc>
      </w:tr>
      <w:tr w:rsidR="003B4227" w:rsidRPr="00483C45" w14:paraId="2CB8DDC9" w14:textId="77777777" w:rsidTr="005712D7">
        <w:trPr>
          <w:trHeight w:val="52"/>
        </w:trPr>
        <w:tc>
          <w:tcPr>
            <w:tcW w:w="7313" w:type="dxa"/>
          </w:tcPr>
          <w:p w14:paraId="499D41C6" w14:textId="55B3E835" w:rsidR="003B4227" w:rsidRPr="00483C45" w:rsidRDefault="003B4227" w:rsidP="003B4227">
            <w:pPr>
              <w:suppressAutoHyphens/>
              <w:autoSpaceDE w:val="0"/>
              <w:spacing w:after="0"/>
              <w:jc w:val="left"/>
              <w:rPr>
                <w:color w:val="000000"/>
                <w:shd w:val="clear" w:color="auto" w:fill="FFFF00"/>
                <w:lang w:val="en-US" w:eastAsia="zh-CN"/>
              </w:rPr>
            </w:pPr>
            <w:r w:rsidRPr="00483C45">
              <w:rPr>
                <w:color w:val="000000"/>
                <w:lang w:val="en-US" w:eastAsia="zh-CN"/>
              </w:rPr>
              <w:t>Новопридобити активи:</w:t>
            </w:r>
          </w:p>
        </w:tc>
        <w:tc>
          <w:tcPr>
            <w:tcW w:w="1974" w:type="dxa"/>
            <w:vAlign w:val="bottom"/>
          </w:tcPr>
          <w:p w14:paraId="30F11B80" w14:textId="5CC9129A" w:rsidR="003B4227" w:rsidRPr="004C7E35" w:rsidRDefault="004C7E35" w:rsidP="003B4227">
            <w:pPr>
              <w:suppressAutoHyphens/>
              <w:autoSpaceDE w:val="0"/>
              <w:spacing w:after="0"/>
              <w:jc w:val="right"/>
              <w:rPr>
                <w:lang w:eastAsia="zh-CN"/>
              </w:rPr>
            </w:pPr>
            <w:r w:rsidRPr="004C7E35">
              <w:rPr>
                <w:lang w:eastAsia="zh-CN"/>
              </w:rPr>
              <w:t>115</w:t>
            </w:r>
          </w:p>
        </w:tc>
      </w:tr>
      <w:tr w:rsidR="003B4227" w:rsidRPr="00483C45" w14:paraId="4A5D59BD" w14:textId="77777777" w:rsidTr="005712D7">
        <w:trPr>
          <w:trHeight w:val="52"/>
        </w:trPr>
        <w:tc>
          <w:tcPr>
            <w:tcW w:w="7313" w:type="dxa"/>
          </w:tcPr>
          <w:p w14:paraId="4B212B28" w14:textId="3F5CEDF5" w:rsidR="003B4227" w:rsidRPr="00483C45" w:rsidRDefault="003B4227" w:rsidP="003B4227">
            <w:pPr>
              <w:suppressAutoHyphens/>
              <w:autoSpaceDE w:val="0"/>
              <w:spacing w:after="0"/>
              <w:jc w:val="left"/>
              <w:rPr>
                <w:color w:val="000000"/>
                <w:shd w:val="clear" w:color="auto" w:fill="FFFF00"/>
                <w:lang w:val="en-US" w:eastAsia="zh-CN"/>
              </w:rPr>
            </w:pPr>
            <w:r w:rsidRPr="00483C45">
              <w:rPr>
                <w:color w:val="000000"/>
                <w:lang w:val="en-US" w:eastAsia="zh-CN"/>
              </w:rPr>
              <w:t xml:space="preserve">- </w:t>
            </w:r>
            <w:r w:rsidRPr="00483C45">
              <w:rPr>
                <w:color w:val="000000"/>
                <w:lang w:eastAsia="zh-CN"/>
              </w:rPr>
              <w:t>разходи за  инвестиционни имоти в процес на изграждане</w:t>
            </w:r>
          </w:p>
        </w:tc>
        <w:tc>
          <w:tcPr>
            <w:tcW w:w="1974" w:type="dxa"/>
            <w:vAlign w:val="bottom"/>
          </w:tcPr>
          <w:p w14:paraId="52816DC7" w14:textId="77777777" w:rsidR="003B4227" w:rsidRPr="004C7E35" w:rsidRDefault="003B4227" w:rsidP="003B4227">
            <w:pPr>
              <w:suppressAutoHyphens/>
              <w:autoSpaceDE w:val="0"/>
              <w:spacing w:after="0"/>
              <w:jc w:val="right"/>
              <w:rPr>
                <w:lang w:eastAsia="zh-CN"/>
              </w:rPr>
            </w:pPr>
          </w:p>
        </w:tc>
      </w:tr>
      <w:tr w:rsidR="003B4227" w:rsidRPr="00483C45" w14:paraId="46024D06" w14:textId="77777777" w:rsidTr="005712D7">
        <w:trPr>
          <w:trHeight w:val="52"/>
        </w:trPr>
        <w:tc>
          <w:tcPr>
            <w:tcW w:w="7313" w:type="dxa"/>
          </w:tcPr>
          <w:p w14:paraId="7A487775" w14:textId="02EE32A2" w:rsidR="003B4227" w:rsidRPr="00483C45" w:rsidRDefault="003B4227" w:rsidP="003B4227">
            <w:pPr>
              <w:suppressAutoHyphens/>
              <w:autoSpaceDE w:val="0"/>
              <w:spacing w:after="0"/>
              <w:jc w:val="left"/>
              <w:rPr>
                <w:color w:val="000000"/>
                <w:lang w:val="en-US" w:eastAsia="zh-CN"/>
              </w:rPr>
            </w:pPr>
            <w:r w:rsidRPr="00483C45">
              <w:rPr>
                <w:color w:val="000000"/>
                <w:lang w:val="en-US" w:eastAsia="zh-CN"/>
              </w:rPr>
              <w:t>- разходи във връзка с придобиване на инвестиционен имот</w:t>
            </w:r>
          </w:p>
        </w:tc>
        <w:tc>
          <w:tcPr>
            <w:tcW w:w="1974" w:type="dxa"/>
            <w:vAlign w:val="bottom"/>
          </w:tcPr>
          <w:p w14:paraId="491BAE80" w14:textId="0719108D" w:rsidR="003B4227" w:rsidRPr="004C7E35" w:rsidRDefault="003B4227" w:rsidP="003B4227">
            <w:pPr>
              <w:suppressAutoHyphens/>
              <w:autoSpaceDE w:val="0"/>
              <w:spacing w:after="0"/>
              <w:jc w:val="right"/>
              <w:rPr>
                <w:lang w:eastAsia="zh-CN"/>
              </w:rPr>
            </w:pPr>
          </w:p>
        </w:tc>
      </w:tr>
      <w:tr w:rsidR="003B4227" w:rsidRPr="00483C45" w14:paraId="710ED30A" w14:textId="77777777" w:rsidTr="005712D7">
        <w:trPr>
          <w:trHeight w:val="52"/>
        </w:trPr>
        <w:tc>
          <w:tcPr>
            <w:tcW w:w="7313" w:type="dxa"/>
          </w:tcPr>
          <w:p w14:paraId="6151C7ED" w14:textId="7E72FAAF" w:rsidR="003B4227" w:rsidRPr="00483C45" w:rsidRDefault="003B4227" w:rsidP="003B4227">
            <w:pPr>
              <w:suppressAutoHyphens/>
              <w:autoSpaceDE w:val="0"/>
              <w:spacing w:after="0"/>
              <w:jc w:val="left"/>
              <w:rPr>
                <w:color w:val="000000"/>
                <w:lang w:val="en-US" w:eastAsia="zh-CN"/>
              </w:rPr>
            </w:pPr>
            <w:r w:rsidRPr="00483C45">
              <w:rPr>
                <w:color w:val="000000"/>
                <w:lang w:val="en-US" w:eastAsia="zh-CN"/>
              </w:rPr>
              <w:t xml:space="preserve">- </w:t>
            </w:r>
            <w:r w:rsidRPr="00483C45">
              <w:rPr>
                <w:color w:val="000000"/>
                <w:lang w:eastAsia="zh-CN"/>
              </w:rPr>
              <w:t>други</w:t>
            </w:r>
          </w:p>
        </w:tc>
        <w:tc>
          <w:tcPr>
            <w:tcW w:w="1974" w:type="dxa"/>
            <w:vAlign w:val="bottom"/>
          </w:tcPr>
          <w:p w14:paraId="196FCCC1" w14:textId="77777777" w:rsidR="003B4227" w:rsidRPr="004C7E35" w:rsidRDefault="003B4227" w:rsidP="003B4227">
            <w:pPr>
              <w:suppressAutoHyphens/>
              <w:autoSpaceDE w:val="0"/>
              <w:spacing w:after="0"/>
              <w:jc w:val="right"/>
              <w:rPr>
                <w:lang w:eastAsia="zh-CN"/>
              </w:rPr>
            </w:pPr>
          </w:p>
        </w:tc>
      </w:tr>
      <w:tr w:rsidR="003B4227" w:rsidRPr="00483C45" w14:paraId="47CACCE3" w14:textId="77777777" w:rsidTr="005712D7">
        <w:trPr>
          <w:trHeight w:val="52"/>
        </w:trPr>
        <w:tc>
          <w:tcPr>
            <w:tcW w:w="7313" w:type="dxa"/>
          </w:tcPr>
          <w:p w14:paraId="60C3190C" w14:textId="78C1C52E" w:rsidR="003B4227" w:rsidRPr="00483C45" w:rsidRDefault="003B4227" w:rsidP="003B4227">
            <w:pPr>
              <w:suppressAutoHyphens/>
              <w:autoSpaceDE w:val="0"/>
              <w:spacing w:after="0"/>
              <w:jc w:val="left"/>
              <w:rPr>
                <w:color w:val="000000"/>
                <w:lang w:val="en-US" w:eastAsia="zh-CN"/>
              </w:rPr>
            </w:pPr>
            <w:r w:rsidRPr="00483C45">
              <w:rPr>
                <w:color w:val="000000"/>
                <w:lang w:val="en-US" w:eastAsia="zh-CN"/>
              </w:rPr>
              <w:t>Отписани активи</w:t>
            </w:r>
          </w:p>
        </w:tc>
        <w:tc>
          <w:tcPr>
            <w:tcW w:w="1974" w:type="dxa"/>
            <w:vAlign w:val="bottom"/>
          </w:tcPr>
          <w:p w14:paraId="37A4C949" w14:textId="77777777" w:rsidR="003B4227" w:rsidRPr="004C7E35" w:rsidRDefault="003B4227" w:rsidP="003B4227">
            <w:pPr>
              <w:suppressAutoHyphens/>
              <w:autoSpaceDE w:val="0"/>
              <w:snapToGrid w:val="0"/>
              <w:spacing w:after="0"/>
              <w:jc w:val="right"/>
              <w:rPr>
                <w:lang w:eastAsia="zh-CN"/>
              </w:rPr>
            </w:pPr>
          </w:p>
        </w:tc>
      </w:tr>
      <w:tr w:rsidR="003B4227" w:rsidRPr="0000045A" w14:paraId="7B20D1B4" w14:textId="77777777" w:rsidTr="005712D7">
        <w:trPr>
          <w:trHeight w:val="52"/>
        </w:trPr>
        <w:tc>
          <w:tcPr>
            <w:tcW w:w="7313" w:type="dxa"/>
          </w:tcPr>
          <w:p w14:paraId="4A22F25C" w14:textId="31A0279E" w:rsidR="003B4227" w:rsidRPr="00483C45" w:rsidRDefault="003B4227" w:rsidP="003B4227">
            <w:pPr>
              <w:suppressAutoHyphens/>
              <w:autoSpaceDE w:val="0"/>
              <w:spacing w:after="0"/>
              <w:jc w:val="left"/>
              <w:rPr>
                <w:color w:val="000000"/>
                <w:lang w:val="en-US" w:eastAsia="zh-CN"/>
              </w:rPr>
            </w:pPr>
            <w:r w:rsidRPr="00483C45">
              <w:rPr>
                <w:color w:val="000000"/>
                <w:lang w:val="en-US" w:eastAsia="zh-CN"/>
              </w:rPr>
              <w:t>Салдо към 3</w:t>
            </w:r>
            <w:r>
              <w:rPr>
                <w:color w:val="000000"/>
                <w:lang w:eastAsia="zh-CN"/>
              </w:rPr>
              <w:t>1 декември</w:t>
            </w:r>
            <w:r w:rsidRPr="00483C45">
              <w:rPr>
                <w:color w:val="000000"/>
                <w:lang w:val="en-US" w:eastAsia="zh-CN"/>
              </w:rPr>
              <w:t xml:space="preserve"> 20</w:t>
            </w:r>
            <w:r w:rsidRPr="00483C45">
              <w:rPr>
                <w:color w:val="000000"/>
                <w:lang w:eastAsia="zh-CN"/>
              </w:rPr>
              <w:t>2</w:t>
            </w:r>
            <w:r w:rsidR="00264704">
              <w:rPr>
                <w:color w:val="000000"/>
                <w:lang w:eastAsia="zh-CN"/>
              </w:rPr>
              <w:t>5</w:t>
            </w:r>
            <w:r w:rsidRPr="00483C45">
              <w:rPr>
                <w:color w:val="000000"/>
                <w:lang w:val="en-US" w:eastAsia="zh-CN"/>
              </w:rPr>
              <w:t xml:space="preserve"> г.</w:t>
            </w:r>
          </w:p>
        </w:tc>
        <w:tc>
          <w:tcPr>
            <w:tcW w:w="1974" w:type="dxa"/>
            <w:tcBorders>
              <w:top w:val="single" w:sz="2" w:space="0" w:color="000000"/>
            </w:tcBorders>
            <w:vAlign w:val="bottom"/>
          </w:tcPr>
          <w:p w14:paraId="39B8A1B8" w14:textId="0930F85B" w:rsidR="003B4227" w:rsidRPr="004C7E35" w:rsidRDefault="004C7E35" w:rsidP="003B4227">
            <w:pPr>
              <w:suppressAutoHyphens/>
              <w:autoSpaceDE w:val="0"/>
              <w:spacing w:after="0"/>
              <w:jc w:val="right"/>
              <w:rPr>
                <w:b/>
                <w:lang w:eastAsia="zh-CN"/>
              </w:rPr>
            </w:pPr>
            <w:r w:rsidRPr="004C7E35">
              <w:rPr>
                <w:lang w:eastAsia="zh-CN"/>
              </w:rPr>
              <w:t>2</w:t>
            </w:r>
            <w:r w:rsidR="00A0326D" w:rsidRPr="004C7E35">
              <w:rPr>
                <w:lang w:val="en-US" w:eastAsia="zh-CN"/>
              </w:rPr>
              <w:t xml:space="preserve"> </w:t>
            </w:r>
            <w:r w:rsidRPr="004C7E35">
              <w:rPr>
                <w:lang w:eastAsia="zh-CN"/>
              </w:rPr>
              <w:t>224</w:t>
            </w:r>
          </w:p>
        </w:tc>
      </w:tr>
      <w:tr w:rsidR="003B4227" w:rsidRPr="00483C45" w14:paraId="6D181D45" w14:textId="77777777" w:rsidTr="005712D7">
        <w:trPr>
          <w:trHeight w:val="52"/>
        </w:trPr>
        <w:tc>
          <w:tcPr>
            <w:tcW w:w="7313" w:type="dxa"/>
          </w:tcPr>
          <w:p w14:paraId="04EA88DF" w14:textId="77777777" w:rsidR="003B4227" w:rsidRPr="00483C45" w:rsidRDefault="003B4227" w:rsidP="003B4227">
            <w:pPr>
              <w:suppressAutoHyphens/>
              <w:autoSpaceDE w:val="0"/>
              <w:spacing w:after="0"/>
              <w:jc w:val="left"/>
              <w:rPr>
                <w:b/>
                <w:color w:val="000000"/>
                <w:lang w:eastAsia="zh-CN"/>
              </w:rPr>
            </w:pPr>
          </w:p>
          <w:p w14:paraId="3BBEDD6A" w14:textId="34919673" w:rsidR="003B4227" w:rsidRPr="00483C45" w:rsidRDefault="003B4227" w:rsidP="003B4227">
            <w:pPr>
              <w:suppressAutoHyphens/>
              <w:autoSpaceDE w:val="0"/>
              <w:spacing w:after="0"/>
              <w:jc w:val="left"/>
              <w:rPr>
                <w:color w:val="000000"/>
                <w:lang w:val="en-US" w:eastAsia="zh-CN"/>
              </w:rPr>
            </w:pPr>
            <w:r w:rsidRPr="00483C45">
              <w:rPr>
                <w:b/>
                <w:color w:val="000000"/>
                <w:lang w:val="en-US" w:eastAsia="zh-CN"/>
              </w:rPr>
              <w:t>Амортизация</w:t>
            </w:r>
          </w:p>
        </w:tc>
        <w:tc>
          <w:tcPr>
            <w:tcW w:w="1974" w:type="dxa"/>
            <w:vAlign w:val="bottom"/>
          </w:tcPr>
          <w:p w14:paraId="244102E0" w14:textId="77777777" w:rsidR="003B4227" w:rsidRPr="004C7E35" w:rsidRDefault="003B4227" w:rsidP="003B4227">
            <w:pPr>
              <w:suppressAutoHyphens/>
              <w:autoSpaceDE w:val="0"/>
              <w:snapToGrid w:val="0"/>
              <w:spacing w:after="0"/>
              <w:jc w:val="right"/>
              <w:rPr>
                <w:lang w:val="en-US" w:eastAsia="zh-CN"/>
              </w:rPr>
            </w:pPr>
          </w:p>
        </w:tc>
      </w:tr>
      <w:tr w:rsidR="003B4227" w:rsidRPr="00483C45" w14:paraId="3774B82F" w14:textId="77777777" w:rsidTr="005712D7">
        <w:trPr>
          <w:trHeight w:val="52"/>
        </w:trPr>
        <w:tc>
          <w:tcPr>
            <w:tcW w:w="7313" w:type="dxa"/>
          </w:tcPr>
          <w:p w14:paraId="5127CE5C" w14:textId="2B70D390" w:rsidR="003B4227" w:rsidRPr="00483C45" w:rsidRDefault="003B4227" w:rsidP="003B4227">
            <w:pPr>
              <w:suppressAutoHyphens/>
              <w:autoSpaceDE w:val="0"/>
              <w:spacing w:after="0"/>
              <w:jc w:val="left"/>
              <w:rPr>
                <w:color w:val="000000"/>
                <w:lang w:val="en-US" w:eastAsia="zh-CN"/>
              </w:rPr>
            </w:pPr>
            <w:r w:rsidRPr="00483C45">
              <w:rPr>
                <w:color w:val="000000"/>
                <w:lang w:val="en-US" w:eastAsia="zh-CN"/>
              </w:rPr>
              <w:t>Салдо към 1 януари 20</w:t>
            </w:r>
            <w:r w:rsidRPr="00483C45">
              <w:rPr>
                <w:color w:val="000000"/>
                <w:lang w:eastAsia="zh-CN"/>
              </w:rPr>
              <w:t>2</w:t>
            </w:r>
            <w:r w:rsidR="00264704">
              <w:rPr>
                <w:color w:val="000000"/>
                <w:lang w:eastAsia="zh-CN"/>
              </w:rPr>
              <w:t>5</w:t>
            </w:r>
            <w:r w:rsidRPr="00483C45">
              <w:rPr>
                <w:color w:val="000000"/>
                <w:lang w:val="en-US" w:eastAsia="zh-CN"/>
              </w:rPr>
              <w:t xml:space="preserve"> г.</w:t>
            </w:r>
          </w:p>
        </w:tc>
        <w:tc>
          <w:tcPr>
            <w:tcW w:w="1974" w:type="dxa"/>
            <w:vAlign w:val="bottom"/>
          </w:tcPr>
          <w:p w14:paraId="7F2487A5" w14:textId="7FAD6E7E" w:rsidR="003B4227" w:rsidRPr="004C7E35" w:rsidRDefault="003B4227" w:rsidP="003B4227">
            <w:pPr>
              <w:suppressAutoHyphens/>
              <w:autoSpaceDE w:val="0"/>
              <w:spacing w:after="0"/>
              <w:jc w:val="right"/>
              <w:rPr>
                <w:lang w:val="en-US" w:eastAsia="zh-CN"/>
              </w:rPr>
            </w:pPr>
            <w:r w:rsidRPr="004C7E35">
              <w:rPr>
                <w:lang w:val="en-US" w:eastAsia="zh-CN"/>
              </w:rPr>
              <w:t>(</w:t>
            </w:r>
            <w:r w:rsidR="004C7E35" w:rsidRPr="004C7E35">
              <w:rPr>
                <w:lang w:eastAsia="zh-CN"/>
              </w:rPr>
              <w:t>1</w:t>
            </w:r>
            <w:r w:rsidRPr="004C7E35">
              <w:rPr>
                <w:lang w:eastAsia="zh-CN"/>
              </w:rPr>
              <w:t xml:space="preserve"> </w:t>
            </w:r>
            <w:r w:rsidR="004C7E35" w:rsidRPr="004C7E35">
              <w:rPr>
                <w:lang w:eastAsia="zh-CN"/>
              </w:rPr>
              <w:t>406</w:t>
            </w:r>
            <w:r w:rsidRPr="004C7E35">
              <w:rPr>
                <w:lang w:val="en-US" w:eastAsia="zh-CN"/>
              </w:rPr>
              <w:t>)</w:t>
            </w:r>
          </w:p>
        </w:tc>
      </w:tr>
      <w:tr w:rsidR="003B4227" w:rsidRPr="00483C45" w14:paraId="00F39E08" w14:textId="77777777" w:rsidTr="005712D7">
        <w:trPr>
          <w:trHeight w:val="52"/>
        </w:trPr>
        <w:tc>
          <w:tcPr>
            <w:tcW w:w="7313" w:type="dxa"/>
          </w:tcPr>
          <w:p w14:paraId="13CAA4A4" w14:textId="6E83A6D0" w:rsidR="003B4227" w:rsidRPr="00483C45" w:rsidRDefault="003B4227" w:rsidP="003B4227">
            <w:pPr>
              <w:suppressAutoHyphens/>
              <w:autoSpaceDE w:val="0"/>
              <w:spacing w:after="0"/>
              <w:jc w:val="left"/>
              <w:rPr>
                <w:lang w:val="en-US" w:eastAsia="zh-CN"/>
              </w:rPr>
            </w:pPr>
            <w:r w:rsidRPr="00483C45">
              <w:rPr>
                <w:lang w:val="en-US" w:eastAsia="zh-CN"/>
              </w:rPr>
              <w:t>Отписани активи</w:t>
            </w:r>
          </w:p>
        </w:tc>
        <w:tc>
          <w:tcPr>
            <w:tcW w:w="1974" w:type="dxa"/>
            <w:vAlign w:val="bottom"/>
          </w:tcPr>
          <w:p w14:paraId="601AD894" w14:textId="58DF4D65" w:rsidR="003B4227" w:rsidRPr="004C7E35" w:rsidRDefault="003B4227" w:rsidP="003B4227">
            <w:pPr>
              <w:suppressAutoHyphens/>
              <w:autoSpaceDE w:val="0"/>
              <w:snapToGrid w:val="0"/>
              <w:spacing w:after="0"/>
              <w:jc w:val="right"/>
              <w:rPr>
                <w:lang w:eastAsia="zh-CN"/>
              </w:rPr>
            </w:pPr>
            <w:r w:rsidRPr="004C7E35">
              <w:rPr>
                <w:lang w:eastAsia="zh-CN"/>
              </w:rPr>
              <w:t>-</w:t>
            </w:r>
          </w:p>
        </w:tc>
      </w:tr>
      <w:tr w:rsidR="003B4227" w:rsidRPr="00483C45" w14:paraId="42680F74" w14:textId="77777777" w:rsidTr="005712D7">
        <w:trPr>
          <w:trHeight w:val="52"/>
        </w:trPr>
        <w:tc>
          <w:tcPr>
            <w:tcW w:w="7313" w:type="dxa"/>
          </w:tcPr>
          <w:p w14:paraId="1D023A7A" w14:textId="349AB4A7" w:rsidR="003B4227" w:rsidRPr="00483C45" w:rsidRDefault="003B4227" w:rsidP="003B4227">
            <w:pPr>
              <w:suppressAutoHyphens/>
              <w:autoSpaceDE w:val="0"/>
              <w:spacing w:after="0"/>
              <w:jc w:val="left"/>
              <w:rPr>
                <w:lang w:eastAsia="zh-CN"/>
              </w:rPr>
            </w:pPr>
            <w:r w:rsidRPr="00483C45">
              <w:rPr>
                <w:lang w:val="en-US" w:eastAsia="zh-CN"/>
              </w:rPr>
              <w:t>Амортизация</w:t>
            </w:r>
            <w:r w:rsidRPr="00483C45">
              <w:rPr>
                <w:lang w:eastAsia="zh-CN"/>
              </w:rPr>
              <w:t xml:space="preserve"> </w:t>
            </w:r>
          </w:p>
        </w:tc>
        <w:tc>
          <w:tcPr>
            <w:tcW w:w="1974" w:type="dxa"/>
            <w:vAlign w:val="bottom"/>
          </w:tcPr>
          <w:p w14:paraId="798A1C2E" w14:textId="66C49B4A" w:rsidR="003B4227" w:rsidRPr="004C7E35" w:rsidRDefault="003B4227" w:rsidP="003B4227">
            <w:pPr>
              <w:suppressAutoHyphens/>
              <w:autoSpaceDE w:val="0"/>
              <w:spacing w:after="0"/>
              <w:jc w:val="right"/>
              <w:rPr>
                <w:lang w:val="en-US" w:eastAsia="zh-CN"/>
              </w:rPr>
            </w:pPr>
            <w:r w:rsidRPr="004C7E35">
              <w:rPr>
                <w:lang w:val="en-US" w:eastAsia="zh-CN"/>
              </w:rPr>
              <w:t>(</w:t>
            </w:r>
            <w:r w:rsidR="004C7E35" w:rsidRPr="004C7E35">
              <w:rPr>
                <w:lang w:eastAsia="zh-CN"/>
              </w:rPr>
              <w:t>69</w:t>
            </w:r>
            <w:r w:rsidRPr="004C7E35">
              <w:rPr>
                <w:lang w:val="en-US" w:eastAsia="zh-CN"/>
              </w:rPr>
              <w:t>)</w:t>
            </w:r>
          </w:p>
        </w:tc>
      </w:tr>
      <w:tr w:rsidR="003B4227" w:rsidRPr="00483C45" w14:paraId="0F1D792A" w14:textId="77777777" w:rsidTr="005712D7">
        <w:trPr>
          <w:trHeight w:val="52"/>
        </w:trPr>
        <w:tc>
          <w:tcPr>
            <w:tcW w:w="7313" w:type="dxa"/>
          </w:tcPr>
          <w:p w14:paraId="2D25A53E" w14:textId="67060DAF" w:rsidR="003B4227" w:rsidRPr="00483C45" w:rsidRDefault="003B4227" w:rsidP="003B4227">
            <w:pPr>
              <w:suppressAutoHyphens/>
              <w:autoSpaceDE w:val="0"/>
              <w:spacing w:after="0"/>
              <w:jc w:val="left"/>
              <w:rPr>
                <w:lang w:val="en-US" w:eastAsia="zh-CN"/>
              </w:rPr>
            </w:pPr>
            <w:r w:rsidRPr="00483C45">
              <w:rPr>
                <w:lang w:val="en-US" w:eastAsia="zh-CN"/>
              </w:rPr>
              <w:t>Салдо към 3</w:t>
            </w:r>
            <w:r>
              <w:rPr>
                <w:lang w:val="en-US" w:eastAsia="zh-CN"/>
              </w:rPr>
              <w:t>1</w:t>
            </w:r>
            <w:r>
              <w:rPr>
                <w:lang w:eastAsia="zh-CN"/>
              </w:rPr>
              <w:t xml:space="preserve"> декември</w:t>
            </w:r>
            <w:r w:rsidRPr="00483C45">
              <w:rPr>
                <w:lang w:eastAsia="zh-CN"/>
              </w:rPr>
              <w:t xml:space="preserve"> </w:t>
            </w:r>
            <w:r w:rsidRPr="00483C45">
              <w:rPr>
                <w:lang w:val="en-US" w:eastAsia="zh-CN"/>
              </w:rPr>
              <w:t>20</w:t>
            </w:r>
            <w:r w:rsidRPr="00483C45">
              <w:rPr>
                <w:lang w:eastAsia="zh-CN"/>
              </w:rPr>
              <w:t>2</w:t>
            </w:r>
            <w:r w:rsidR="00264704">
              <w:rPr>
                <w:lang w:eastAsia="zh-CN"/>
              </w:rPr>
              <w:t>5</w:t>
            </w:r>
            <w:r w:rsidRPr="00483C45">
              <w:rPr>
                <w:lang w:val="en-US" w:eastAsia="zh-CN"/>
              </w:rPr>
              <w:t xml:space="preserve"> г.</w:t>
            </w:r>
          </w:p>
        </w:tc>
        <w:tc>
          <w:tcPr>
            <w:tcW w:w="1974" w:type="dxa"/>
            <w:tcBorders>
              <w:top w:val="single" w:sz="2" w:space="0" w:color="000000"/>
              <w:bottom w:val="single" w:sz="2" w:space="0" w:color="000000"/>
            </w:tcBorders>
            <w:vAlign w:val="bottom"/>
          </w:tcPr>
          <w:p w14:paraId="1840F5AC" w14:textId="497C556A" w:rsidR="003B4227" w:rsidRPr="004C7E35" w:rsidRDefault="003B4227" w:rsidP="003B4227">
            <w:pPr>
              <w:suppressAutoHyphens/>
              <w:autoSpaceDE w:val="0"/>
              <w:spacing w:after="0"/>
              <w:jc w:val="right"/>
              <w:rPr>
                <w:b/>
                <w:lang w:val="en-US" w:eastAsia="zh-CN"/>
              </w:rPr>
            </w:pPr>
            <w:r w:rsidRPr="004C7E35">
              <w:rPr>
                <w:lang w:val="en-US" w:eastAsia="zh-CN"/>
              </w:rPr>
              <w:t>(</w:t>
            </w:r>
            <w:r w:rsidR="004C7E35" w:rsidRPr="004C7E35">
              <w:rPr>
                <w:lang w:eastAsia="zh-CN"/>
              </w:rPr>
              <w:t>1</w:t>
            </w:r>
            <w:r w:rsidRPr="004C7E35">
              <w:rPr>
                <w:lang w:eastAsia="zh-CN"/>
              </w:rPr>
              <w:t xml:space="preserve"> </w:t>
            </w:r>
            <w:r w:rsidR="004C7E35" w:rsidRPr="004C7E35">
              <w:rPr>
                <w:lang w:eastAsia="zh-CN"/>
              </w:rPr>
              <w:t>475</w:t>
            </w:r>
            <w:r w:rsidRPr="004C7E35">
              <w:rPr>
                <w:lang w:val="en-US" w:eastAsia="zh-CN"/>
              </w:rPr>
              <w:t>)</w:t>
            </w:r>
          </w:p>
        </w:tc>
      </w:tr>
      <w:tr w:rsidR="003B4227" w:rsidRPr="00BB4268" w14:paraId="3B6B4D9D" w14:textId="77777777" w:rsidTr="005712D7">
        <w:trPr>
          <w:trHeight w:val="52"/>
        </w:trPr>
        <w:tc>
          <w:tcPr>
            <w:tcW w:w="7313" w:type="dxa"/>
          </w:tcPr>
          <w:p w14:paraId="78BE0424" w14:textId="557F38E6" w:rsidR="003B4227" w:rsidRPr="00483C45" w:rsidRDefault="003B4227" w:rsidP="003B4227">
            <w:pPr>
              <w:suppressAutoHyphens/>
              <w:autoSpaceDE w:val="0"/>
              <w:spacing w:after="0"/>
              <w:jc w:val="left"/>
              <w:rPr>
                <w:b/>
                <w:lang w:val="en-US" w:eastAsia="zh-CN"/>
              </w:rPr>
            </w:pPr>
            <w:r w:rsidRPr="00483C45">
              <w:rPr>
                <w:b/>
                <w:lang w:val="en-US" w:eastAsia="zh-CN"/>
              </w:rPr>
              <w:t>Балансова стойност към 3</w:t>
            </w:r>
            <w:r>
              <w:rPr>
                <w:b/>
                <w:lang w:eastAsia="zh-CN"/>
              </w:rPr>
              <w:t>1 декември</w:t>
            </w:r>
            <w:r w:rsidRPr="00483C45">
              <w:rPr>
                <w:b/>
                <w:lang w:val="en-US" w:eastAsia="zh-CN"/>
              </w:rPr>
              <w:t xml:space="preserve"> 20</w:t>
            </w:r>
            <w:r w:rsidRPr="00483C45">
              <w:rPr>
                <w:b/>
                <w:lang w:eastAsia="zh-CN"/>
              </w:rPr>
              <w:t>2</w:t>
            </w:r>
            <w:r w:rsidR="00264704">
              <w:rPr>
                <w:b/>
                <w:lang w:eastAsia="zh-CN"/>
              </w:rPr>
              <w:t>5</w:t>
            </w:r>
            <w:r w:rsidRPr="00483C45">
              <w:rPr>
                <w:b/>
                <w:lang w:val="en-US" w:eastAsia="zh-CN"/>
              </w:rPr>
              <w:t xml:space="preserve"> г.</w:t>
            </w:r>
          </w:p>
        </w:tc>
        <w:tc>
          <w:tcPr>
            <w:tcW w:w="1974" w:type="dxa"/>
            <w:tcBorders>
              <w:top w:val="single" w:sz="2" w:space="0" w:color="000000"/>
              <w:bottom w:val="double" w:sz="4" w:space="0" w:color="000000"/>
            </w:tcBorders>
            <w:vAlign w:val="bottom"/>
          </w:tcPr>
          <w:p w14:paraId="2CB1C8A6" w14:textId="4AE04597" w:rsidR="003B4227" w:rsidRPr="004C7E35" w:rsidRDefault="004C7E35" w:rsidP="003B4227">
            <w:pPr>
              <w:suppressAutoHyphens/>
              <w:autoSpaceDE w:val="0"/>
              <w:spacing w:after="0"/>
              <w:jc w:val="right"/>
              <w:rPr>
                <w:lang w:eastAsia="zh-CN"/>
              </w:rPr>
            </w:pPr>
            <w:r w:rsidRPr="004C7E35">
              <w:rPr>
                <w:b/>
                <w:lang w:eastAsia="zh-CN"/>
              </w:rPr>
              <w:t>749</w:t>
            </w:r>
          </w:p>
        </w:tc>
      </w:tr>
    </w:tbl>
    <w:p w14:paraId="193F33B1" w14:textId="77777777" w:rsidR="00A46B0E" w:rsidRPr="00E114C9" w:rsidRDefault="00A46B0E" w:rsidP="00F82109">
      <w:pPr>
        <w:suppressAutoHyphens/>
        <w:autoSpaceDE w:val="0"/>
        <w:spacing w:after="0"/>
        <w:rPr>
          <w:rFonts w:ascii="Calibri" w:hAnsi="Calibri" w:cs="Georgia"/>
          <w:color w:val="000000"/>
          <w:sz w:val="24"/>
          <w:szCs w:val="24"/>
          <w:lang w:val="en-US" w:eastAsia="zh-CN"/>
        </w:rPr>
      </w:pPr>
    </w:p>
    <w:p w14:paraId="0FB33ECE" w14:textId="77777777" w:rsidR="00F82109" w:rsidRPr="00F06285" w:rsidRDefault="00F82109" w:rsidP="00F82109">
      <w:pPr>
        <w:suppressAutoHyphens/>
        <w:autoSpaceDE w:val="0"/>
        <w:spacing w:before="120" w:after="120"/>
        <w:rPr>
          <w:color w:val="000000"/>
          <w:lang w:eastAsia="zh-CN"/>
        </w:rPr>
      </w:pPr>
      <w:r w:rsidRPr="002B4C22">
        <w:rPr>
          <w:color w:val="000000"/>
          <w:lang w:eastAsia="zh-CN"/>
        </w:rPr>
        <w:t xml:space="preserve">Инвестиционните имоти са отдавани под наем по договори за оперативен лизинг. Лизинговите договори обичайно са безсрочни, предвид което не могат да бъдат определени минималните </w:t>
      </w:r>
      <w:r w:rsidRPr="002B4C22">
        <w:rPr>
          <w:color w:val="000000"/>
          <w:lang w:eastAsia="zh-CN"/>
        </w:rPr>
        <w:lastRenderedPageBreak/>
        <w:t xml:space="preserve">лизингови постъпления в средносрочен и дългосрочен план. Ръководството очаква запазване нивата на минималните лизингови постъпления през </w:t>
      </w:r>
      <w:r w:rsidRPr="00F06285">
        <w:rPr>
          <w:color w:val="000000"/>
          <w:lang w:eastAsia="zh-CN"/>
        </w:rPr>
        <w:t>следващи периоди.</w:t>
      </w:r>
    </w:p>
    <w:p w14:paraId="6A7D22CD" w14:textId="6DF46C32" w:rsidR="00F82109" w:rsidRPr="00215309" w:rsidRDefault="00F82109" w:rsidP="00F82109">
      <w:pPr>
        <w:suppressAutoHyphens/>
        <w:autoSpaceDE w:val="0"/>
        <w:spacing w:before="120" w:after="120"/>
        <w:rPr>
          <w:lang w:eastAsia="zh-CN"/>
        </w:rPr>
      </w:pPr>
      <w:r w:rsidRPr="00215309">
        <w:rPr>
          <w:lang w:eastAsia="zh-CN"/>
        </w:rPr>
        <w:t>Приходите по договори за наем към 3</w:t>
      </w:r>
      <w:r w:rsidR="00E44939">
        <w:rPr>
          <w:lang w:eastAsia="zh-CN"/>
        </w:rPr>
        <w:t>1</w:t>
      </w:r>
      <w:r w:rsidR="00FF249A" w:rsidRPr="00215309">
        <w:rPr>
          <w:lang w:eastAsia="zh-CN"/>
        </w:rPr>
        <w:t xml:space="preserve"> </w:t>
      </w:r>
      <w:r w:rsidR="003B4227">
        <w:rPr>
          <w:lang w:eastAsia="zh-CN"/>
        </w:rPr>
        <w:t>март</w:t>
      </w:r>
      <w:r w:rsidRPr="00215309">
        <w:rPr>
          <w:lang w:eastAsia="zh-CN"/>
        </w:rPr>
        <w:t xml:space="preserve"> 20</w:t>
      </w:r>
      <w:r w:rsidR="000169BC" w:rsidRPr="00215309">
        <w:rPr>
          <w:lang w:eastAsia="zh-CN"/>
        </w:rPr>
        <w:t>2</w:t>
      </w:r>
      <w:r w:rsidR="00264704">
        <w:rPr>
          <w:lang w:eastAsia="zh-CN"/>
        </w:rPr>
        <w:t>6</w:t>
      </w:r>
      <w:r w:rsidRPr="00215309">
        <w:rPr>
          <w:lang w:eastAsia="zh-CN"/>
        </w:rPr>
        <w:t xml:space="preserve"> г., възлизащи на </w:t>
      </w:r>
      <w:r w:rsidR="00586D3B">
        <w:rPr>
          <w:lang w:eastAsia="zh-CN"/>
        </w:rPr>
        <w:t>477</w:t>
      </w:r>
      <w:r w:rsidR="00585ADD" w:rsidRPr="00215309">
        <w:rPr>
          <w:lang w:val="en-US" w:eastAsia="zh-CN"/>
        </w:rPr>
        <w:t xml:space="preserve"> </w:t>
      </w:r>
      <w:r w:rsidRPr="00215309">
        <w:rPr>
          <w:lang w:eastAsia="zh-CN"/>
        </w:rPr>
        <w:t xml:space="preserve">хил. </w:t>
      </w:r>
      <w:r w:rsidR="00AF5048">
        <w:rPr>
          <w:lang w:eastAsia="zh-CN"/>
        </w:rPr>
        <w:t>евро</w:t>
      </w:r>
      <w:r w:rsidRPr="00215309">
        <w:rPr>
          <w:lang w:eastAsia="zh-CN"/>
        </w:rPr>
        <w:t xml:space="preserve"> </w:t>
      </w:r>
      <w:r w:rsidRPr="00215309">
        <w:rPr>
          <w:lang w:val="en-US" w:eastAsia="zh-CN"/>
        </w:rPr>
        <w:t>(</w:t>
      </w:r>
      <w:r w:rsidRPr="00215309">
        <w:rPr>
          <w:lang w:eastAsia="zh-CN"/>
        </w:rPr>
        <w:t>за същи</w:t>
      </w:r>
      <w:r w:rsidR="00D705F2" w:rsidRPr="00215309">
        <w:rPr>
          <w:lang w:eastAsia="zh-CN"/>
        </w:rPr>
        <w:t>я</w:t>
      </w:r>
      <w:r w:rsidRPr="00215309">
        <w:rPr>
          <w:lang w:eastAsia="zh-CN"/>
        </w:rPr>
        <w:t xml:space="preserve"> период на 20</w:t>
      </w:r>
      <w:r w:rsidR="00B97A15" w:rsidRPr="00215309">
        <w:rPr>
          <w:lang w:eastAsia="zh-CN"/>
        </w:rPr>
        <w:t>2</w:t>
      </w:r>
      <w:r w:rsidR="00AF5048">
        <w:rPr>
          <w:lang w:eastAsia="zh-CN"/>
        </w:rPr>
        <w:t>5</w:t>
      </w:r>
      <w:r w:rsidRPr="00215309">
        <w:rPr>
          <w:lang w:eastAsia="zh-CN"/>
        </w:rPr>
        <w:t xml:space="preserve"> г. – </w:t>
      </w:r>
      <w:r w:rsidR="00AF5048">
        <w:rPr>
          <w:lang w:eastAsia="zh-CN"/>
        </w:rPr>
        <w:t>461</w:t>
      </w:r>
      <w:r w:rsidRPr="00215309">
        <w:rPr>
          <w:lang w:eastAsia="zh-CN"/>
        </w:rPr>
        <w:t xml:space="preserve"> хил. </w:t>
      </w:r>
      <w:r w:rsidR="00AF5048">
        <w:rPr>
          <w:lang w:eastAsia="zh-CN"/>
        </w:rPr>
        <w:t>евро</w:t>
      </w:r>
      <w:r w:rsidRPr="00215309">
        <w:rPr>
          <w:lang w:eastAsia="zh-CN"/>
        </w:rPr>
        <w:t>, са включени в отчета за доходите на ред „Приходи от продажби“</w:t>
      </w:r>
      <w:r w:rsidRPr="00215309">
        <w:rPr>
          <w:lang w:val="en-US" w:eastAsia="zh-CN"/>
        </w:rPr>
        <w:t>)</w:t>
      </w:r>
      <w:r w:rsidRPr="00215309">
        <w:rPr>
          <w:lang w:eastAsia="zh-CN"/>
        </w:rPr>
        <w:t xml:space="preserve">. Не са признати условни наеми. Разходите по инвестиционните имоти за периода са в размер на </w:t>
      </w:r>
      <w:r w:rsidR="00A57D25" w:rsidRPr="00586D3B">
        <w:rPr>
          <w:lang w:eastAsia="zh-CN"/>
        </w:rPr>
        <w:t>12</w:t>
      </w:r>
      <w:r w:rsidR="00466B49" w:rsidRPr="00720C6D">
        <w:rPr>
          <w:lang w:eastAsia="zh-CN"/>
        </w:rPr>
        <w:t xml:space="preserve"> </w:t>
      </w:r>
      <w:r w:rsidRPr="00720C6D">
        <w:rPr>
          <w:lang w:eastAsia="zh-CN"/>
        </w:rPr>
        <w:t>хил</w:t>
      </w:r>
      <w:r w:rsidRPr="00215309">
        <w:rPr>
          <w:lang w:eastAsia="zh-CN"/>
        </w:rPr>
        <w:t xml:space="preserve">. </w:t>
      </w:r>
      <w:r w:rsidR="00AF5048">
        <w:rPr>
          <w:lang w:eastAsia="zh-CN"/>
        </w:rPr>
        <w:t>евро</w:t>
      </w:r>
      <w:r w:rsidRPr="00215309">
        <w:rPr>
          <w:lang w:eastAsia="zh-CN"/>
        </w:rPr>
        <w:t xml:space="preserve"> </w:t>
      </w:r>
      <w:r w:rsidR="00466B49" w:rsidRPr="00215309">
        <w:rPr>
          <w:lang w:eastAsia="zh-CN"/>
        </w:rPr>
        <w:t>и</w:t>
      </w:r>
      <w:r w:rsidRPr="00215309">
        <w:rPr>
          <w:lang w:eastAsia="zh-CN"/>
        </w:rPr>
        <w:t xml:space="preserve"> включват разходи за ремон</w:t>
      </w:r>
      <w:r w:rsidR="00D705F2" w:rsidRPr="00215309">
        <w:rPr>
          <w:lang w:eastAsia="zh-CN"/>
        </w:rPr>
        <w:t>т</w:t>
      </w:r>
      <w:r w:rsidRPr="00215309">
        <w:rPr>
          <w:lang w:eastAsia="zh-CN"/>
        </w:rPr>
        <w:t xml:space="preserve"> и поддръжка на имотите, местни данъци и такси и други.</w:t>
      </w:r>
    </w:p>
    <w:p w14:paraId="1BC25417" w14:textId="7634B805" w:rsidR="00D70E01" w:rsidRDefault="00F82109" w:rsidP="00F82109">
      <w:pPr>
        <w:suppressAutoHyphens/>
        <w:autoSpaceDE w:val="0"/>
        <w:spacing w:before="120" w:after="120"/>
        <w:rPr>
          <w:color w:val="000000"/>
          <w:lang w:eastAsia="zh-CN"/>
        </w:rPr>
      </w:pPr>
      <w:r w:rsidRPr="00455A72">
        <w:rPr>
          <w:color w:val="000000"/>
          <w:lang w:eastAsia="zh-CN"/>
        </w:rPr>
        <w:t xml:space="preserve">Справедливата стойност на инвестиционните имоти, отчитани по модела на цена на придобиване е </w:t>
      </w:r>
      <w:r w:rsidRPr="00751B8E">
        <w:rPr>
          <w:color w:val="000000"/>
          <w:lang w:eastAsia="zh-CN"/>
        </w:rPr>
        <w:t>към дата 31.12.20</w:t>
      </w:r>
      <w:r w:rsidR="00B97A15">
        <w:rPr>
          <w:color w:val="000000"/>
          <w:lang w:eastAsia="zh-CN"/>
        </w:rPr>
        <w:t>2</w:t>
      </w:r>
      <w:r w:rsidR="00AF5048">
        <w:rPr>
          <w:color w:val="000000"/>
          <w:lang w:eastAsia="zh-CN"/>
        </w:rPr>
        <w:t>5</w:t>
      </w:r>
      <w:r w:rsidRPr="00751B8E">
        <w:rPr>
          <w:color w:val="000000"/>
          <w:lang w:eastAsia="zh-CN"/>
        </w:rPr>
        <w:t xml:space="preserve"> г. </w:t>
      </w:r>
      <w:r w:rsidR="00B33B6E" w:rsidRPr="00751B8E">
        <w:rPr>
          <w:color w:val="000000"/>
          <w:lang w:eastAsia="zh-CN"/>
        </w:rPr>
        <w:t>и</w:t>
      </w:r>
      <w:r w:rsidRPr="00751B8E">
        <w:rPr>
          <w:color w:val="000000"/>
          <w:lang w:eastAsia="zh-CN"/>
        </w:rPr>
        <w:t xml:space="preserve"> възлиза на </w:t>
      </w:r>
      <w:r w:rsidR="00AF5048">
        <w:rPr>
          <w:color w:val="000000"/>
          <w:lang w:eastAsia="zh-CN"/>
        </w:rPr>
        <w:t>6</w:t>
      </w:r>
      <w:r w:rsidR="00027585" w:rsidRPr="00751B8E">
        <w:rPr>
          <w:color w:val="000000"/>
          <w:lang w:eastAsia="zh-CN"/>
        </w:rPr>
        <w:t xml:space="preserve"> </w:t>
      </w:r>
      <w:r w:rsidR="00AF5048">
        <w:rPr>
          <w:color w:val="000000"/>
          <w:lang w:eastAsia="zh-CN"/>
        </w:rPr>
        <w:t>030</w:t>
      </w:r>
      <w:r w:rsidR="00FC6E5D" w:rsidRPr="00751B8E">
        <w:rPr>
          <w:color w:val="000000"/>
          <w:lang w:eastAsia="zh-CN"/>
        </w:rPr>
        <w:t xml:space="preserve"> хил. </w:t>
      </w:r>
      <w:r w:rsidR="00AF5048">
        <w:rPr>
          <w:color w:val="000000"/>
          <w:lang w:eastAsia="zh-CN"/>
        </w:rPr>
        <w:t>евро</w:t>
      </w:r>
      <w:r w:rsidR="00FC6E5D" w:rsidRPr="00D2755B">
        <w:rPr>
          <w:color w:val="000000"/>
          <w:lang w:eastAsia="zh-CN"/>
        </w:rPr>
        <w:t>,</w:t>
      </w:r>
      <w:r w:rsidRPr="00455A72">
        <w:rPr>
          <w:color w:val="000000"/>
          <w:lang w:eastAsia="zh-CN"/>
        </w:rPr>
        <w:t xml:space="preserve"> </w:t>
      </w:r>
      <w:r w:rsidR="00FF1FAB" w:rsidRPr="00455A72">
        <w:rPr>
          <w:color w:val="000000"/>
          <w:lang w:eastAsia="zh-CN"/>
        </w:rPr>
        <w:t>и</w:t>
      </w:r>
      <w:r w:rsidRPr="00455A72">
        <w:rPr>
          <w:color w:val="000000"/>
          <w:lang w:eastAsia="zh-CN"/>
        </w:rPr>
        <w:t xml:space="preserve"> е определена съгласно оценки от независим оценител</w:t>
      </w:r>
      <w:r w:rsidR="00FC6E5D" w:rsidRPr="00455A72">
        <w:rPr>
          <w:color w:val="000000"/>
          <w:lang w:eastAsia="zh-CN"/>
        </w:rPr>
        <w:t>.</w:t>
      </w:r>
    </w:p>
    <w:p w14:paraId="5DACF4A1" w14:textId="1077F753" w:rsidR="00F82109" w:rsidRPr="002B4C22" w:rsidRDefault="00F82109" w:rsidP="00F82109">
      <w:pPr>
        <w:suppressAutoHyphens/>
        <w:autoSpaceDE w:val="0"/>
        <w:spacing w:before="120" w:after="120"/>
        <w:rPr>
          <w:color w:val="000000"/>
          <w:lang w:eastAsia="zh-CN"/>
        </w:rPr>
      </w:pPr>
    </w:p>
    <w:p w14:paraId="5679A202" w14:textId="6BEA0420" w:rsidR="0067636B" w:rsidRPr="0067636B" w:rsidRDefault="00F82109" w:rsidP="0067636B">
      <w:pPr>
        <w:keepNext/>
        <w:numPr>
          <w:ilvl w:val="0"/>
          <w:numId w:val="7"/>
        </w:numPr>
        <w:suppressAutoHyphens/>
        <w:autoSpaceDE w:val="0"/>
        <w:spacing w:before="120" w:after="120" w:line="260" w:lineRule="atLeast"/>
        <w:jc w:val="left"/>
        <w:outlineLvl w:val="0"/>
        <w:rPr>
          <w:b/>
          <w:bCs/>
          <w:kern w:val="24"/>
          <w:sz w:val="24"/>
          <w:szCs w:val="28"/>
          <w:lang w:eastAsia="zh-CN"/>
        </w:rPr>
      </w:pPr>
      <w:r w:rsidRPr="002B4C22">
        <w:rPr>
          <w:b/>
          <w:bCs/>
          <w:kern w:val="1"/>
          <w:sz w:val="24"/>
          <w:szCs w:val="24"/>
          <w:lang w:eastAsia="zh-CN"/>
        </w:rPr>
        <w:t>Пари и</w:t>
      </w:r>
      <w:r w:rsidRPr="002B4C22">
        <w:rPr>
          <w:b/>
          <w:bCs/>
          <w:kern w:val="24"/>
          <w:sz w:val="24"/>
          <w:szCs w:val="28"/>
          <w:lang w:val="en-US" w:eastAsia="zh-CN"/>
        </w:rPr>
        <w:t xml:space="preserve"> парични еквиваленти</w:t>
      </w:r>
    </w:p>
    <w:p w14:paraId="4418738D" w14:textId="35B58B18" w:rsidR="00F82109" w:rsidRPr="002B4C22" w:rsidRDefault="00F82109" w:rsidP="00F82109">
      <w:pPr>
        <w:suppressAutoHyphens/>
        <w:autoSpaceDE w:val="0"/>
        <w:spacing w:after="240"/>
        <w:jc w:val="left"/>
        <w:rPr>
          <w:lang w:val="en-US" w:eastAsia="zh-CN"/>
        </w:rPr>
      </w:pPr>
      <w:r w:rsidRPr="002B4C22">
        <w:rPr>
          <w:lang w:val="en-US" w:eastAsia="zh-CN"/>
        </w:rPr>
        <w:t>Парите и паричните еквиваленти включват следните елементи:</w:t>
      </w:r>
    </w:p>
    <w:tbl>
      <w:tblPr>
        <w:tblW w:w="7938" w:type="dxa"/>
        <w:tblInd w:w="108" w:type="dxa"/>
        <w:tblLayout w:type="fixed"/>
        <w:tblLook w:val="0000" w:firstRow="0" w:lastRow="0" w:firstColumn="0" w:lastColumn="0" w:noHBand="0" w:noVBand="0"/>
      </w:tblPr>
      <w:tblGrid>
        <w:gridCol w:w="4847"/>
        <w:gridCol w:w="1564"/>
        <w:gridCol w:w="1527"/>
      </w:tblGrid>
      <w:tr w:rsidR="00F82109" w:rsidRPr="002B4C22" w14:paraId="51574AD3" w14:textId="77777777" w:rsidTr="002B4C22">
        <w:trPr>
          <w:trHeight w:val="181"/>
        </w:trPr>
        <w:tc>
          <w:tcPr>
            <w:tcW w:w="4847" w:type="dxa"/>
          </w:tcPr>
          <w:p w14:paraId="7915C4C2" w14:textId="77777777" w:rsidR="00F82109" w:rsidRPr="002B4C22" w:rsidRDefault="00F82109" w:rsidP="00F82109">
            <w:pPr>
              <w:suppressAutoHyphens/>
              <w:autoSpaceDE w:val="0"/>
              <w:snapToGrid w:val="0"/>
              <w:spacing w:after="0"/>
              <w:jc w:val="left"/>
              <w:rPr>
                <w:lang w:val="en-US" w:eastAsia="zh-CN"/>
              </w:rPr>
            </w:pPr>
          </w:p>
        </w:tc>
        <w:tc>
          <w:tcPr>
            <w:tcW w:w="1564" w:type="dxa"/>
          </w:tcPr>
          <w:p w14:paraId="14069FA7" w14:textId="23450527" w:rsidR="00F82109" w:rsidRPr="00513DF5" w:rsidRDefault="00C6350C" w:rsidP="00F6423B">
            <w:pPr>
              <w:suppressAutoHyphens/>
              <w:autoSpaceDE w:val="0"/>
              <w:spacing w:after="0"/>
              <w:jc w:val="right"/>
              <w:rPr>
                <w:b/>
                <w:bCs/>
                <w:lang w:val="en-US" w:eastAsia="zh-CN"/>
              </w:rPr>
            </w:pPr>
            <w:r>
              <w:rPr>
                <w:b/>
                <w:bCs/>
                <w:lang w:val="en-US" w:eastAsia="zh-CN"/>
              </w:rPr>
              <w:t xml:space="preserve">31 </w:t>
            </w:r>
            <w:r w:rsidR="00DF267F">
              <w:rPr>
                <w:b/>
                <w:bCs/>
                <w:lang w:eastAsia="zh-CN"/>
              </w:rPr>
              <w:t>март</w:t>
            </w:r>
            <w:r w:rsidRPr="002B4C22">
              <w:rPr>
                <w:b/>
                <w:bCs/>
                <w:lang w:eastAsia="zh-CN"/>
              </w:rPr>
              <w:t xml:space="preserve"> </w:t>
            </w:r>
            <w:r w:rsidR="00F82109" w:rsidRPr="007007F6">
              <w:rPr>
                <w:b/>
                <w:bCs/>
                <w:lang w:val="en-US" w:eastAsia="zh-CN"/>
              </w:rPr>
              <w:t>20</w:t>
            </w:r>
            <w:r w:rsidR="00953859" w:rsidRPr="007007F6">
              <w:rPr>
                <w:b/>
                <w:bCs/>
                <w:lang w:eastAsia="zh-CN"/>
              </w:rPr>
              <w:t>2</w:t>
            </w:r>
            <w:r w:rsidR="00513DF5">
              <w:rPr>
                <w:b/>
                <w:bCs/>
                <w:lang w:val="en-US" w:eastAsia="zh-CN"/>
              </w:rPr>
              <w:t>5</w:t>
            </w:r>
          </w:p>
        </w:tc>
        <w:tc>
          <w:tcPr>
            <w:tcW w:w="1527" w:type="dxa"/>
          </w:tcPr>
          <w:p w14:paraId="5D278CF4" w14:textId="7E35D936" w:rsidR="00F82109" w:rsidRPr="00AF5048" w:rsidRDefault="002B4C22" w:rsidP="00B97A15">
            <w:pPr>
              <w:suppressAutoHyphens/>
              <w:autoSpaceDE w:val="0"/>
              <w:spacing w:after="0"/>
              <w:jc w:val="right"/>
              <w:rPr>
                <w:b/>
                <w:bCs/>
                <w:lang w:eastAsia="zh-CN"/>
              </w:rPr>
            </w:pPr>
            <w:r w:rsidRPr="00F776E4">
              <w:rPr>
                <w:b/>
                <w:bCs/>
                <w:lang w:val="en-US" w:eastAsia="zh-CN"/>
              </w:rPr>
              <w:t xml:space="preserve">31 </w:t>
            </w:r>
            <w:r w:rsidR="00F776E4" w:rsidRPr="00F776E4">
              <w:rPr>
                <w:b/>
                <w:bCs/>
                <w:lang w:eastAsia="zh-CN"/>
              </w:rPr>
              <w:t>март</w:t>
            </w:r>
            <w:r w:rsidR="00F82109" w:rsidRPr="00F776E4">
              <w:rPr>
                <w:b/>
                <w:bCs/>
                <w:lang w:eastAsia="zh-CN"/>
              </w:rPr>
              <w:t xml:space="preserve"> </w:t>
            </w:r>
            <w:r w:rsidR="00F82109" w:rsidRPr="00F776E4">
              <w:rPr>
                <w:b/>
                <w:bCs/>
                <w:lang w:val="en-US" w:eastAsia="zh-CN"/>
              </w:rPr>
              <w:t>20</w:t>
            </w:r>
            <w:r w:rsidR="00B97A15" w:rsidRPr="00F776E4">
              <w:rPr>
                <w:b/>
                <w:bCs/>
                <w:lang w:eastAsia="zh-CN"/>
              </w:rPr>
              <w:t>2</w:t>
            </w:r>
            <w:r w:rsidR="00AF5048">
              <w:rPr>
                <w:b/>
                <w:bCs/>
                <w:lang w:eastAsia="zh-CN"/>
              </w:rPr>
              <w:t>5</w:t>
            </w:r>
          </w:p>
        </w:tc>
      </w:tr>
      <w:tr w:rsidR="00F82109" w:rsidRPr="002B4C22" w14:paraId="3B412185" w14:textId="77777777" w:rsidTr="002B4C22">
        <w:trPr>
          <w:trHeight w:val="181"/>
        </w:trPr>
        <w:tc>
          <w:tcPr>
            <w:tcW w:w="4847" w:type="dxa"/>
          </w:tcPr>
          <w:p w14:paraId="1CDE66DB" w14:textId="77777777" w:rsidR="00F82109" w:rsidRPr="002B4C22" w:rsidRDefault="00F82109" w:rsidP="00F82109">
            <w:pPr>
              <w:suppressAutoHyphens/>
              <w:autoSpaceDE w:val="0"/>
              <w:snapToGrid w:val="0"/>
              <w:spacing w:after="0"/>
              <w:jc w:val="left"/>
              <w:rPr>
                <w:lang w:val="en-US" w:eastAsia="zh-CN"/>
              </w:rPr>
            </w:pPr>
          </w:p>
        </w:tc>
        <w:tc>
          <w:tcPr>
            <w:tcW w:w="1564" w:type="dxa"/>
          </w:tcPr>
          <w:p w14:paraId="1B1CB01C" w14:textId="07AF3E9F" w:rsidR="00F82109" w:rsidRPr="007007F6" w:rsidRDefault="00AF5048" w:rsidP="00F82109">
            <w:pPr>
              <w:suppressAutoHyphens/>
              <w:autoSpaceDE w:val="0"/>
              <w:spacing w:after="0"/>
              <w:jc w:val="right"/>
              <w:rPr>
                <w:rFonts w:eastAsia="Calibri"/>
                <w:b/>
                <w:bCs/>
                <w:lang w:val="en-US" w:eastAsia="bg-BG"/>
              </w:rPr>
            </w:pPr>
            <w:r w:rsidRPr="00F776E4">
              <w:rPr>
                <w:rFonts w:eastAsia="Calibri"/>
                <w:b/>
                <w:bCs/>
                <w:lang w:val="en-US" w:eastAsia="bg-BG"/>
              </w:rPr>
              <w:t>‘</w:t>
            </w:r>
            <w:r w:rsidRPr="00F776E4">
              <w:rPr>
                <w:b/>
                <w:bCs/>
                <w:lang w:val="en-US" w:eastAsia="bg-BG"/>
              </w:rPr>
              <w:t xml:space="preserve">000 </w:t>
            </w:r>
            <w:r>
              <w:rPr>
                <w:b/>
                <w:bCs/>
                <w:lang w:eastAsia="bg-BG"/>
              </w:rPr>
              <w:t>евро</w:t>
            </w:r>
          </w:p>
        </w:tc>
        <w:tc>
          <w:tcPr>
            <w:tcW w:w="1527" w:type="dxa"/>
          </w:tcPr>
          <w:p w14:paraId="369CDFC4" w14:textId="2DB8794D" w:rsidR="00F82109" w:rsidRPr="00F776E4" w:rsidRDefault="00F82109" w:rsidP="00F82109">
            <w:pPr>
              <w:suppressAutoHyphens/>
              <w:autoSpaceDE w:val="0"/>
              <w:spacing w:after="0"/>
              <w:jc w:val="right"/>
              <w:rPr>
                <w:rFonts w:eastAsia="Calibri"/>
                <w:b/>
                <w:bCs/>
                <w:lang w:val="en-US" w:eastAsia="bg-BG"/>
              </w:rPr>
            </w:pPr>
            <w:r w:rsidRPr="00F776E4">
              <w:rPr>
                <w:rFonts w:eastAsia="Calibri"/>
                <w:b/>
                <w:bCs/>
                <w:lang w:val="en-US" w:eastAsia="bg-BG"/>
              </w:rPr>
              <w:t>‘</w:t>
            </w:r>
            <w:r w:rsidRPr="00F776E4">
              <w:rPr>
                <w:b/>
                <w:bCs/>
                <w:lang w:val="en-US" w:eastAsia="bg-BG"/>
              </w:rPr>
              <w:t xml:space="preserve">000 </w:t>
            </w:r>
            <w:r w:rsidR="00AF5048">
              <w:rPr>
                <w:b/>
                <w:bCs/>
                <w:lang w:eastAsia="bg-BG"/>
              </w:rPr>
              <w:t>евро</w:t>
            </w:r>
          </w:p>
        </w:tc>
      </w:tr>
      <w:tr w:rsidR="00F82109" w:rsidRPr="002B4C22" w14:paraId="2434F00E" w14:textId="77777777" w:rsidTr="002B4C22">
        <w:trPr>
          <w:trHeight w:val="181"/>
        </w:trPr>
        <w:tc>
          <w:tcPr>
            <w:tcW w:w="4847" w:type="dxa"/>
          </w:tcPr>
          <w:p w14:paraId="4CAFB173" w14:textId="77777777" w:rsidR="00F82109" w:rsidRPr="002B4C22" w:rsidRDefault="00F82109" w:rsidP="00F82109">
            <w:pPr>
              <w:suppressAutoHyphens/>
              <w:autoSpaceDE w:val="0"/>
              <w:spacing w:after="0"/>
              <w:jc w:val="left"/>
              <w:rPr>
                <w:b/>
                <w:lang w:val="en-US" w:eastAsia="zh-CN"/>
              </w:rPr>
            </w:pPr>
            <w:r w:rsidRPr="002B4C22">
              <w:rPr>
                <w:lang w:val="en-US" w:eastAsia="zh-CN"/>
              </w:rPr>
              <w:t>Парични средства в банки и в брой в:</w:t>
            </w:r>
          </w:p>
        </w:tc>
        <w:tc>
          <w:tcPr>
            <w:tcW w:w="1564" w:type="dxa"/>
          </w:tcPr>
          <w:p w14:paraId="0B376338" w14:textId="77777777" w:rsidR="00F82109" w:rsidRPr="002B4C22" w:rsidRDefault="00F82109" w:rsidP="00F82109">
            <w:pPr>
              <w:suppressAutoHyphens/>
              <w:autoSpaceDE w:val="0"/>
              <w:snapToGrid w:val="0"/>
              <w:spacing w:after="0"/>
              <w:jc w:val="right"/>
              <w:rPr>
                <w:b/>
                <w:lang w:val="en-US" w:eastAsia="zh-CN"/>
              </w:rPr>
            </w:pPr>
          </w:p>
        </w:tc>
        <w:tc>
          <w:tcPr>
            <w:tcW w:w="1527" w:type="dxa"/>
          </w:tcPr>
          <w:p w14:paraId="66E61809" w14:textId="77777777" w:rsidR="00F82109" w:rsidRPr="00F776E4" w:rsidRDefault="00F82109" w:rsidP="00F82109">
            <w:pPr>
              <w:suppressAutoHyphens/>
              <w:autoSpaceDE w:val="0"/>
              <w:snapToGrid w:val="0"/>
              <w:spacing w:after="0"/>
              <w:jc w:val="right"/>
              <w:rPr>
                <w:b/>
                <w:lang w:val="en-US" w:eastAsia="zh-CN"/>
              </w:rPr>
            </w:pPr>
          </w:p>
        </w:tc>
      </w:tr>
      <w:tr w:rsidR="00513DF5" w:rsidRPr="002B4C22" w14:paraId="41180AE9" w14:textId="77777777" w:rsidTr="002B4C22">
        <w:trPr>
          <w:trHeight w:val="181"/>
        </w:trPr>
        <w:tc>
          <w:tcPr>
            <w:tcW w:w="4847" w:type="dxa"/>
          </w:tcPr>
          <w:p w14:paraId="1DEA1A50" w14:textId="0F70CD22" w:rsidR="00513DF5" w:rsidRPr="00B30EA6" w:rsidRDefault="00586D3B" w:rsidP="00513DF5">
            <w:pPr>
              <w:pStyle w:val="ListParagraph"/>
              <w:numPr>
                <w:ilvl w:val="0"/>
                <w:numId w:val="16"/>
              </w:numPr>
              <w:suppressAutoHyphens/>
              <w:autoSpaceDE w:val="0"/>
              <w:spacing w:after="0"/>
              <w:jc w:val="left"/>
              <w:rPr>
                <w:lang w:val="en-US" w:eastAsia="zh-CN"/>
              </w:rPr>
            </w:pPr>
            <w:r>
              <w:rPr>
                <w:lang w:eastAsia="zh-CN"/>
              </w:rPr>
              <w:t>евро</w:t>
            </w:r>
            <w:r w:rsidR="00513DF5">
              <w:rPr>
                <w:lang w:eastAsia="zh-CN"/>
              </w:rPr>
              <w:t xml:space="preserve"> </w:t>
            </w:r>
          </w:p>
        </w:tc>
        <w:tc>
          <w:tcPr>
            <w:tcW w:w="1564" w:type="dxa"/>
          </w:tcPr>
          <w:p w14:paraId="39001EA5" w14:textId="562F15B8" w:rsidR="00513DF5" w:rsidRPr="00586D3B" w:rsidRDefault="00586D3B" w:rsidP="00513DF5">
            <w:pPr>
              <w:suppressAutoHyphens/>
              <w:autoSpaceDE w:val="0"/>
              <w:spacing w:after="0"/>
              <w:jc w:val="right"/>
              <w:rPr>
                <w:lang w:eastAsia="zh-CN"/>
              </w:rPr>
            </w:pPr>
            <w:r w:rsidRPr="00586D3B">
              <w:rPr>
                <w:lang w:eastAsia="zh-CN"/>
              </w:rPr>
              <w:t>5</w:t>
            </w:r>
            <w:r w:rsidR="00B759B7" w:rsidRPr="00586D3B">
              <w:rPr>
                <w:lang w:eastAsia="zh-CN"/>
              </w:rPr>
              <w:t xml:space="preserve"> </w:t>
            </w:r>
            <w:r w:rsidRPr="00586D3B">
              <w:rPr>
                <w:lang w:eastAsia="zh-CN"/>
              </w:rPr>
              <w:t>730</w:t>
            </w:r>
          </w:p>
        </w:tc>
        <w:tc>
          <w:tcPr>
            <w:tcW w:w="1527" w:type="dxa"/>
          </w:tcPr>
          <w:p w14:paraId="54A46087" w14:textId="7653E4E7" w:rsidR="00513DF5" w:rsidRPr="00F776E4" w:rsidRDefault="00AF5048" w:rsidP="00513DF5">
            <w:pPr>
              <w:suppressAutoHyphens/>
              <w:autoSpaceDE w:val="0"/>
              <w:spacing w:after="0"/>
              <w:jc w:val="right"/>
              <w:rPr>
                <w:lang w:eastAsia="zh-CN"/>
              </w:rPr>
            </w:pPr>
            <w:r>
              <w:rPr>
                <w:lang w:eastAsia="zh-CN"/>
              </w:rPr>
              <w:t>5</w:t>
            </w:r>
            <w:r w:rsidR="00513DF5" w:rsidRPr="00575A92">
              <w:rPr>
                <w:lang w:val="en-US" w:eastAsia="zh-CN"/>
              </w:rPr>
              <w:t xml:space="preserve"> </w:t>
            </w:r>
            <w:r>
              <w:rPr>
                <w:lang w:eastAsia="zh-CN"/>
              </w:rPr>
              <w:t>714</w:t>
            </w:r>
          </w:p>
        </w:tc>
      </w:tr>
      <w:tr w:rsidR="00513DF5" w:rsidRPr="002B4C22" w14:paraId="42617FB1" w14:textId="77777777" w:rsidTr="002B4C22">
        <w:trPr>
          <w:trHeight w:val="181"/>
        </w:trPr>
        <w:tc>
          <w:tcPr>
            <w:tcW w:w="4847" w:type="dxa"/>
          </w:tcPr>
          <w:p w14:paraId="52676DC0" w14:textId="77777777" w:rsidR="00513DF5" w:rsidRPr="002B4C22" w:rsidRDefault="00513DF5" w:rsidP="00513DF5">
            <w:pPr>
              <w:suppressAutoHyphens/>
              <w:autoSpaceDE w:val="0"/>
              <w:spacing w:after="0"/>
              <w:jc w:val="left"/>
              <w:rPr>
                <w:b/>
                <w:lang w:val="en-US" w:eastAsia="zh-CN"/>
              </w:rPr>
            </w:pPr>
            <w:r w:rsidRPr="002B4C22">
              <w:rPr>
                <w:b/>
                <w:lang w:val="en-US" w:eastAsia="zh-CN"/>
              </w:rPr>
              <w:t>Пари и парични еквиваленти</w:t>
            </w:r>
          </w:p>
        </w:tc>
        <w:tc>
          <w:tcPr>
            <w:tcW w:w="1564" w:type="dxa"/>
            <w:tcBorders>
              <w:top w:val="single" w:sz="2" w:space="0" w:color="000000"/>
              <w:bottom w:val="double" w:sz="4" w:space="0" w:color="000000"/>
            </w:tcBorders>
          </w:tcPr>
          <w:p w14:paraId="64EA482C" w14:textId="4C89C3B2" w:rsidR="00513DF5" w:rsidRPr="00586D3B" w:rsidRDefault="00586D3B" w:rsidP="00513DF5">
            <w:pPr>
              <w:suppressAutoHyphens/>
              <w:autoSpaceDE w:val="0"/>
              <w:spacing w:after="0"/>
              <w:jc w:val="right"/>
              <w:rPr>
                <w:b/>
                <w:lang w:eastAsia="zh-CN"/>
              </w:rPr>
            </w:pPr>
            <w:r w:rsidRPr="00586D3B">
              <w:rPr>
                <w:b/>
                <w:lang w:eastAsia="zh-CN"/>
              </w:rPr>
              <w:t>5</w:t>
            </w:r>
            <w:r w:rsidR="00B759B7" w:rsidRPr="00586D3B">
              <w:rPr>
                <w:b/>
                <w:lang w:eastAsia="zh-CN"/>
              </w:rPr>
              <w:t xml:space="preserve"> </w:t>
            </w:r>
            <w:r w:rsidRPr="00586D3B">
              <w:rPr>
                <w:b/>
                <w:lang w:eastAsia="zh-CN"/>
              </w:rPr>
              <w:t>730</w:t>
            </w:r>
          </w:p>
        </w:tc>
        <w:tc>
          <w:tcPr>
            <w:tcW w:w="1527" w:type="dxa"/>
            <w:tcBorders>
              <w:top w:val="single" w:sz="2" w:space="0" w:color="000000"/>
              <w:bottom w:val="double" w:sz="4" w:space="0" w:color="000000"/>
            </w:tcBorders>
          </w:tcPr>
          <w:p w14:paraId="0ADFAFA2" w14:textId="3ABB3CBB" w:rsidR="00513DF5" w:rsidRPr="00F776E4" w:rsidRDefault="00AF5048" w:rsidP="00513DF5">
            <w:pPr>
              <w:suppressAutoHyphens/>
              <w:autoSpaceDE w:val="0"/>
              <w:spacing w:after="0"/>
              <w:jc w:val="right"/>
              <w:rPr>
                <w:b/>
                <w:lang w:eastAsia="zh-CN"/>
              </w:rPr>
            </w:pPr>
            <w:r>
              <w:rPr>
                <w:b/>
                <w:lang w:eastAsia="zh-CN"/>
              </w:rPr>
              <w:t>5</w:t>
            </w:r>
            <w:r w:rsidR="00513DF5" w:rsidRPr="00575A92">
              <w:rPr>
                <w:b/>
                <w:lang w:val="en-US" w:eastAsia="zh-CN"/>
              </w:rPr>
              <w:t xml:space="preserve"> </w:t>
            </w:r>
            <w:r>
              <w:rPr>
                <w:b/>
                <w:lang w:eastAsia="zh-CN"/>
              </w:rPr>
              <w:t>714</w:t>
            </w:r>
          </w:p>
        </w:tc>
      </w:tr>
    </w:tbl>
    <w:p w14:paraId="316C78BA" w14:textId="77777777" w:rsidR="00F82109" w:rsidRPr="002B4C22" w:rsidRDefault="00F82109" w:rsidP="00F82109">
      <w:pPr>
        <w:suppressAutoHyphens/>
        <w:autoSpaceDE w:val="0"/>
        <w:spacing w:after="0"/>
        <w:rPr>
          <w:highlight w:val="yellow"/>
          <w:lang w:val="en-US" w:eastAsia="zh-CN"/>
        </w:rPr>
      </w:pPr>
    </w:p>
    <w:p w14:paraId="29603FBA" w14:textId="0C4A90A7" w:rsidR="00F82109" w:rsidRDefault="00D2755B" w:rsidP="00F82109">
      <w:pPr>
        <w:suppressAutoHyphens/>
        <w:autoSpaceDE w:val="0"/>
        <w:spacing w:after="0"/>
        <w:rPr>
          <w:lang w:val="en-US" w:eastAsia="zh-CN"/>
        </w:rPr>
      </w:pPr>
      <w:r>
        <w:rPr>
          <w:lang w:eastAsia="zh-CN"/>
        </w:rPr>
        <w:t>Дружеството</w:t>
      </w:r>
      <w:r w:rsidR="00F82109" w:rsidRPr="002B4C22">
        <w:rPr>
          <w:lang w:eastAsia="zh-CN"/>
        </w:rPr>
        <w:t xml:space="preserve"> отчита като </w:t>
      </w:r>
      <w:r w:rsidR="003F59F3" w:rsidRPr="002B4C22">
        <w:rPr>
          <w:lang w:eastAsia="zh-CN"/>
        </w:rPr>
        <w:t>пари и парични еквиваленти, суми</w:t>
      </w:r>
      <w:r w:rsidR="00F82109" w:rsidRPr="002B4C22">
        <w:rPr>
          <w:lang w:eastAsia="zh-CN"/>
        </w:rPr>
        <w:t xml:space="preserve"> по договор</w:t>
      </w:r>
      <w:r w:rsidR="003F59F3" w:rsidRPr="002B4C22">
        <w:rPr>
          <w:lang w:eastAsia="zh-CN"/>
        </w:rPr>
        <w:t>и</w:t>
      </w:r>
      <w:r w:rsidR="00F82109" w:rsidRPr="002B4C22">
        <w:rPr>
          <w:lang w:eastAsia="zh-CN"/>
        </w:rPr>
        <w:t xml:space="preserve"> за краткосрочен депозит - </w:t>
      </w:r>
      <w:r w:rsidR="00F82109" w:rsidRPr="002B4C22">
        <w:rPr>
          <w:lang w:val="en-US" w:eastAsia="zh-CN"/>
        </w:rPr>
        <w:t>със срок 1 месец към 3</w:t>
      </w:r>
      <w:r w:rsidR="00C6350C">
        <w:rPr>
          <w:lang w:eastAsia="zh-CN"/>
        </w:rPr>
        <w:t>1</w:t>
      </w:r>
      <w:r w:rsidR="00FF249A">
        <w:rPr>
          <w:lang w:eastAsia="zh-CN"/>
        </w:rPr>
        <w:t xml:space="preserve"> </w:t>
      </w:r>
      <w:r w:rsidR="0043011B">
        <w:rPr>
          <w:lang w:eastAsia="zh-CN"/>
        </w:rPr>
        <w:t>март</w:t>
      </w:r>
      <w:r w:rsidR="00F82109" w:rsidRPr="002B4C22">
        <w:rPr>
          <w:lang w:val="en-US" w:eastAsia="zh-CN"/>
        </w:rPr>
        <w:t xml:space="preserve"> 20</w:t>
      </w:r>
      <w:r w:rsidR="00953859">
        <w:rPr>
          <w:lang w:eastAsia="zh-CN"/>
        </w:rPr>
        <w:t>2</w:t>
      </w:r>
      <w:r w:rsidR="00AF5048">
        <w:rPr>
          <w:lang w:eastAsia="zh-CN"/>
        </w:rPr>
        <w:t>6</w:t>
      </w:r>
      <w:r w:rsidR="00F82109" w:rsidRPr="002B4C22">
        <w:rPr>
          <w:lang w:val="en-US" w:eastAsia="zh-CN"/>
        </w:rPr>
        <w:t xml:space="preserve"> г., </w:t>
      </w:r>
      <w:proofErr w:type="gramStart"/>
      <w:r w:rsidR="00F82109" w:rsidRPr="002B4C22">
        <w:rPr>
          <w:lang w:val="en-US" w:eastAsia="zh-CN"/>
        </w:rPr>
        <w:t>в</w:t>
      </w:r>
      <w:proofErr w:type="gramEnd"/>
      <w:r w:rsidR="00F82109" w:rsidRPr="002B4C22">
        <w:rPr>
          <w:lang w:eastAsia="zh-CN"/>
        </w:rPr>
        <w:t xml:space="preserve"> </w:t>
      </w:r>
      <w:r w:rsidR="00F82109" w:rsidRPr="003C3A7D">
        <w:rPr>
          <w:lang w:eastAsia="zh-CN"/>
        </w:rPr>
        <w:t xml:space="preserve">размер на </w:t>
      </w:r>
      <w:r w:rsidR="00586D3B">
        <w:rPr>
          <w:lang w:eastAsia="zh-CN"/>
        </w:rPr>
        <w:t>426</w:t>
      </w:r>
      <w:r w:rsidR="00F82109" w:rsidRPr="00575A92">
        <w:rPr>
          <w:lang w:val="en-US" w:eastAsia="zh-CN"/>
        </w:rPr>
        <w:t xml:space="preserve"> х</w:t>
      </w:r>
      <w:r w:rsidR="00F82109" w:rsidRPr="003C3A7D">
        <w:rPr>
          <w:lang w:val="en-US" w:eastAsia="zh-CN"/>
        </w:rPr>
        <w:t>ил</w:t>
      </w:r>
      <w:r w:rsidR="00F82109" w:rsidRPr="001D6C36">
        <w:rPr>
          <w:lang w:val="en-US" w:eastAsia="zh-CN"/>
        </w:rPr>
        <w:t>.</w:t>
      </w:r>
      <w:r w:rsidR="00F82109" w:rsidRPr="002B4C22">
        <w:rPr>
          <w:lang w:val="en-US" w:eastAsia="zh-CN"/>
        </w:rPr>
        <w:t xml:space="preserve"> </w:t>
      </w:r>
      <w:r w:rsidR="00AF5048">
        <w:rPr>
          <w:lang w:eastAsia="zh-CN"/>
        </w:rPr>
        <w:t>евро</w:t>
      </w:r>
      <w:r w:rsidR="00F82109" w:rsidRPr="002B4C22">
        <w:rPr>
          <w:lang w:val="en-US" w:eastAsia="zh-CN"/>
        </w:rPr>
        <w:t xml:space="preserve"> </w:t>
      </w:r>
    </w:p>
    <w:p w14:paraId="1C63103C" w14:textId="77777777" w:rsidR="007007F6" w:rsidRDefault="007007F6" w:rsidP="00F82109">
      <w:pPr>
        <w:suppressAutoHyphens/>
        <w:autoSpaceDE w:val="0"/>
        <w:spacing w:after="0"/>
        <w:rPr>
          <w:lang w:val="en-US" w:eastAsia="zh-CN"/>
        </w:rPr>
      </w:pPr>
    </w:p>
    <w:p w14:paraId="1F653170" w14:textId="77777777" w:rsidR="00047EAB" w:rsidRPr="002B4C22" w:rsidRDefault="00047EAB" w:rsidP="00F82109">
      <w:pPr>
        <w:suppressAutoHyphens/>
        <w:autoSpaceDE w:val="0"/>
        <w:spacing w:after="0"/>
        <w:rPr>
          <w:lang w:eastAsia="zh-CN"/>
        </w:rPr>
      </w:pPr>
    </w:p>
    <w:p w14:paraId="0FFC5F1F" w14:textId="77777777" w:rsidR="00F82109" w:rsidRPr="002B4C22" w:rsidRDefault="00F82109" w:rsidP="00D714A9">
      <w:pPr>
        <w:keepNext/>
        <w:numPr>
          <w:ilvl w:val="0"/>
          <w:numId w:val="7"/>
        </w:numPr>
        <w:suppressAutoHyphens/>
        <w:autoSpaceDE w:val="0"/>
        <w:spacing w:before="120" w:after="120" w:line="260" w:lineRule="atLeast"/>
        <w:jc w:val="left"/>
        <w:outlineLvl w:val="0"/>
        <w:rPr>
          <w:b/>
          <w:bCs/>
          <w:kern w:val="24"/>
          <w:sz w:val="24"/>
          <w:szCs w:val="28"/>
          <w:lang w:val="en-US" w:eastAsia="zh-CN"/>
        </w:rPr>
      </w:pPr>
      <w:r w:rsidRPr="002B4C22">
        <w:rPr>
          <w:b/>
          <w:bCs/>
          <w:kern w:val="24"/>
          <w:sz w:val="24"/>
          <w:szCs w:val="28"/>
          <w:lang w:val="en-US" w:eastAsia="zh-CN"/>
        </w:rPr>
        <w:t xml:space="preserve">Финансови активи </w:t>
      </w:r>
    </w:p>
    <w:tbl>
      <w:tblPr>
        <w:tblW w:w="9035" w:type="dxa"/>
        <w:tblInd w:w="108" w:type="dxa"/>
        <w:tblLayout w:type="fixed"/>
        <w:tblLook w:val="0000" w:firstRow="0" w:lastRow="0" w:firstColumn="0" w:lastColumn="0" w:noHBand="0" w:noVBand="0"/>
      </w:tblPr>
      <w:tblGrid>
        <w:gridCol w:w="5750"/>
        <w:gridCol w:w="1725"/>
        <w:gridCol w:w="1560"/>
      </w:tblGrid>
      <w:tr w:rsidR="004316C1" w:rsidRPr="002B4C22" w14:paraId="0BC411BB" w14:textId="77777777" w:rsidTr="00F82109">
        <w:trPr>
          <w:trHeight w:val="187"/>
        </w:trPr>
        <w:tc>
          <w:tcPr>
            <w:tcW w:w="5750" w:type="dxa"/>
            <w:shd w:val="clear" w:color="auto" w:fill="FFFFFF"/>
          </w:tcPr>
          <w:p w14:paraId="15AF2B2F" w14:textId="1AA20431" w:rsidR="00F82109" w:rsidRPr="002B4C22" w:rsidRDefault="00F82109" w:rsidP="00F82109">
            <w:pPr>
              <w:suppressAutoHyphens/>
              <w:autoSpaceDE w:val="0"/>
              <w:snapToGrid w:val="0"/>
              <w:spacing w:after="0"/>
              <w:rPr>
                <w:b/>
                <w:bCs/>
                <w:lang w:eastAsia="zh-CN"/>
              </w:rPr>
            </w:pPr>
          </w:p>
        </w:tc>
        <w:tc>
          <w:tcPr>
            <w:tcW w:w="1725" w:type="dxa"/>
            <w:shd w:val="clear" w:color="auto" w:fill="FFFFFF"/>
          </w:tcPr>
          <w:p w14:paraId="084251A2" w14:textId="77777777" w:rsidR="00DF267F" w:rsidRDefault="00C6350C" w:rsidP="000C2B45">
            <w:pPr>
              <w:suppressAutoHyphens/>
              <w:autoSpaceDE w:val="0"/>
              <w:spacing w:after="0"/>
              <w:jc w:val="right"/>
              <w:rPr>
                <w:b/>
                <w:bCs/>
                <w:lang w:eastAsia="zh-CN"/>
              </w:rPr>
            </w:pPr>
            <w:r>
              <w:rPr>
                <w:b/>
                <w:bCs/>
                <w:lang w:val="en-US" w:eastAsia="zh-CN"/>
              </w:rPr>
              <w:t xml:space="preserve">31 </w:t>
            </w:r>
            <w:r w:rsidR="00DF267F">
              <w:rPr>
                <w:b/>
                <w:bCs/>
                <w:lang w:eastAsia="zh-CN"/>
              </w:rPr>
              <w:t>март</w:t>
            </w:r>
          </w:p>
          <w:p w14:paraId="0F91FA28" w14:textId="2572050C" w:rsidR="00F82109" w:rsidRPr="00AF5048" w:rsidRDefault="00C6350C" w:rsidP="000C2B45">
            <w:pPr>
              <w:suppressAutoHyphens/>
              <w:autoSpaceDE w:val="0"/>
              <w:spacing w:after="0"/>
              <w:jc w:val="right"/>
              <w:rPr>
                <w:b/>
                <w:bCs/>
                <w:lang w:eastAsia="zh-CN"/>
              </w:rPr>
            </w:pPr>
            <w:r w:rsidRPr="002B4C22">
              <w:rPr>
                <w:b/>
                <w:bCs/>
                <w:lang w:eastAsia="zh-CN"/>
              </w:rPr>
              <w:t xml:space="preserve"> </w:t>
            </w:r>
            <w:r w:rsidR="00F82109" w:rsidRPr="007007F6">
              <w:rPr>
                <w:b/>
                <w:bCs/>
                <w:lang w:val="en-US" w:eastAsia="zh-CN"/>
              </w:rPr>
              <w:t>20</w:t>
            </w:r>
            <w:r w:rsidR="00953859" w:rsidRPr="007007F6">
              <w:rPr>
                <w:b/>
                <w:bCs/>
                <w:lang w:eastAsia="zh-CN"/>
              </w:rPr>
              <w:t>2</w:t>
            </w:r>
            <w:r w:rsidR="00AF5048">
              <w:rPr>
                <w:b/>
                <w:bCs/>
                <w:lang w:eastAsia="zh-CN"/>
              </w:rPr>
              <w:t>6</w:t>
            </w:r>
          </w:p>
        </w:tc>
        <w:tc>
          <w:tcPr>
            <w:tcW w:w="1560" w:type="dxa"/>
            <w:shd w:val="clear" w:color="auto" w:fill="FFFFFF"/>
          </w:tcPr>
          <w:p w14:paraId="6E368CC5" w14:textId="77777777" w:rsidR="00F82109" w:rsidRPr="002B4C22" w:rsidRDefault="00F82109" w:rsidP="00F82109">
            <w:pPr>
              <w:suppressAutoHyphens/>
              <w:autoSpaceDE w:val="0"/>
              <w:spacing w:after="0"/>
              <w:jc w:val="right"/>
              <w:rPr>
                <w:b/>
                <w:bCs/>
                <w:lang w:eastAsia="zh-CN"/>
              </w:rPr>
            </w:pPr>
            <w:r w:rsidRPr="002B4C22">
              <w:rPr>
                <w:b/>
                <w:bCs/>
                <w:lang w:val="en-US" w:eastAsia="zh-CN"/>
              </w:rPr>
              <w:t>3</w:t>
            </w:r>
            <w:r w:rsidRPr="002B4C22">
              <w:rPr>
                <w:b/>
                <w:bCs/>
                <w:lang w:eastAsia="zh-CN"/>
              </w:rPr>
              <w:t>1</w:t>
            </w:r>
            <w:r w:rsidRPr="002B4C22">
              <w:rPr>
                <w:b/>
                <w:bCs/>
                <w:lang w:val="en-US" w:eastAsia="zh-CN"/>
              </w:rPr>
              <w:t xml:space="preserve"> </w:t>
            </w:r>
            <w:r w:rsidRPr="002B4C22">
              <w:rPr>
                <w:b/>
                <w:bCs/>
                <w:lang w:eastAsia="zh-CN"/>
              </w:rPr>
              <w:t>декември</w:t>
            </w:r>
          </w:p>
          <w:p w14:paraId="3DC36345" w14:textId="2F4A8AE7" w:rsidR="00F82109" w:rsidRPr="00AF5048" w:rsidRDefault="00F82109" w:rsidP="000C2B45">
            <w:pPr>
              <w:suppressAutoHyphens/>
              <w:autoSpaceDE w:val="0"/>
              <w:spacing w:after="0"/>
              <w:jc w:val="right"/>
              <w:rPr>
                <w:b/>
                <w:bCs/>
                <w:lang w:eastAsia="zh-CN"/>
              </w:rPr>
            </w:pPr>
            <w:r w:rsidRPr="002B4C22">
              <w:rPr>
                <w:b/>
                <w:bCs/>
                <w:lang w:val="en-US" w:eastAsia="zh-CN"/>
              </w:rPr>
              <w:t>20</w:t>
            </w:r>
            <w:r w:rsidR="000C2B45">
              <w:rPr>
                <w:b/>
                <w:bCs/>
                <w:lang w:eastAsia="zh-CN"/>
              </w:rPr>
              <w:t>2</w:t>
            </w:r>
            <w:r w:rsidR="00AF5048">
              <w:rPr>
                <w:b/>
                <w:bCs/>
                <w:lang w:eastAsia="zh-CN"/>
              </w:rPr>
              <w:t>5</w:t>
            </w:r>
          </w:p>
        </w:tc>
      </w:tr>
      <w:tr w:rsidR="004316C1" w:rsidRPr="002B4C22" w14:paraId="2E9115C1" w14:textId="77777777" w:rsidTr="00F82109">
        <w:trPr>
          <w:trHeight w:val="187"/>
        </w:trPr>
        <w:tc>
          <w:tcPr>
            <w:tcW w:w="5750" w:type="dxa"/>
            <w:shd w:val="clear" w:color="auto" w:fill="FFFFFF"/>
          </w:tcPr>
          <w:p w14:paraId="7BE8E73B" w14:textId="77777777" w:rsidR="00F82109" w:rsidRPr="002B4C22" w:rsidRDefault="00F82109" w:rsidP="00F82109">
            <w:pPr>
              <w:suppressAutoHyphens/>
              <w:autoSpaceDE w:val="0"/>
              <w:snapToGrid w:val="0"/>
              <w:spacing w:after="0"/>
              <w:rPr>
                <w:b/>
                <w:bCs/>
                <w:lang w:val="en-US" w:eastAsia="zh-CN"/>
              </w:rPr>
            </w:pPr>
          </w:p>
        </w:tc>
        <w:tc>
          <w:tcPr>
            <w:tcW w:w="1725" w:type="dxa"/>
            <w:shd w:val="clear" w:color="auto" w:fill="FFFFFF"/>
          </w:tcPr>
          <w:p w14:paraId="30FBBA65" w14:textId="67C3BA36" w:rsidR="00F82109" w:rsidRPr="007007F6" w:rsidRDefault="00AF5048" w:rsidP="00F82109">
            <w:pPr>
              <w:suppressAutoHyphens/>
              <w:autoSpaceDE w:val="0"/>
              <w:spacing w:after="0"/>
              <w:jc w:val="right"/>
              <w:rPr>
                <w:rFonts w:eastAsia="Calibri"/>
                <w:b/>
                <w:bCs/>
                <w:lang w:val="en-US" w:eastAsia="bg-BG"/>
              </w:rPr>
            </w:pPr>
            <w:r w:rsidRPr="00F776E4">
              <w:rPr>
                <w:rFonts w:eastAsia="Calibri"/>
                <w:b/>
                <w:bCs/>
                <w:lang w:val="en-US" w:eastAsia="bg-BG"/>
              </w:rPr>
              <w:t>‘</w:t>
            </w:r>
            <w:r w:rsidRPr="00F776E4">
              <w:rPr>
                <w:b/>
                <w:bCs/>
                <w:lang w:val="en-US" w:eastAsia="bg-BG"/>
              </w:rPr>
              <w:t xml:space="preserve">000 </w:t>
            </w:r>
            <w:r>
              <w:rPr>
                <w:b/>
                <w:bCs/>
                <w:lang w:eastAsia="bg-BG"/>
              </w:rPr>
              <w:t>евро</w:t>
            </w:r>
          </w:p>
        </w:tc>
        <w:tc>
          <w:tcPr>
            <w:tcW w:w="1560" w:type="dxa"/>
            <w:shd w:val="clear" w:color="auto" w:fill="FFFFFF"/>
          </w:tcPr>
          <w:p w14:paraId="442A8730" w14:textId="50788365" w:rsidR="00F82109" w:rsidRPr="002B4C22" w:rsidRDefault="00AF5048" w:rsidP="00F82109">
            <w:pPr>
              <w:suppressAutoHyphens/>
              <w:autoSpaceDE w:val="0"/>
              <w:spacing w:after="0"/>
              <w:jc w:val="right"/>
              <w:rPr>
                <w:rFonts w:eastAsia="Calibri"/>
                <w:b/>
                <w:bCs/>
                <w:lang w:val="en-US" w:eastAsia="bg-BG"/>
              </w:rPr>
            </w:pPr>
            <w:r w:rsidRPr="00F776E4">
              <w:rPr>
                <w:rFonts w:eastAsia="Calibri"/>
                <w:b/>
                <w:bCs/>
                <w:lang w:val="en-US" w:eastAsia="bg-BG"/>
              </w:rPr>
              <w:t>‘</w:t>
            </w:r>
            <w:r w:rsidRPr="00F776E4">
              <w:rPr>
                <w:b/>
                <w:bCs/>
                <w:lang w:val="en-US" w:eastAsia="bg-BG"/>
              </w:rPr>
              <w:t xml:space="preserve">000 </w:t>
            </w:r>
            <w:r>
              <w:rPr>
                <w:b/>
                <w:bCs/>
                <w:lang w:eastAsia="bg-BG"/>
              </w:rPr>
              <w:t>евро</w:t>
            </w:r>
          </w:p>
        </w:tc>
      </w:tr>
      <w:tr w:rsidR="00F82109" w:rsidRPr="002B4C22" w14:paraId="5705F5A9" w14:textId="77777777" w:rsidTr="007C3AF7">
        <w:trPr>
          <w:trHeight w:val="187"/>
        </w:trPr>
        <w:tc>
          <w:tcPr>
            <w:tcW w:w="5750" w:type="dxa"/>
            <w:shd w:val="clear" w:color="auto" w:fill="FFFFFF"/>
          </w:tcPr>
          <w:p w14:paraId="605927AB" w14:textId="77777777" w:rsidR="004D00DC" w:rsidRPr="002B4C22" w:rsidRDefault="004D00DC" w:rsidP="00F82109">
            <w:pPr>
              <w:suppressAutoHyphens/>
              <w:autoSpaceDE w:val="0"/>
              <w:spacing w:after="0"/>
              <w:jc w:val="left"/>
              <w:rPr>
                <w:b/>
                <w:color w:val="000000"/>
                <w:lang w:eastAsia="zh-CN"/>
              </w:rPr>
            </w:pPr>
          </w:p>
          <w:p w14:paraId="39C563E2" w14:textId="77777777" w:rsidR="00F82109" w:rsidRPr="002B4C22" w:rsidRDefault="00F82109" w:rsidP="00F82109">
            <w:pPr>
              <w:suppressAutoHyphens/>
              <w:autoSpaceDE w:val="0"/>
              <w:spacing w:after="0"/>
              <w:jc w:val="left"/>
              <w:rPr>
                <w:b/>
                <w:color w:val="000000"/>
                <w:lang w:eastAsia="zh-CN"/>
              </w:rPr>
            </w:pPr>
            <w:r w:rsidRPr="002B4C22">
              <w:rPr>
                <w:b/>
                <w:color w:val="000000"/>
                <w:lang w:eastAsia="zh-CN"/>
              </w:rPr>
              <w:t>Краткосрочни финансови активи</w:t>
            </w:r>
          </w:p>
        </w:tc>
        <w:tc>
          <w:tcPr>
            <w:tcW w:w="1725" w:type="dxa"/>
            <w:shd w:val="clear" w:color="auto" w:fill="FFFFFF"/>
          </w:tcPr>
          <w:p w14:paraId="6495B409" w14:textId="77777777" w:rsidR="00F82109" w:rsidRPr="007007F6" w:rsidRDefault="00F82109" w:rsidP="00F82109">
            <w:pPr>
              <w:suppressAutoHyphens/>
              <w:autoSpaceDE w:val="0"/>
              <w:spacing w:after="0"/>
              <w:jc w:val="right"/>
              <w:rPr>
                <w:color w:val="000000"/>
                <w:lang w:eastAsia="bg-BG"/>
              </w:rPr>
            </w:pPr>
          </w:p>
        </w:tc>
        <w:tc>
          <w:tcPr>
            <w:tcW w:w="1560" w:type="dxa"/>
            <w:shd w:val="clear" w:color="auto" w:fill="FFFFFF"/>
          </w:tcPr>
          <w:p w14:paraId="5E289C6D" w14:textId="77777777" w:rsidR="00F82109" w:rsidRPr="002B4C22" w:rsidRDefault="00F82109" w:rsidP="00F82109">
            <w:pPr>
              <w:suppressAutoHyphens/>
              <w:autoSpaceDE w:val="0"/>
              <w:spacing w:after="0"/>
              <w:jc w:val="right"/>
              <w:rPr>
                <w:color w:val="000000"/>
                <w:lang w:eastAsia="bg-BG"/>
              </w:rPr>
            </w:pPr>
          </w:p>
        </w:tc>
      </w:tr>
      <w:tr w:rsidR="003476D0" w:rsidRPr="002B4C22" w14:paraId="2A6ED75B" w14:textId="77777777" w:rsidTr="007C3AF7">
        <w:trPr>
          <w:trHeight w:val="187"/>
        </w:trPr>
        <w:tc>
          <w:tcPr>
            <w:tcW w:w="5750" w:type="dxa"/>
            <w:shd w:val="clear" w:color="auto" w:fill="FFFFFF"/>
          </w:tcPr>
          <w:p w14:paraId="2369E7AD" w14:textId="384129DB" w:rsidR="003476D0" w:rsidRPr="002B4C22" w:rsidRDefault="003476D0" w:rsidP="003476D0">
            <w:pPr>
              <w:suppressAutoHyphens/>
              <w:autoSpaceDE w:val="0"/>
              <w:snapToGrid w:val="0"/>
              <w:spacing w:after="0"/>
              <w:rPr>
                <w:bCs/>
                <w:lang w:eastAsia="zh-CN"/>
              </w:rPr>
            </w:pPr>
            <w:r w:rsidRPr="002B4C22">
              <w:rPr>
                <w:bCs/>
                <w:lang w:eastAsia="zh-CN"/>
              </w:rPr>
              <w:t>Борсови капиталови инструменти</w:t>
            </w:r>
          </w:p>
        </w:tc>
        <w:tc>
          <w:tcPr>
            <w:tcW w:w="1725" w:type="dxa"/>
            <w:tcBorders>
              <w:bottom w:val="single" w:sz="4" w:space="0" w:color="auto"/>
            </w:tcBorders>
            <w:shd w:val="clear" w:color="auto" w:fill="FFFFFF"/>
          </w:tcPr>
          <w:p w14:paraId="30E9AB52" w14:textId="405E6A11" w:rsidR="003476D0" w:rsidRPr="00586D3B" w:rsidRDefault="00586D3B" w:rsidP="003476D0">
            <w:pPr>
              <w:suppressAutoHyphens/>
              <w:autoSpaceDE w:val="0"/>
              <w:spacing w:after="0"/>
              <w:jc w:val="right"/>
              <w:rPr>
                <w:color w:val="000000"/>
                <w:lang w:eastAsia="bg-BG"/>
              </w:rPr>
            </w:pPr>
            <w:r w:rsidRPr="00586D3B">
              <w:rPr>
                <w:color w:val="000000"/>
                <w:lang w:eastAsia="bg-BG"/>
              </w:rPr>
              <w:t>897</w:t>
            </w:r>
          </w:p>
        </w:tc>
        <w:tc>
          <w:tcPr>
            <w:tcW w:w="1560" w:type="dxa"/>
            <w:tcBorders>
              <w:bottom w:val="single" w:sz="4" w:space="0" w:color="auto"/>
            </w:tcBorders>
            <w:shd w:val="clear" w:color="auto" w:fill="FFFFFF"/>
          </w:tcPr>
          <w:p w14:paraId="0F5E299B" w14:textId="36128A09" w:rsidR="003476D0" w:rsidRPr="00586D3B" w:rsidRDefault="00AF5048" w:rsidP="003476D0">
            <w:pPr>
              <w:suppressAutoHyphens/>
              <w:autoSpaceDE w:val="0"/>
              <w:spacing w:after="0"/>
              <w:jc w:val="right"/>
              <w:rPr>
                <w:lang w:val="en-US" w:eastAsia="bg-BG"/>
              </w:rPr>
            </w:pPr>
            <w:r w:rsidRPr="00586D3B">
              <w:rPr>
                <w:lang w:eastAsia="bg-BG"/>
              </w:rPr>
              <w:t>89</w:t>
            </w:r>
            <w:r w:rsidR="00586D3B" w:rsidRPr="00586D3B">
              <w:rPr>
                <w:lang w:eastAsia="bg-BG"/>
              </w:rPr>
              <w:t>7</w:t>
            </w:r>
          </w:p>
        </w:tc>
      </w:tr>
      <w:tr w:rsidR="003476D0" w:rsidRPr="002B4C22" w14:paraId="6C961FB4" w14:textId="77777777" w:rsidTr="00F82109">
        <w:trPr>
          <w:trHeight w:val="187"/>
        </w:trPr>
        <w:tc>
          <w:tcPr>
            <w:tcW w:w="5750" w:type="dxa"/>
            <w:shd w:val="clear" w:color="auto" w:fill="FFFFFF"/>
          </w:tcPr>
          <w:p w14:paraId="139128AF" w14:textId="77777777" w:rsidR="003476D0" w:rsidRPr="002B4C22" w:rsidRDefault="003476D0" w:rsidP="003476D0">
            <w:pPr>
              <w:suppressAutoHyphens/>
              <w:autoSpaceDE w:val="0"/>
              <w:spacing w:after="0"/>
              <w:ind w:left="420"/>
              <w:contextualSpacing/>
              <w:jc w:val="left"/>
              <w:rPr>
                <w:color w:val="000000"/>
                <w:lang w:eastAsia="zh-CN"/>
              </w:rPr>
            </w:pPr>
          </w:p>
        </w:tc>
        <w:tc>
          <w:tcPr>
            <w:tcW w:w="1725" w:type="dxa"/>
            <w:tcBorders>
              <w:top w:val="single" w:sz="4" w:space="0" w:color="auto"/>
            </w:tcBorders>
            <w:shd w:val="clear" w:color="auto" w:fill="FFFFFF"/>
          </w:tcPr>
          <w:p w14:paraId="42D27340" w14:textId="5CA8BE84" w:rsidR="003476D0" w:rsidRPr="00586D3B" w:rsidRDefault="00586D3B" w:rsidP="003476D0">
            <w:pPr>
              <w:suppressAutoHyphens/>
              <w:autoSpaceDE w:val="0"/>
              <w:spacing w:after="0"/>
              <w:jc w:val="right"/>
              <w:rPr>
                <w:b/>
                <w:color w:val="000000"/>
                <w:lang w:eastAsia="bg-BG"/>
              </w:rPr>
            </w:pPr>
            <w:r w:rsidRPr="00586D3B">
              <w:rPr>
                <w:b/>
                <w:color w:val="000000"/>
                <w:lang w:eastAsia="bg-BG"/>
              </w:rPr>
              <w:t>897</w:t>
            </w:r>
          </w:p>
        </w:tc>
        <w:tc>
          <w:tcPr>
            <w:tcW w:w="1560" w:type="dxa"/>
            <w:tcBorders>
              <w:top w:val="single" w:sz="4" w:space="0" w:color="auto"/>
            </w:tcBorders>
            <w:shd w:val="clear" w:color="auto" w:fill="FFFFFF"/>
          </w:tcPr>
          <w:p w14:paraId="1E9C4880" w14:textId="223C6760" w:rsidR="003476D0" w:rsidRPr="00586D3B" w:rsidRDefault="00AF5048" w:rsidP="003476D0">
            <w:pPr>
              <w:suppressAutoHyphens/>
              <w:autoSpaceDE w:val="0"/>
              <w:spacing w:after="0"/>
              <w:jc w:val="right"/>
              <w:rPr>
                <w:b/>
                <w:lang w:val="en-US" w:eastAsia="bg-BG"/>
              </w:rPr>
            </w:pPr>
            <w:r w:rsidRPr="00586D3B">
              <w:rPr>
                <w:b/>
                <w:lang w:eastAsia="bg-BG"/>
              </w:rPr>
              <w:t>89</w:t>
            </w:r>
            <w:r w:rsidR="00586D3B" w:rsidRPr="00586D3B">
              <w:rPr>
                <w:b/>
                <w:lang w:eastAsia="bg-BG"/>
              </w:rPr>
              <w:t>7</w:t>
            </w:r>
          </w:p>
        </w:tc>
      </w:tr>
      <w:tr w:rsidR="003476D0" w:rsidRPr="002B4C22" w14:paraId="534A02CF" w14:textId="77777777" w:rsidTr="00F82109">
        <w:trPr>
          <w:trHeight w:val="187"/>
        </w:trPr>
        <w:tc>
          <w:tcPr>
            <w:tcW w:w="5750" w:type="dxa"/>
            <w:shd w:val="clear" w:color="auto" w:fill="FFFFFF"/>
          </w:tcPr>
          <w:p w14:paraId="564B27FD" w14:textId="77777777" w:rsidR="003476D0" w:rsidRPr="002B4C22" w:rsidRDefault="003476D0" w:rsidP="003476D0">
            <w:pPr>
              <w:suppressAutoHyphens/>
              <w:autoSpaceDE w:val="0"/>
              <w:spacing w:after="0"/>
              <w:ind w:left="420"/>
              <w:contextualSpacing/>
              <w:jc w:val="left"/>
              <w:rPr>
                <w:color w:val="000000"/>
                <w:highlight w:val="yellow"/>
                <w:lang w:eastAsia="zh-CN"/>
              </w:rPr>
            </w:pPr>
          </w:p>
        </w:tc>
        <w:tc>
          <w:tcPr>
            <w:tcW w:w="1725" w:type="dxa"/>
            <w:shd w:val="clear" w:color="auto" w:fill="FFFFFF"/>
          </w:tcPr>
          <w:p w14:paraId="1C49E875" w14:textId="77777777" w:rsidR="003476D0" w:rsidRPr="00AF5048" w:rsidRDefault="003476D0" w:rsidP="003476D0">
            <w:pPr>
              <w:suppressAutoHyphens/>
              <w:autoSpaceDE w:val="0"/>
              <w:spacing w:after="0"/>
              <w:jc w:val="right"/>
              <w:rPr>
                <w:color w:val="000000"/>
                <w:highlight w:val="yellow"/>
                <w:lang w:eastAsia="bg-BG"/>
              </w:rPr>
            </w:pPr>
          </w:p>
        </w:tc>
        <w:tc>
          <w:tcPr>
            <w:tcW w:w="1560" w:type="dxa"/>
            <w:shd w:val="clear" w:color="auto" w:fill="FFFFFF"/>
          </w:tcPr>
          <w:p w14:paraId="5A679849" w14:textId="77777777" w:rsidR="003476D0" w:rsidRPr="00586D3B" w:rsidRDefault="003476D0" w:rsidP="003476D0">
            <w:pPr>
              <w:suppressAutoHyphens/>
              <w:autoSpaceDE w:val="0"/>
              <w:spacing w:after="0"/>
              <w:jc w:val="right"/>
              <w:rPr>
                <w:highlight w:val="yellow"/>
                <w:lang w:eastAsia="bg-BG"/>
              </w:rPr>
            </w:pPr>
          </w:p>
        </w:tc>
      </w:tr>
      <w:tr w:rsidR="003476D0" w:rsidRPr="002B4C22" w14:paraId="27F84C06" w14:textId="77777777" w:rsidTr="00F82109">
        <w:trPr>
          <w:trHeight w:val="187"/>
        </w:trPr>
        <w:tc>
          <w:tcPr>
            <w:tcW w:w="5750" w:type="dxa"/>
            <w:shd w:val="clear" w:color="auto" w:fill="FFFFFF"/>
          </w:tcPr>
          <w:p w14:paraId="595A9451" w14:textId="77777777" w:rsidR="003476D0" w:rsidRPr="002B4C22" w:rsidRDefault="003476D0" w:rsidP="003476D0">
            <w:pPr>
              <w:suppressAutoHyphens/>
              <w:autoSpaceDE w:val="0"/>
              <w:snapToGrid w:val="0"/>
              <w:spacing w:after="0"/>
              <w:rPr>
                <w:b/>
                <w:bCs/>
                <w:lang w:eastAsia="zh-CN"/>
              </w:rPr>
            </w:pPr>
            <w:r w:rsidRPr="002B4C22">
              <w:rPr>
                <w:b/>
                <w:bCs/>
                <w:lang w:eastAsia="zh-CN"/>
              </w:rPr>
              <w:t>Кредити и вземания</w:t>
            </w:r>
          </w:p>
        </w:tc>
        <w:tc>
          <w:tcPr>
            <w:tcW w:w="1725" w:type="dxa"/>
            <w:shd w:val="clear" w:color="auto" w:fill="FFFFFF"/>
          </w:tcPr>
          <w:p w14:paraId="02F8CE75" w14:textId="77777777" w:rsidR="003476D0" w:rsidRPr="00AF5048" w:rsidRDefault="003476D0" w:rsidP="003476D0">
            <w:pPr>
              <w:suppressAutoHyphens/>
              <w:autoSpaceDE w:val="0"/>
              <w:spacing w:after="0"/>
              <w:jc w:val="right"/>
              <w:rPr>
                <w:color w:val="000000"/>
                <w:highlight w:val="yellow"/>
                <w:lang w:eastAsia="bg-BG"/>
              </w:rPr>
            </w:pPr>
          </w:p>
        </w:tc>
        <w:tc>
          <w:tcPr>
            <w:tcW w:w="1560" w:type="dxa"/>
            <w:shd w:val="clear" w:color="auto" w:fill="FFFFFF"/>
          </w:tcPr>
          <w:p w14:paraId="1E15089E" w14:textId="77777777" w:rsidR="003476D0" w:rsidRPr="00586D3B" w:rsidRDefault="003476D0" w:rsidP="003476D0">
            <w:pPr>
              <w:suppressAutoHyphens/>
              <w:autoSpaceDE w:val="0"/>
              <w:spacing w:after="0"/>
              <w:jc w:val="right"/>
              <w:rPr>
                <w:lang w:eastAsia="bg-BG"/>
              </w:rPr>
            </w:pPr>
          </w:p>
        </w:tc>
      </w:tr>
      <w:tr w:rsidR="003476D0" w:rsidRPr="002B4C22" w14:paraId="3E473110" w14:textId="77777777" w:rsidTr="00F82109">
        <w:trPr>
          <w:trHeight w:val="187"/>
        </w:trPr>
        <w:tc>
          <w:tcPr>
            <w:tcW w:w="5750" w:type="dxa"/>
            <w:shd w:val="clear" w:color="auto" w:fill="FFFFFF"/>
          </w:tcPr>
          <w:p w14:paraId="7B895C9D" w14:textId="77777777" w:rsidR="003476D0" w:rsidRPr="002B4C22" w:rsidRDefault="003476D0" w:rsidP="003476D0">
            <w:pPr>
              <w:numPr>
                <w:ilvl w:val="0"/>
                <w:numId w:val="9"/>
              </w:numPr>
              <w:suppressAutoHyphens/>
              <w:autoSpaceDE w:val="0"/>
              <w:spacing w:after="0"/>
              <w:contextualSpacing/>
              <w:jc w:val="left"/>
              <w:rPr>
                <w:color w:val="000000"/>
                <w:lang w:eastAsia="zh-CN"/>
              </w:rPr>
            </w:pPr>
            <w:r w:rsidRPr="002B4C22">
              <w:rPr>
                <w:color w:val="000000"/>
                <w:lang w:eastAsia="zh-CN"/>
              </w:rPr>
              <w:t>Предоставени заеми</w:t>
            </w:r>
          </w:p>
        </w:tc>
        <w:tc>
          <w:tcPr>
            <w:tcW w:w="1725" w:type="dxa"/>
            <w:shd w:val="clear" w:color="auto" w:fill="FFFFFF"/>
          </w:tcPr>
          <w:p w14:paraId="5FB2FC74" w14:textId="4961AC46" w:rsidR="003476D0" w:rsidRPr="00586D3B" w:rsidRDefault="00586D3B" w:rsidP="003476D0">
            <w:pPr>
              <w:suppressAutoHyphens/>
              <w:autoSpaceDE w:val="0"/>
              <w:spacing w:after="0"/>
              <w:jc w:val="right"/>
              <w:rPr>
                <w:color w:val="000000"/>
                <w:lang w:eastAsia="bg-BG"/>
              </w:rPr>
            </w:pPr>
            <w:r w:rsidRPr="00586D3B">
              <w:rPr>
                <w:color w:val="000000"/>
                <w:lang w:eastAsia="bg-BG"/>
              </w:rPr>
              <w:t>967</w:t>
            </w:r>
          </w:p>
        </w:tc>
        <w:tc>
          <w:tcPr>
            <w:tcW w:w="1560" w:type="dxa"/>
            <w:shd w:val="clear" w:color="auto" w:fill="FFFFFF"/>
          </w:tcPr>
          <w:p w14:paraId="708BCD12" w14:textId="5540F662" w:rsidR="003476D0" w:rsidRPr="00586D3B" w:rsidRDefault="00AF5048" w:rsidP="003476D0">
            <w:pPr>
              <w:suppressAutoHyphens/>
              <w:autoSpaceDE w:val="0"/>
              <w:spacing w:after="0"/>
              <w:jc w:val="right"/>
              <w:rPr>
                <w:lang w:eastAsia="bg-BG"/>
              </w:rPr>
            </w:pPr>
            <w:r w:rsidRPr="00586D3B">
              <w:rPr>
                <w:lang w:eastAsia="bg-BG"/>
              </w:rPr>
              <w:t>345</w:t>
            </w:r>
          </w:p>
        </w:tc>
      </w:tr>
      <w:tr w:rsidR="003476D0" w:rsidRPr="002B4C22" w14:paraId="137525DC" w14:textId="77777777" w:rsidTr="00F82109">
        <w:trPr>
          <w:trHeight w:val="187"/>
        </w:trPr>
        <w:tc>
          <w:tcPr>
            <w:tcW w:w="5750" w:type="dxa"/>
            <w:shd w:val="clear" w:color="auto" w:fill="FFFFFF"/>
          </w:tcPr>
          <w:p w14:paraId="7794C6AD" w14:textId="47DCAC41" w:rsidR="003476D0" w:rsidRPr="002B4C22" w:rsidRDefault="003476D0" w:rsidP="003476D0">
            <w:pPr>
              <w:numPr>
                <w:ilvl w:val="0"/>
                <w:numId w:val="9"/>
              </w:numPr>
              <w:suppressAutoHyphens/>
              <w:autoSpaceDE w:val="0"/>
              <w:spacing w:after="0"/>
              <w:contextualSpacing/>
              <w:jc w:val="left"/>
              <w:rPr>
                <w:color w:val="000000"/>
                <w:lang w:eastAsia="zh-CN"/>
              </w:rPr>
            </w:pPr>
            <w:r w:rsidRPr="002B4C22">
              <w:rPr>
                <w:color w:val="000000"/>
                <w:lang w:eastAsia="zh-CN"/>
              </w:rPr>
              <w:t>Лихви</w:t>
            </w:r>
          </w:p>
        </w:tc>
        <w:tc>
          <w:tcPr>
            <w:tcW w:w="1725" w:type="dxa"/>
            <w:shd w:val="clear" w:color="auto" w:fill="FFFFFF"/>
          </w:tcPr>
          <w:p w14:paraId="2196DBCD" w14:textId="23F555E8" w:rsidR="003476D0" w:rsidRPr="00586D3B" w:rsidRDefault="00586D3B" w:rsidP="003476D0">
            <w:pPr>
              <w:suppressAutoHyphens/>
              <w:autoSpaceDE w:val="0"/>
              <w:spacing w:after="0"/>
              <w:jc w:val="right"/>
              <w:rPr>
                <w:color w:val="000000"/>
                <w:lang w:eastAsia="bg-BG"/>
              </w:rPr>
            </w:pPr>
            <w:r w:rsidRPr="00586D3B">
              <w:rPr>
                <w:color w:val="000000"/>
                <w:lang w:eastAsia="bg-BG"/>
              </w:rPr>
              <w:t>173</w:t>
            </w:r>
          </w:p>
        </w:tc>
        <w:tc>
          <w:tcPr>
            <w:tcW w:w="1560" w:type="dxa"/>
            <w:shd w:val="clear" w:color="auto" w:fill="FFFFFF"/>
          </w:tcPr>
          <w:p w14:paraId="337B122D" w14:textId="0A0B4D0D" w:rsidR="003476D0" w:rsidRPr="00586D3B" w:rsidRDefault="00AF5048" w:rsidP="003476D0">
            <w:pPr>
              <w:suppressAutoHyphens/>
              <w:autoSpaceDE w:val="0"/>
              <w:spacing w:after="0"/>
              <w:jc w:val="right"/>
              <w:rPr>
                <w:lang w:eastAsia="bg-BG"/>
              </w:rPr>
            </w:pPr>
            <w:r w:rsidRPr="00586D3B">
              <w:rPr>
                <w:lang w:eastAsia="bg-BG"/>
              </w:rPr>
              <w:t>172</w:t>
            </w:r>
          </w:p>
        </w:tc>
      </w:tr>
      <w:tr w:rsidR="003476D0" w:rsidRPr="002B4C22" w14:paraId="57E5A2CD" w14:textId="77777777" w:rsidTr="00F82109">
        <w:trPr>
          <w:trHeight w:val="187"/>
        </w:trPr>
        <w:tc>
          <w:tcPr>
            <w:tcW w:w="5750" w:type="dxa"/>
            <w:shd w:val="clear" w:color="auto" w:fill="FFFFFF"/>
          </w:tcPr>
          <w:p w14:paraId="2D692A9B" w14:textId="1FA36B6A" w:rsidR="003476D0" w:rsidRPr="002B4C22" w:rsidRDefault="003476D0" w:rsidP="003476D0">
            <w:pPr>
              <w:numPr>
                <w:ilvl w:val="0"/>
                <w:numId w:val="9"/>
              </w:numPr>
              <w:suppressAutoHyphens/>
              <w:autoSpaceDE w:val="0"/>
              <w:spacing w:after="0"/>
              <w:contextualSpacing/>
              <w:jc w:val="left"/>
              <w:rPr>
                <w:color w:val="000000"/>
                <w:lang w:eastAsia="zh-CN"/>
              </w:rPr>
            </w:pPr>
            <w:r>
              <w:rPr>
                <w:color w:val="000000"/>
                <w:lang w:eastAsia="zh-CN"/>
              </w:rPr>
              <w:t>Очаквани кредитни загуби</w:t>
            </w:r>
          </w:p>
        </w:tc>
        <w:tc>
          <w:tcPr>
            <w:tcW w:w="1725" w:type="dxa"/>
            <w:shd w:val="clear" w:color="auto" w:fill="FFFFFF"/>
          </w:tcPr>
          <w:p w14:paraId="3694509B" w14:textId="7986CF84" w:rsidR="003476D0" w:rsidRPr="00586D3B" w:rsidRDefault="003476D0" w:rsidP="003476D0">
            <w:pPr>
              <w:suppressAutoHyphens/>
              <w:autoSpaceDE w:val="0"/>
              <w:spacing w:after="0"/>
              <w:jc w:val="right"/>
              <w:rPr>
                <w:color w:val="000000"/>
                <w:lang w:eastAsia="bg-BG"/>
              </w:rPr>
            </w:pPr>
            <w:r w:rsidRPr="00586D3B">
              <w:rPr>
                <w:color w:val="000000"/>
                <w:lang w:eastAsia="bg-BG"/>
              </w:rPr>
              <w:t>(</w:t>
            </w:r>
            <w:r w:rsidR="00586D3B" w:rsidRPr="00586D3B">
              <w:rPr>
                <w:color w:val="000000"/>
                <w:lang w:eastAsia="bg-BG"/>
              </w:rPr>
              <w:t>347</w:t>
            </w:r>
            <w:r w:rsidRPr="00586D3B">
              <w:rPr>
                <w:color w:val="000000"/>
                <w:lang w:eastAsia="bg-BG"/>
              </w:rPr>
              <w:t>)</w:t>
            </w:r>
          </w:p>
        </w:tc>
        <w:tc>
          <w:tcPr>
            <w:tcW w:w="1560" w:type="dxa"/>
            <w:shd w:val="clear" w:color="auto" w:fill="FFFFFF"/>
          </w:tcPr>
          <w:p w14:paraId="72E50B0B" w14:textId="11B02702" w:rsidR="003476D0" w:rsidRPr="00586D3B" w:rsidRDefault="003476D0" w:rsidP="003476D0">
            <w:pPr>
              <w:suppressAutoHyphens/>
              <w:autoSpaceDE w:val="0"/>
              <w:spacing w:after="0"/>
              <w:jc w:val="right"/>
              <w:rPr>
                <w:lang w:eastAsia="bg-BG"/>
              </w:rPr>
            </w:pPr>
            <w:r w:rsidRPr="00586D3B">
              <w:rPr>
                <w:lang w:eastAsia="bg-BG"/>
              </w:rPr>
              <w:t>(</w:t>
            </w:r>
            <w:r w:rsidR="00AF5048" w:rsidRPr="00586D3B">
              <w:rPr>
                <w:lang w:eastAsia="bg-BG"/>
              </w:rPr>
              <w:t>346</w:t>
            </w:r>
            <w:r w:rsidRPr="00586D3B">
              <w:rPr>
                <w:lang w:eastAsia="bg-BG"/>
              </w:rPr>
              <w:t>)</w:t>
            </w:r>
          </w:p>
        </w:tc>
      </w:tr>
      <w:tr w:rsidR="003476D0" w:rsidRPr="002B4C22" w14:paraId="34A6AC69" w14:textId="77777777" w:rsidTr="00F82109">
        <w:trPr>
          <w:trHeight w:val="187"/>
        </w:trPr>
        <w:tc>
          <w:tcPr>
            <w:tcW w:w="5750" w:type="dxa"/>
            <w:shd w:val="clear" w:color="auto" w:fill="FFFFFF"/>
          </w:tcPr>
          <w:p w14:paraId="642138FF" w14:textId="77777777" w:rsidR="003476D0" w:rsidRPr="002B4C22" w:rsidRDefault="003476D0" w:rsidP="003476D0">
            <w:pPr>
              <w:suppressAutoHyphens/>
              <w:autoSpaceDE w:val="0"/>
              <w:spacing w:after="0"/>
              <w:ind w:left="420"/>
              <w:contextualSpacing/>
              <w:jc w:val="left"/>
              <w:rPr>
                <w:color w:val="000000"/>
                <w:lang w:eastAsia="zh-CN"/>
              </w:rPr>
            </w:pPr>
          </w:p>
        </w:tc>
        <w:tc>
          <w:tcPr>
            <w:tcW w:w="1725" w:type="dxa"/>
            <w:tcBorders>
              <w:top w:val="single" w:sz="4" w:space="0" w:color="auto"/>
              <w:bottom w:val="single" w:sz="4" w:space="0" w:color="auto"/>
            </w:tcBorders>
            <w:shd w:val="clear" w:color="auto" w:fill="FFFFFF"/>
          </w:tcPr>
          <w:p w14:paraId="69947E94" w14:textId="18A288F4" w:rsidR="003476D0" w:rsidRPr="00586D3B" w:rsidRDefault="00586D3B" w:rsidP="003476D0">
            <w:pPr>
              <w:suppressAutoHyphens/>
              <w:autoSpaceDE w:val="0"/>
              <w:spacing w:after="0"/>
              <w:jc w:val="right"/>
              <w:rPr>
                <w:b/>
                <w:color w:val="000000"/>
                <w:lang w:eastAsia="bg-BG"/>
              </w:rPr>
            </w:pPr>
            <w:r w:rsidRPr="00586D3B">
              <w:rPr>
                <w:b/>
                <w:color w:val="000000"/>
                <w:lang w:eastAsia="bg-BG"/>
              </w:rPr>
              <w:t>793</w:t>
            </w:r>
          </w:p>
        </w:tc>
        <w:tc>
          <w:tcPr>
            <w:tcW w:w="1560" w:type="dxa"/>
            <w:tcBorders>
              <w:top w:val="single" w:sz="4" w:space="0" w:color="auto"/>
              <w:bottom w:val="single" w:sz="4" w:space="0" w:color="auto"/>
            </w:tcBorders>
            <w:shd w:val="clear" w:color="auto" w:fill="FFFFFF"/>
          </w:tcPr>
          <w:p w14:paraId="00C8DBD8" w14:textId="3839964F" w:rsidR="003476D0" w:rsidRPr="00586D3B" w:rsidRDefault="00AF5048" w:rsidP="003476D0">
            <w:pPr>
              <w:suppressAutoHyphens/>
              <w:autoSpaceDE w:val="0"/>
              <w:spacing w:after="0"/>
              <w:jc w:val="right"/>
              <w:rPr>
                <w:b/>
                <w:lang w:eastAsia="bg-BG"/>
              </w:rPr>
            </w:pPr>
            <w:r w:rsidRPr="00586D3B">
              <w:rPr>
                <w:b/>
                <w:lang w:eastAsia="bg-BG"/>
              </w:rPr>
              <w:t>171</w:t>
            </w:r>
          </w:p>
        </w:tc>
      </w:tr>
      <w:tr w:rsidR="003476D0" w:rsidRPr="002B4C22" w14:paraId="03B9B7E1" w14:textId="77777777" w:rsidTr="00F82109">
        <w:trPr>
          <w:trHeight w:val="187"/>
        </w:trPr>
        <w:tc>
          <w:tcPr>
            <w:tcW w:w="5750" w:type="dxa"/>
            <w:shd w:val="clear" w:color="auto" w:fill="FFFFFF"/>
          </w:tcPr>
          <w:p w14:paraId="793101CC" w14:textId="77777777" w:rsidR="003476D0" w:rsidRPr="002B4C22" w:rsidRDefault="003476D0" w:rsidP="003476D0">
            <w:pPr>
              <w:suppressAutoHyphens/>
              <w:autoSpaceDE w:val="0"/>
              <w:spacing w:after="0"/>
              <w:jc w:val="left"/>
              <w:rPr>
                <w:b/>
                <w:color w:val="000000"/>
                <w:lang w:eastAsia="zh-CN"/>
              </w:rPr>
            </w:pPr>
            <w:r w:rsidRPr="002B4C22">
              <w:rPr>
                <w:b/>
                <w:color w:val="000000"/>
                <w:lang w:eastAsia="zh-CN"/>
              </w:rPr>
              <w:t>Общо краткосрочни финансови активи</w:t>
            </w:r>
          </w:p>
        </w:tc>
        <w:tc>
          <w:tcPr>
            <w:tcW w:w="1725" w:type="dxa"/>
            <w:tcBorders>
              <w:top w:val="single" w:sz="4" w:space="0" w:color="auto"/>
              <w:bottom w:val="single" w:sz="4" w:space="0" w:color="auto"/>
            </w:tcBorders>
            <w:shd w:val="clear" w:color="auto" w:fill="FFFFFF"/>
          </w:tcPr>
          <w:p w14:paraId="681EE9A7" w14:textId="0C437FF8" w:rsidR="003476D0" w:rsidRPr="00586D3B" w:rsidRDefault="00586D3B" w:rsidP="003476D0">
            <w:pPr>
              <w:suppressAutoHyphens/>
              <w:autoSpaceDE w:val="0"/>
              <w:spacing w:after="0"/>
              <w:ind w:left="720"/>
              <w:contextualSpacing/>
              <w:jc w:val="right"/>
              <w:rPr>
                <w:b/>
                <w:color w:val="000000"/>
                <w:lang w:eastAsia="bg-BG"/>
              </w:rPr>
            </w:pPr>
            <w:r w:rsidRPr="00586D3B">
              <w:rPr>
                <w:b/>
                <w:color w:val="000000"/>
                <w:lang w:eastAsia="bg-BG"/>
              </w:rPr>
              <w:t>1</w:t>
            </w:r>
            <w:r w:rsidR="003476D0" w:rsidRPr="00586D3B">
              <w:rPr>
                <w:b/>
                <w:color w:val="000000"/>
                <w:lang w:val="en-US" w:eastAsia="bg-BG"/>
              </w:rPr>
              <w:t xml:space="preserve"> </w:t>
            </w:r>
            <w:r w:rsidRPr="00586D3B">
              <w:rPr>
                <w:b/>
                <w:color w:val="000000"/>
                <w:lang w:eastAsia="bg-BG"/>
              </w:rPr>
              <w:t>690</w:t>
            </w:r>
          </w:p>
        </w:tc>
        <w:tc>
          <w:tcPr>
            <w:tcW w:w="1560" w:type="dxa"/>
            <w:tcBorders>
              <w:top w:val="single" w:sz="4" w:space="0" w:color="auto"/>
              <w:bottom w:val="single" w:sz="4" w:space="0" w:color="auto"/>
            </w:tcBorders>
            <w:shd w:val="clear" w:color="auto" w:fill="FFFFFF"/>
          </w:tcPr>
          <w:p w14:paraId="04F69B8A" w14:textId="6C2909EA" w:rsidR="003476D0" w:rsidRPr="00586D3B" w:rsidRDefault="00AF5048" w:rsidP="003476D0">
            <w:pPr>
              <w:suppressAutoHyphens/>
              <w:autoSpaceDE w:val="0"/>
              <w:spacing w:after="0"/>
              <w:ind w:left="720"/>
              <w:contextualSpacing/>
              <w:jc w:val="right"/>
              <w:rPr>
                <w:b/>
                <w:lang w:eastAsia="bg-BG"/>
              </w:rPr>
            </w:pPr>
            <w:r w:rsidRPr="00586D3B">
              <w:rPr>
                <w:b/>
                <w:lang w:eastAsia="bg-BG"/>
              </w:rPr>
              <w:t>1</w:t>
            </w:r>
            <w:r w:rsidR="003476D0" w:rsidRPr="00586D3B">
              <w:rPr>
                <w:b/>
                <w:lang w:val="en-US" w:eastAsia="bg-BG"/>
              </w:rPr>
              <w:t xml:space="preserve"> 0</w:t>
            </w:r>
            <w:r w:rsidR="00586D3B" w:rsidRPr="00586D3B">
              <w:rPr>
                <w:b/>
                <w:lang w:eastAsia="bg-BG"/>
              </w:rPr>
              <w:t>68</w:t>
            </w:r>
          </w:p>
        </w:tc>
      </w:tr>
    </w:tbl>
    <w:p w14:paraId="06CFF5CE" w14:textId="3AB82063" w:rsidR="00F82109" w:rsidRDefault="00F82109" w:rsidP="00F82109">
      <w:pPr>
        <w:suppressAutoHyphens/>
        <w:autoSpaceDE w:val="0"/>
        <w:spacing w:after="284" w:line="280" w:lineRule="atLeast"/>
        <w:jc w:val="left"/>
        <w:rPr>
          <w:color w:val="000000"/>
          <w:highlight w:val="yellow"/>
          <w:lang w:eastAsia="zh-CN"/>
        </w:rPr>
      </w:pPr>
    </w:p>
    <w:p w14:paraId="44BF5BB8" w14:textId="77777777" w:rsidR="007007F6" w:rsidRDefault="007007F6" w:rsidP="00F82109">
      <w:pPr>
        <w:suppressAutoHyphens/>
        <w:autoSpaceDE w:val="0"/>
        <w:spacing w:after="284" w:line="280" w:lineRule="atLeast"/>
        <w:jc w:val="left"/>
        <w:rPr>
          <w:color w:val="000000"/>
          <w:highlight w:val="yellow"/>
          <w:lang w:val="en-US" w:eastAsia="zh-CN"/>
        </w:rPr>
      </w:pPr>
    </w:p>
    <w:p w14:paraId="714C7E65" w14:textId="77777777" w:rsidR="00C81733" w:rsidRPr="00C81733" w:rsidRDefault="00C81733" w:rsidP="00F82109">
      <w:pPr>
        <w:suppressAutoHyphens/>
        <w:autoSpaceDE w:val="0"/>
        <w:spacing w:after="284" w:line="280" w:lineRule="atLeast"/>
        <w:jc w:val="left"/>
        <w:rPr>
          <w:color w:val="000000"/>
          <w:highlight w:val="yellow"/>
          <w:lang w:val="en-US" w:eastAsia="zh-CN"/>
        </w:rPr>
      </w:pPr>
    </w:p>
    <w:p w14:paraId="1B45F251" w14:textId="532A2175" w:rsidR="00F82109" w:rsidRPr="002B4C22" w:rsidRDefault="00F82109" w:rsidP="00F82109">
      <w:pPr>
        <w:suppressAutoHyphens/>
        <w:autoSpaceDE w:val="0"/>
        <w:spacing w:after="0"/>
        <w:rPr>
          <w:lang w:eastAsia="zh-CN"/>
        </w:rPr>
      </w:pPr>
      <w:r w:rsidRPr="002B4C22">
        <w:rPr>
          <w:lang w:val="en-US" w:eastAsia="zh-CN"/>
        </w:rPr>
        <w:t>Към 3</w:t>
      </w:r>
      <w:r w:rsidR="00C6350C">
        <w:rPr>
          <w:lang w:eastAsia="zh-CN"/>
        </w:rPr>
        <w:t>1</w:t>
      </w:r>
      <w:r w:rsidR="00BD6048">
        <w:rPr>
          <w:lang w:eastAsia="zh-CN"/>
        </w:rPr>
        <w:t xml:space="preserve"> </w:t>
      </w:r>
      <w:r w:rsidR="0043011B">
        <w:rPr>
          <w:lang w:eastAsia="zh-CN"/>
        </w:rPr>
        <w:t>март</w:t>
      </w:r>
      <w:r w:rsidRPr="002B4C22">
        <w:rPr>
          <w:lang w:val="en-US" w:eastAsia="zh-CN"/>
        </w:rPr>
        <w:t xml:space="preserve"> 20</w:t>
      </w:r>
      <w:r w:rsidR="0017691B">
        <w:rPr>
          <w:lang w:eastAsia="zh-CN"/>
        </w:rPr>
        <w:t>2</w:t>
      </w:r>
      <w:r w:rsidR="00AF5048">
        <w:rPr>
          <w:lang w:eastAsia="zh-CN"/>
        </w:rPr>
        <w:t>6</w:t>
      </w:r>
      <w:r w:rsidRPr="002B4C22">
        <w:rPr>
          <w:lang w:val="en-US" w:eastAsia="zh-CN"/>
        </w:rPr>
        <w:t xml:space="preserve"> г.</w:t>
      </w:r>
      <w:r w:rsidRPr="002B4C22">
        <w:rPr>
          <w:lang w:eastAsia="zh-CN"/>
        </w:rPr>
        <w:t xml:space="preserve"> </w:t>
      </w:r>
      <w:r w:rsidR="00522E84">
        <w:rPr>
          <w:lang w:eastAsia="zh-CN"/>
        </w:rPr>
        <w:t>п</w:t>
      </w:r>
      <w:r w:rsidRPr="002B4C22">
        <w:rPr>
          <w:lang w:eastAsia="zh-CN"/>
        </w:rPr>
        <w:t xml:space="preserve">редоставените краткосрочни заеми от </w:t>
      </w:r>
      <w:r w:rsidR="00522E84">
        <w:rPr>
          <w:lang w:eastAsia="zh-CN"/>
        </w:rPr>
        <w:t>Дружеството</w:t>
      </w:r>
      <w:r w:rsidRPr="002B4C22">
        <w:rPr>
          <w:lang w:eastAsia="zh-CN"/>
        </w:rPr>
        <w:t xml:space="preserve"> следва да се уредят в рамките на следващите </w:t>
      </w:r>
      <w:r w:rsidR="00875396">
        <w:rPr>
          <w:lang w:eastAsia="zh-CN"/>
        </w:rPr>
        <w:t>9</w:t>
      </w:r>
      <w:r w:rsidRPr="002B4C22">
        <w:rPr>
          <w:lang w:eastAsia="zh-CN"/>
        </w:rPr>
        <w:t xml:space="preserve"> месеца. Договорения лихвен процент по заемите е в диапазона </w:t>
      </w:r>
      <w:r w:rsidR="0059596A">
        <w:rPr>
          <w:lang w:val="en-US" w:eastAsia="zh-CN"/>
        </w:rPr>
        <w:t>3</w:t>
      </w:r>
      <w:r w:rsidRPr="002B4C22">
        <w:rPr>
          <w:lang w:eastAsia="zh-CN"/>
        </w:rPr>
        <w:t>%-</w:t>
      </w:r>
      <w:r w:rsidR="0059596A">
        <w:rPr>
          <w:lang w:val="en-US" w:eastAsia="zh-CN"/>
        </w:rPr>
        <w:t>4.</w:t>
      </w:r>
      <w:r w:rsidR="008E5829">
        <w:rPr>
          <w:lang w:eastAsia="zh-CN"/>
        </w:rPr>
        <w:t>5</w:t>
      </w:r>
      <w:r w:rsidRPr="002B4C22">
        <w:rPr>
          <w:lang w:eastAsia="zh-CN"/>
        </w:rPr>
        <w:t>%.</w:t>
      </w:r>
    </w:p>
    <w:p w14:paraId="656DDCEC" w14:textId="77777777" w:rsidR="00F82109" w:rsidRPr="002B4C22" w:rsidRDefault="00F82109" w:rsidP="00F82109">
      <w:pPr>
        <w:suppressAutoHyphens/>
        <w:autoSpaceDE w:val="0"/>
        <w:spacing w:after="0"/>
        <w:rPr>
          <w:lang w:eastAsia="zh-CN"/>
        </w:rPr>
      </w:pPr>
    </w:p>
    <w:p w14:paraId="42C13F39" w14:textId="77777777" w:rsidR="00F82109" w:rsidRPr="002B4C22" w:rsidRDefault="00F82109" w:rsidP="00F82109">
      <w:pPr>
        <w:suppressAutoHyphens/>
        <w:autoSpaceDE w:val="0"/>
        <w:spacing w:after="0"/>
        <w:rPr>
          <w:lang w:eastAsia="zh-CN"/>
        </w:rPr>
      </w:pPr>
      <w:r w:rsidRPr="002B4C22">
        <w:rPr>
          <w:lang w:eastAsia="zh-CN"/>
        </w:rPr>
        <w:t>Всички предоставени заеми са необезпечени.</w:t>
      </w:r>
    </w:p>
    <w:p w14:paraId="0AA3405B" w14:textId="77777777" w:rsidR="00F82109" w:rsidRDefault="00F82109" w:rsidP="00F82109">
      <w:pPr>
        <w:suppressAutoHyphens/>
        <w:autoSpaceDE w:val="0"/>
        <w:spacing w:after="0"/>
        <w:rPr>
          <w:u w:val="single"/>
          <w:lang w:val="en-US" w:eastAsia="zh-CN"/>
        </w:rPr>
      </w:pPr>
    </w:p>
    <w:p w14:paraId="61D637D9" w14:textId="77777777" w:rsidR="00D70E01" w:rsidRPr="00D70E01" w:rsidRDefault="00D70E01" w:rsidP="00F82109">
      <w:pPr>
        <w:suppressAutoHyphens/>
        <w:autoSpaceDE w:val="0"/>
        <w:spacing w:after="0"/>
        <w:rPr>
          <w:u w:val="single"/>
          <w:lang w:val="en-US" w:eastAsia="zh-CN"/>
        </w:rPr>
      </w:pPr>
    </w:p>
    <w:p w14:paraId="7EE6604A" w14:textId="59424DDB" w:rsidR="00F82109" w:rsidRDefault="00F82109" w:rsidP="009A1962">
      <w:pPr>
        <w:keepNext/>
        <w:numPr>
          <w:ilvl w:val="0"/>
          <w:numId w:val="7"/>
        </w:numPr>
        <w:suppressAutoHyphens/>
        <w:autoSpaceDE w:val="0"/>
        <w:spacing w:before="120" w:after="120" w:line="260" w:lineRule="atLeast"/>
        <w:jc w:val="left"/>
        <w:outlineLvl w:val="0"/>
        <w:rPr>
          <w:b/>
          <w:bCs/>
          <w:kern w:val="24"/>
          <w:sz w:val="24"/>
          <w:szCs w:val="28"/>
          <w:lang w:eastAsia="zh-CN"/>
        </w:rPr>
      </w:pPr>
      <w:r w:rsidRPr="002B4C22">
        <w:rPr>
          <w:b/>
          <w:bCs/>
          <w:kern w:val="24"/>
          <w:sz w:val="24"/>
          <w:szCs w:val="28"/>
          <w:lang w:eastAsia="zh-CN"/>
        </w:rPr>
        <w:lastRenderedPageBreak/>
        <w:t xml:space="preserve"> </w:t>
      </w:r>
      <w:r w:rsidRPr="009A1962">
        <w:rPr>
          <w:b/>
          <w:bCs/>
          <w:kern w:val="24"/>
          <w:sz w:val="24"/>
          <w:szCs w:val="28"/>
          <w:lang w:eastAsia="zh-CN"/>
        </w:rPr>
        <w:t>Акционерен капитал</w:t>
      </w:r>
    </w:p>
    <w:p w14:paraId="5FB1AC7D" w14:textId="35F6FFF1" w:rsidR="009A7DC5" w:rsidRDefault="009A7DC5" w:rsidP="009A7DC5">
      <w:pPr>
        <w:suppressAutoHyphens/>
        <w:autoSpaceDE w:val="0"/>
        <w:spacing w:after="0"/>
        <w:rPr>
          <w:lang w:val="en-US" w:eastAsia="zh-CN"/>
        </w:rPr>
      </w:pPr>
    </w:p>
    <w:p w14:paraId="5C9A4892" w14:textId="0AFF52D6" w:rsidR="00F82109" w:rsidRPr="002B4C22" w:rsidRDefault="00F82109" w:rsidP="00F82109">
      <w:pPr>
        <w:suppressAutoHyphens/>
        <w:autoSpaceDE w:val="0"/>
        <w:spacing w:after="0"/>
        <w:rPr>
          <w:lang w:val="en-US" w:eastAsia="zh-CN"/>
        </w:rPr>
      </w:pPr>
      <w:r w:rsidRPr="002B4C22">
        <w:rPr>
          <w:lang w:val="en-US" w:eastAsia="zh-CN"/>
        </w:rPr>
        <w:t xml:space="preserve">Регистрираният капитал на </w:t>
      </w:r>
      <w:r w:rsidRPr="002B4C22">
        <w:rPr>
          <w:lang w:eastAsia="zh-CN"/>
        </w:rPr>
        <w:t xml:space="preserve">Дружеството </w:t>
      </w:r>
      <w:r w:rsidRPr="002B4C22">
        <w:rPr>
          <w:lang w:val="en-US" w:eastAsia="zh-CN"/>
        </w:rPr>
        <w:t xml:space="preserve">се състои от 52 709 на </w:t>
      </w:r>
      <w:proofErr w:type="gramStart"/>
      <w:r w:rsidRPr="002B4C22">
        <w:rPr>
          <w:lang w:val="en-US" w:eastAsia="zh-CN"/>
        </w:rPr>
        <w:t>брой  обикновени</w:t>
      </w:r>
      <w:proofErr w:type="gramEnd"/>
      <w:r w:rsidRPr="002B4C22">
        <w:rPr>
          <w:lang w:val="en-US" w:eastAsia="zh-CN"/>
        </w:rPr>
        <w:t xml:space="preserve"> акции с номинална стойност в размер на </w:t>
      </w:r>
      <w:r w:rsidR="004B3CEA">
        <w:rPr>
          <w:lang w:eastAsia="zh-CN"/>
        </w:rPr>
        <w:t>0,51</w:t>
      </w:r>
      <w:r w:rsidRPr="002B4C22">
        <w:rPr>
          <w:lang w:val="en-US" w:eastAsia="zh-CN"/>
        </w:rPr>
        <w:t xml:space="preserve"> </w:t>
      </w:r>
      <w:r w:rsidR="004B3CEA">
        <w:rPr>
          <w:lang w:eastAsia="zh-CN"/>
        </w:rPr>
        <w:t>евро</w:t>
      </w:r>
      <w:r w:rsidRPr="002B4C22">
        <w:rPr>
          <w:lang w:val="en-US" w:eastAsia="zh-CN"/>
        </w:rPr>
        <w:t xml:space="preserve"> за акция. Всички акции са с право на получаване на дивидент и ликвидационен дял и представляват един глас от общото събрание на акционерите </w:t>
      </w:r>
      <w:proofErr w:type="gramStart"/>
      <w:r w:rsidRPr="002B4C22">
        <w:rPr>
          <w:lang w:val="en-US" w:eastAsia="zh-CN"/>
        </w:rPr>
        <w:t>на  Дружеството</w:t>
      </w:r>
      <w:proofErr w:type="gramEnd"/>
      <w:r w:rsidRPr="002B4C22">
        <w:rPr>
          <w:lang w:val="en-US" w:eastAsia="zh-CN"/>
        </w:rPr>
        <w:t>.</w:t>
      </w:r>
    </w:p>
    <w:p w14:paraId="25DEEA99" w14:textId="77777777" w:rsidR="00F82109" w:rsidRPr="002B4C22" w:rsidRDefault="00F82109" w:rsidP="00F82109">
      <w:pPr>
        <w:tabs>
          <w:tab w:val="left" w:pos="6300"/>
          <w:tab w:val="left" w:pos="6390"/>
          <w:tab w:val="left" w:pos="6480"/>
        </w:tabs>
        <w:suppressAutoHyphens/>
        <w:autoSpaceDE w:val="0"/>
        <w:spacing w:after="120"/>
        <w:rPr>
          <w:lang w:eastAsia="zh-CN"/>
        </w:rPr>
      </w:pPr>
    </w:p>
    <w:tbl>
      <w:tblPr>
        <w:tblW w:w="0" w:type="auto"/>
        <w:tblInd w:w="56" w:type="dxa"/>
        <w:tblLayout w:type="fixed"/>
        <w:tblCellMar>
          <w:left w:w="70" w:type="dxa"/>
          <w:right w:w="70" w:type="dxa"/>
        </w:tblCellMar>
        <w:tblLook w:val="0000" w:firstRow="0" w:lastRow="0" w:firstColumn="0" w:lastColumn="0" w:noHBand="0" w:noVBand="0"/>
      </w:tblPr>
      <w:tblGrid>
        <w:gridCol w:w="5401"/>
        <w:gridCol w:w="160"/>
        <w:gridCol w:w="1541"/>
        <w:gridCol w:w="1701"/>
      </w:tblGrid>
      <w:tr w:rsidR="00F82109" w:rsidRPr="002B4C22" w14:paraId="48AABBC1" w14:textId="77777777" w:rsidTr="009C5ACD">
        <w:trPr>
          <w:trHeight w:val="80"/>
        </w:trPr>
        <w:tc>
          <w:tcPr>
            <w:tcW w:w="5401" w:type="dxa"/>
            <w:shd w:val="clear" w:color="auto" w:fill="FFFFFF"/>
          </w:tcPr>
          <w:p w14:paraId="28886746" w14:textId="6B15FCB8" w:rsidR="00F82109" w:rsidRPr="002B4C22" w:rsidRDefault="00F82109" w:rsidP="00F82109">
            <w:pPr>
              <w:suppressAutoHyphens/>
              <w:autoSpaceDE w:val="0"/>
              <w:spacing w:after="0"/>
              <w:jc w:val="left"/>
              <w:rPr>
                <w:b/>
                <w:bCs/>
                <w:lang w:val="en-US" w:eastAsia="bg-BG"/>
              </w:rPr>
            </w:pPr>
          </w:p>
        </w:tc>
        <w:tc>
          <w:tcPr>
            <w:tcW w:w="160" w:type="dxa"/>
            <w:shd w:val="clear" w:color="auto" w:fill="FFFFFF"/>
          </w:tcPr>
          <w:p w14:paraId="13EEB6E2" w14:textId="77777777" w:rsidR="00F82109" w:rsidRPr="002B4C22" w:rsidRDefault="00F82109" w:rsidP="00F82109">
            <w:pPr>
              <w:suppressAutoHyphens/>
              <w:autoSpaceDE w:val="0"/>
              <w:snapToGrid w:val="0"/>
              <w:spacing w:after="0"/>
              <w:ind w:left="241" w:hanging="241"/>
              <w:jc w:val="right"/>
              <w:rPr>
                <w:b/>
                <w:bCs/>
                <w:lang w:val="en-US" w:eastAsia="bg-BG"/>
              </w:rPr>
            </w:pPr>
          </w:p>
        </w:tc>
        <w:tc>
          <w:tcPr>
            <w:tcW w:w="1541" w:type="dxa"/>
            <w:shd w:val="clear" w:color="auto" w:fill="FFFFFF"/>
          </w:tcPr>
          <w:p w14:paraId="0015138F" w14:textId="0AFA9F1C" w:rsidR="00C6350C" w:rsidRPr="00586D3B" w:rsidRDefault="00C6350C" w:rsidP="00C6350C">
            <w:pPr>
              <w:suppressAutoHyphens/>
              <w:autoSpaceDE w:val="0"/>
              <w:spacing w:after="0"/>
              <w:ind w:left="241" w:hanging="241"/>
              <w:jc w:val="right"/>
              <w:rPr>
                <w:b/>
                <w:bCs/>
                <w:lang w:eastAsia="bg-BG"/>
              </w:rPr>
            </w:pPr>
            <w:r w:rsidRPr="00586D3B">
              <w:rPr>
                <w:b/>
                <w:bCs/>
                <w:lang w:eastAsia="bg-BG"/>
              </w:rPr>
              <w:t xml:space="preserve">31 </w:t>
            </w:r>
            <w:r w:rsidR="00DF267F" w:rsidRPr="00586D3B">
              <w:rPr>
                <w:b/>
                <w:bCs/>
                <w:lang w:eastAsia="bg-BG"/>
              </w:rPr>
              <w:t>март</w:t>
            </w:r>
          </w:p>
          <w:p w14:paraId="272C5021" w14:textId="7294C69D" w:rsidR="00F82109" w:rsidRPr="00586D3B" w:rsidRDefault="00F82109" w:rsidP="00F82109">
            <w:pPr>
              <w:suppressAutoHyphens/>
              <w:autoSpaceDE w:val="0"/>
              <w:spacing w:after="0"/>
              <w:ind w:left="241" w:hanging="969"/>
              <w:jc w:val="right"/>
              <w:rPr>
                <w:b/>
                <w:bCs/>
                <w:lang w:val="en-US" w:eastAsia="bg-BG"/>
              </w:rPr>
            </w:pPr>
            <w:r w:rsidRPr="00586D3B">
              <w:rPr>
                <w:b/>
                <w:bCs/>
                <w:lang w:val="en-US" w:eastAsia="bg-BG"/>
              </w:rPr>
              <w:t>20</w:t>
            </w:r>
            <w:r w:rsidR="0017691B" w:rsidRPr="00586D3B">
              <w:rPr>
                <w:b/>
                <w:bCs/>
                <w:lang w:eastAsia="bg-BG"/>
              </w:rPr>
              <w:t>2</w:t>
            </w:r>
            <w:r w:rsidR="004B3CEA" w:rsidRPr="00586D3B">
              <w:rPr>
                <w:b/>
                <w:bCs/>
                <w:lang w:eastAsia="bg-BG"/>
              </w:rPr>
              <w:t>6</w:t>
            </w:r>
          </w:p>
        </w:tc>
        <w:tc>
          <w:tcPr>
            <w:tcW w:w="1701" w:type="dxa"/>
            <w:shd w:val="clear" w:color="auto" w:fill="FFFFFF"/>
          </w:tcPr>
          <w:p w14:paraId="3B3EC11B" w14:textId="1FE155D9" w:rsidR="00F82109" w:rsidRPr="002B4C22" w:rsidRDefault="00F82109" w:rsidP="00F82109">
            <w:pPr>
              <w:suppressAutoHyphens/>
              <w:autoSpaceDE w:val="0"/>
              <w:spacing w:after="0"/>
              <w:ind w:left="241" w:hanging="241"/>
              <w:jc w:val="right"/>
              <w:rPr>
                <w:b/>
                <w:bCs/>
                <w:lang w:eastAsia="bg-BG"/>
              </w:rPr>
            </w:pPr>
            <w:r w:rsidRPr="002B4C22">
              <w:rPr>
                <w:b/>
                <w:bCs/>
                <w:lang w:eastAsia="bg-BG"/>
              </w:rPr>
              <w:t>31</w:t>
            </w:r>
            <w:r w:rsidR="009C5ACD" w:rsidRPr="002B4C22">
              <w:rPr>
                <w:b/>
                <w:bCs/>
                <w:lang w:eastAsia="bg-BG"/>
              </w:rPr>
              <w:t xml:space="preserve"> </w:t>
            </w:r>
            <w:r w:rsidRPr="002B4C22">
              <w:rPr>
                <w:b/>
                <w:bCs/>
                <w:lang w:eastAsia="bg-BG"/>
              </w:rPr>
              <w:t>декември</w:t>
            </w:r>
          </w:p>
          <w:p w14:paraId="7182F981" w14:textId="67042B57" w:rsidR="00F82109" w:rsidRPr="004B3CEA" w:rsidRDefault="00F82109" w:rsidP="00F52685">
            <w:pPr>
              <w:suppressAutoHyphens/>
              <w:autoSpaceDE w:val="0"/>
              <w:spacing w:after="0"/>
              <w:ind w:left="241" w:hanging="241"/>
              <w:jc w:val="right"/>
              <w:rPr>
                <w:b/>
                <w:bCs/>
                <w:lang w:eastAsia="bg-BG"/>
              </w:rPr>
            </w:pPr>
            <w:r w:rsidRPr="002B4C22">
              <w:rPr>
                <w:b/>
                <w:bCs/>
                <w:lang w:val="en-US" w:eastAsia="bg-BG"/>
              </w:rPr>
              <w:t>20</w:t>
            </w:r>
            <w:r w:rsidR="00F52685">
              <w:rPr>
                <w:b/>
                <w:bCs/>
                <w:lang w:eastAsia="bg-BG"/>
              </w:rPr>
              <w:t>2</w:t>
            </w:r>
            <w:r w:rsidR="004B3CEA">
              <w:rPr>
                <w:b/>
                <w:bCs/>
                <w:lang w:eastAsia="bg-BG"/>
              </w:rPr>
              <w:t>5</w:t>
            </w:r>
          </w:p>
        </w:tc>
      </w:tr>
      <w:tr w:rsidR="00F82109" w:rsidRPr="002B4C22" w14:paraId="341F979D" w14:textId="77777777" w:rsidTr="009C5ACD">
        <w:trPr>
          <w:trHeight w:val="421"/>
        </w:trPr>
        <w:tc>
          <w:tcPr>
            <w:tcW w:w="5401" w:type="dxa"/>
            <w:shd w:val="clear" w:color="auto" w:fill="FFFFFF"/>
          </w:tcPr>
          <w:p w14:paraId="58F1B88C" w14:textId="77777777" w:rsidR="00F82109" w:rsidRPr="002B4C22" w:rsidRDefault="00F82109" w:rsidP="00F82109">
            <w:pPr>
              <w:suppressAutoHyphens/>
              <w:autoSpaceDE w:val="0"/>
              <w:spacing w:after="0"/>
              <w:jc w:val="left"/>
              <w:rPr>
                <w:b/>
                <w:bCs/>
                <w:lang w:val="en-US" w:eastAsia="bg-BG"/>
              </w:rPr>
            </w:pPr>
            <w:r w:rsidRPr="002B4C22">
              <w:rPr>
                <w:lang w:val="en-US" w:eastAsia="bg-BG"/>
              </w:rPr>
              <w:t> </w:t>
            </w:r>
          </w:p>
        </w:tc>
        <w:tc>
          <w:tcPr>
            <w:tcW w:w="160" w:type="dxa"/>
            <w:shd w:val="clear" w:color="auto" w:fill="FFFFFF"/>
          </w:tcPr>
          <w:p w14:paraId="4C41C01B" w14:textId="77777777" w:rsidR="00F82109" w:rsidRPr="002B4C22" w:rsidRDefault="00F82109" w:rsidP="00F82109">
            <w:pPr>
              <w:suppressAutoHyphens/>
              <w:autoSpaceDE w:val="0"/>
              <w:snapToGrid w:val="0"/>
              <w:spacing w:after="0"/>
              <w:jc w:val="right"/>
              <w:rPr>
                <w:b/>
                <w:bCs/>
                <w:lang w:val="en-US" w:eastAsia="bg-BG"/>
              </w:rPr>
            </w:pPr>
          </w:p>
        </w:tc>
        <w:tc>
          <w:tcPr>
            <w:tcW w:w="1541" w:type="dxa"/>
            <w:shd w:val="clear" w:color="auto" w:fill="FFFFFF"/>
          </w:tcPr>
          <w:p w14:paraId="11739F35" w14:textId="20DD46C1" w:rsidR="00F82109" w:rsidRPr="00586D3B" w:rsidRDefault="00F82109" w:rsidP="00F82109">
            <w:pPr>
              <w:suppressAutoHyphens/>
              <w:autoSpaceDE w:val="0"/>
              <w:snapToGrid w:val="0"/>
              <w:spacing w:after="0"/>
              <w:ind w:hanging="969"/>
              <w:jc w:val="right"/>
              <w:rPr>
                <w:rFonts w:eastAsia="Calibri"/>
                <w:b/>
                <w:bCs/>
                <w:lang w:val="en-US" w:eastAsia="bg-BG"/>
              </w:rPr>
            </w:pPr>
            <w:r w:rsidRPr="00586D3B">
              <w:rPr>
                <w:rFonts w:eastAsia="Calibri"/>
                <w:b/>
                <w:bCs/>
                <w:lang w:val="en-US" w:eastAsia="bg-BG"/>
              </w:rPr>
              <w:t>‘</w:t>
            </w:r>
            <w:r w:rsidRPr="00586D3B">
              <w:rPr>
                <w:b/>
                <w:bCs/>
                <w:lang w:val="en-US" w:eastAsia="bg-BG"/>
              </w:rPr>
              <w:t xml:space="preserve">000 </w:t>
            </w:r>
            <w:r w:rsidR="004B3CEA" w:rsidRPr="00586D3B">
              <w:rPr>
                <w:b/>
                <w:bCs/>
                <w:lang w:eastAsia="bg-BG"/>
              </w:rPr>
              <w:t>евро</w:t>
            </w:r>
          </w:p>
        </w:tc>
        <w:tc>
          <w:tcPr>
            <w:tcW w:w="1701" w:type="dxa"/>
            <w:shd w:val="clear" w:color="auto" w:fill="FFFFFF"/>
          </w:tcPr>
          <w:p w14:paraId="1BAF6E1A" w14:textId="2F4255BF" w:rsidR="00F82109" w:rsidRPr="002B4C22" w:rsidRDefault="00F82109" w:rsidP="00F82109">
            <w:pPr>
              <w:suppressAutoHyphens/>
              <w:autoSpaceDE w:val="0"/>
              <w:snapToGrid w:val="0"/>
              <w:spacing w:after="0"/>
              <w:jc w:val="right"/>
              <w:rPr>
                <w:rFonts w:eastAsia="Calibri"/>
                <w:b/>
                <w:bCs/>
                <w:lang w:val="en-US" w:eastAsia="bg-BG"/>
              </w:rPr>
            </w:pPr>
            <w:r w:rsidRPr="002B4C22">
              <w:rPr>
                <w:rFonts w:eastAsia="Calibri"/>
                <w:b/>
                <w:bCs/>
                <w:lang w:val="en-US" w:eastAsia="bg-BG"/>
              </w:rPr>
              <w:t>‘</w:t>
            </w:r>
            <w:r w:rsidRPr="002B4C22">
              <w:rPr>
                <w:b/>
                <w:bCs/>
                <w:lang w:val="en-US" w:eastAsia="bg-BG"/>
              </w:rPr>
              <w:t xml:space="preserve">000 </w:t>
            </w:r>
            <w:r w:rsidR="004B3CEA">
              <w:rPr>
                <w:b/>
                <w:bCs/>
                <w:lang w:eastAsia="bg-BG"/>
              </w:rPr>
              <w:t>евро</w:t>
            </w:r>
          </w:p>
        </w:tc>
      </w:tr>
      <w:tr w:rsidR="00F82109" w:rsidRPr="002B4C22" w14:paraId="2A46E6A3" w14:textId="77777777" w:rsidTr="009C5ACD">
        <w:trPr>
          <w:trHeight w:val="180"/>
        </w:trPr>
        <w:tc>
          <w:tcPr>
            <w:tcW w:w="5401" w:type="dxa"/>
            <w:shd w:val="clear" w:color="auto" w:fill="FFFFFF"/>
          </w:tcPr>
          <w:p w14:paraId="3B083668" w14:textId="77777777" w:rsidR="00F82109" w:rsidRPr="002B4C22" w:rsidRDefault="00F82109" w:rsidP="00F82109">
            <w:pPr>
              <w:suppressAutoHyphens/>
              <w:autoSpaceDE w:val="0"/>
              <w:spacing w:after="0"/>
              <w:jc w:val="left"/>
              <w:rPr>
                <w:lang w:val="en-US" w:eastAsia="bg-BG"/>
              </w:rPr>
            </w:pPr>
            <w:r w:rsidRPr="002B4C22">
              <w:rPr>
                <w:lang w:val="en-US" w:eastAsia="zh-CN"/>
              </w:rPr>
              <w:t>Брой издадени и напълно платени акции:</w:t>
            </w:r>
          </w:p>
        </w:tc>
        <w:tc>
          <w:tcPr>
            <w:tcW w:w="160" w:type="dxa"/>
            <w:shd w:val="clear" w:color="auto" w:fill="FFFFFF"/>
          </w:tcPr>
          <w:p w14:paraId="451BFB7D" w14:textId="77777777" w:rsidR="00F82109" w:rsidRPr="002B4C22" w:rsidRDefault="00F82109" w:rsidP="00F82109">
            <w:pPr>
              <w:suppressAutoHyphens/>
              <w:autoSpaceDE w:val="0"/>
              <w:snapToGrid w:val="0"/>
              <w:spacing w:after="0"/>
              <w:jc w:val="left"/>
              <w:rPr>
                <w:lang w:val="en-US" w:eastAsia="bg-BG"/>
              </w:rPr>
            </w:pPr>
          </w:p>
        </w:tc>
        <w:tc>
          <w:tcPr>
            <w:tcW w:w="1541" w:type="dxa"/>
            <w:shd w:val="clear" w:color="auto" w:fill="FFFFFF"/>
          </w:tcPr>
          <w:p w14:paraId="5D8BBDBB" w14:textId="77777777" w:rsidR="00F82109" w:rsidRPr="00586D3B" w:rsidRDefault="00F82109" w:rsidP="00F82109">
            <w:pPr>
              <w:suppressAutoHyphens/>
              <w:autoSpaceDE w:val="0"/>
              <w:spacing w:after="0"/>
              <w:ind w:hanging="969"/>
              <w:jc w:val="left"/>
              <w:rPr>
                <w:lang w:val="en-US" w:eastAsia="bg-BG"/>
              </w:rPr>
            </w:pPr>
            <w:r w:rsidRPr="00586D3B">
              <w:rPr>
                <w:lang w:val="en-US" w:eastAsia="bg-BG"/>
              </w:rPr>
              <w:t> </w:t>
            </w:r>
          </w:p>
        </w:tc>
        <w:tc>
          <w:tcPr>
            <w:tcW w:w="1701" w:type="dxa"/>
            <w:shd w:val="clear" w:color="auto" w:fill="FFFFFF"/>
          </w:tcPr>
          <w:p w14:paraId="54FA882C" w14:textId="77777777" w:rsidR="00F82109" w:rsidRPr="002B4C22" w:rsidRDefault="00F82109" w:rsidP="00F82109">
            <w:pPr>
              <w:suppressAutoHyphens/>
              <w:autoSpaceDE w:val="0"/>
              <w:spacing w:after="0"/>
              <w:jc w:val="left"/>
              <w:rPr>
                <w:lang w:val="en-US" w:eastAsia="bg-BG"/>
              </w:rPr>
            </w:pPr>
            <w:r w:rsidRPr="002B4C22">
              <w:rPr>
                <w:lang w:val="en-US" w:eastAsia="bg-BG"/>
              </w:rPr>
              <w:t> </w:t>
            </w:r>
          </w:p>
        </w:tc>
      </w:tr>
      <w:tr w:rsidR="00F82109" w:rsidRPr="002B4C22" w14:paraId="05A3425A" w14:textId="77777777" w:rsidTr="009C5ACD">
        <w:trPr>
          <w:trHeight w:val="180"/>
        </w:trPr>
        <w:tc>
          <w:tcPr>
            <w:tcW w:w="5401" w:type="dxa"/>
            <w:shd w:val="clear" w:color="auto" w:fill="FFFFFF"/>
          </w:tcPr>
          <w:p w14:paraId="7D0ACF35" w14:textId="785E2068" w:rsidR="00F82109" w:rsidRPr="002B4C22" w:rsidRDefault="00F82109" w:rsidP="007424F2">
            <w:pPr>
              <w:suppressAutoHyphens/>
              <w:autoSpaceDE w:val="0"/>
              <w:spacing w:after="0"/>
              <w:jc w:val="left"/>
              <w:rPr>
                <w:lang w:val="en-US" w:eastAsia="bg-BG"/>
              </w:rPr>
            </w:pPr>
            <w:r w:rsidRPr="002B4C22">
              <w:rPr>
                <w:lang w:val="en-US" w:eastAsia="zh-CN"/>
              </w:rPr>
              <w:t xml:space="preserve">В началото на </w:t>
            </w:r>
            <w:r w:rsidR="007424F2">
              <w:rPr>
                <w:lang w:eastAsia="zh-CN"/>
              </w:rPr>
              <w:t>периода</w:t>
            </w:r>
          </w:p>
        </w:tc>
        <w:tc>
          <w:tcPr>
            <w:tcW w:w="160" w:type="dxa"/>
            <w:shd w:val="clear" w:color="auto" w:fill="FFFFFF"/>
          </w:tcPr>
          <w:p w14:paraId="22BC15D9" w14:textId="77777777" w:rsidR="00F82109" w:rsidRPr="002B4C22" w:rsidRDefault="00F82109" w:rsidP="00F82109">
            <w:pPr>
              <w:suppressAutoHyphens/>
              <w:autoSpaceDE w:val="0"/>
              <w:snapToGrid w:val="0"/>
              <w:spacing w:after="0"/>
              <w:jc w:val="right"/>
              <w:rPr>
                <w:lang w:val="en-US" w:eastAsia="bg-BG"/>
              </w:rPr>
            </w:pPr>
          </w:p>
        </w:tc>
        <w:tc>
          <w:tcPr>
            <w:tcW w:w="1541" w:type="dxa"/>
            <w:shd w:val="clear" w:color="auto" w:fill="FFFFFF"/>
          </w:tcPr>
          <w:p w14:paraId="249EE765" w14:textId="77777777" w:rsidR="00F82109" w:rsidRPr="00586D3B" w:rsidRDefault="00F82109" w:rsidP="00F82109">
            <w:pPr>
              <w:suppressAutoHyphens/>
              <w:autoSpaceDE w:val="0"/>
              <w:spacing w:after="0"/>
              <w:ind w:hanging="969"/>
              <w:jc w:val="right"/>
              <w:rPr>
                <w:lang w:val="en-US" w:eastAsia="bg-BG"/>
              </w:rPr>
            </w:pPr>
            <w:r w:rsidRPr="00586D3B">
              <w:rPr>
                <w:lang w:val="en-US" w:eastAsia="bg-BG"/>
              </w:rPr>
              <w:t>52 709</w:t>
            </w:r>
          </w:p>
        </w:tc>
        <w:tc>
          <w:tcPr>
            <w:tcW w:w="1701" w:type="dxa"/>
            <w:shd w:val="clear" w:color="auto" w:fill="FFFFFF"/>
          </w:tcPr>
          <w:p w14:paraId="7F1FE50E" w14:textId="77777777" w:rsidR="00F82109" w:rsidRPr="002B4C22" w:rsidRDefault="00F82109" w:rsidP="00F82109">
            <w:pPr>
              <w:suppressAutoHyphens/>
              <w:autoSpaceDE w:val="0"/>
              <w:spacing w:after="0"/>
              <w:jc w:val="right"/>
              <w:rPr>
                <w:lang w:val="en-US" w:eastAsia="bg-BG"/>
              </w:rPr>
            </w:pPr>
            <w:r w:rsidRPr="002B4C22">
              <w:rPr>
                <w:lang w:val="en-US" w:eastAsia="bg-BG"/>
              </w:rPr>
              <w:t>52 709</w:t>
            </w:r>
          </w:p>
        </w:tc>
      </w:tr>
      <w:tr w:rsidR="00F82109" w:rsidRPr="002B4C22" w14:paraId="54AB36CC" w14:textId="77777777" w:rsidTr="009C5ACD">
        <w:trPr>
          <w:trHeight w:val="180"/>
        </w:trPr>
        <w:tc>
          <w:tcPr>
            <w:tcW w:w="5401" w:type="dxa"/>
            <w:shd w:val="clear" w:color="auto" w:fill="FFFFFF"/>
          </w:tcPr>
          <w:p w14:paraId="63351856" w14:textId="0106ADD3" w:rsidR="00F82109" w:rsidRPr="002B4C22" w:rsidRDefault="00F82109" w:rsidP="003263A4">
            <w:pPr>
              <w:suppressAutoHyphens/>
              <w:autoSpaceDE w:val="0"/>
              <w:spacing w:after="0"/>
              <w:jc w:val="left"/>
              <w:rPr>
                <w:b/>
                <w:lang w:val="en-US" w:eastAsia="bg-BG"/>
              </w:rPr>
            </w:pPr>
            <w:r w:rsidRPr="002B4C22">
              <w:rPr>
                <w:b/>
                <w:lang w:val="en-US" w:eastAsia="bg-BG"/>
              </w:rPr>
              <w:t>Общ брой акции, оторизирани на 3</w:t>
            </w:r>
            <w:r w:rsidR="00C6350C">
              <w:rPr>
                <w:b/>
                <w:lang w:eastAsia="bg-BG"/>
              </w:rPr>
              <w:t>1</w:t>
            </w:r>
            <w:r w:rsidR="00BD6048">
              <w:rPr>
                <w:b/>
                <w:lang w:eastAsia="bg-BG"/>
              </w:rPr>
              <w:t xml:space="preserve"> </w:t>
            </w:r>
            <w:r w:rsidR="00C6350C">
              <w:rPr>
                <w:b/>
                <w:lang w:eastAsia="bg-BG"/>
              </w:rPr>
              <w:t>дек</w:t>
            </w:r>
            <w:r w:rsidR="00502672">
              <w:rPr>
                <w:b/>
                <w:lang w:eastAsia="bg-BG"/>
              </w:rPr>
              <w:t>ември</w:t>
            </w:r>
          </w:p>
        </w:tc>
        <w:tc>
          <w:tcPr>
            <w:tcW w:w="160" w:type="dxa"/>
            <w:tcBorders>
              <w:top w:val="single" w:sz="2" w:space="0" w:color="000000"/>
              <w:bottom w:val="double" w:sz="4" w:space="0" w:color="000000"/>
            </w:tcBorders>
            <w:shd w:val="clear" w:color="auto" w:fill="FFFFFF"/>
          </w:tcPr>
          <w:p w14:paraId="06F38A71" w14:textId="77777777" w:rsidR="00F82109" w:rsidRPr="002B4C22" w:rsidRDefault="00F82109" w:rsidP="00F82109">
            <w:pPr>
              <w:suppressAutoHyphens/>
              <w:autoSpaceDE w:val="0"/>
              <w:snapToGrid w:val="0"/>
              <w:spacing w:after="0"/>
              <w:jc w:val="right"/>
              <w:rPr>
                <w:b/>
                <w:lang w:val="en-US" w:eastAsia="bg-BG"/>
              </w:rPr>
            </w:pPr>
          </w:p>
        </w:tc>
        <w:tc>
          <w:tcPr>
            <w:tcW w:w="1541" w:type="dxa"/>
            <w:tcBorders>
              <w:top w:val="single" w:sz="2" w:space="0" w:color="000000"/>
              <w:bottom w:val="double" w:sz="4" w:space="0" w:color="000000"/>
            </w:tcBorders>
            <w:shd w:val="clear" w:color="auto" w:fill="FFFFFF"/>
          </w:tcPr>
          <w:p w14:paraId="4812B371" w14:textId="77777777" w:rsidR="00F82109" w:rsidRPr="00586D3B" w:rsidRDefault="00F82109" w:rsidP="00F82109">
            <w:pPr>
              <w:suppressAutoHyphens/>
              <w:autoSpaceDE w:val="0"/>
              <w:spacing w:after="0"/>
              <w:ind w:hanging="969"/>
              <w:jc w:val="right"/>
              <w:rPr>
                <w:b/>
                <w:lang w:val="en-US" w:eastAsia="bg-BG"/>
              </w:rPr>
            </w:pPr>
            <w:r w:rsidRPr="00586D3B">
              <w:rPr>
                <w:b/>
                <w:lang w:val="en-US" w:eastAsia="bg-BG"/>
              </w:rPr>
              <w:t>52 709</w:t>
            </w:r>
          </w:p>
        </w:tc>
        <w:tc>
          <w:tcPr>
            <w:tcW w:w="1701" w:type="dxa"/>
            <w:tcBorders>
              <w:top w:val="single" w:sz="2" w:space="0" w:color="000000"/>
              <w:bottom w:val="double" w:sz="4" w:space="0" w:color="000000"/>
            </w:tcBorders>
            <w:shd w:val="clear" w:color="auto" w:fill="FFFFFF"/>
          </w:tcPr>
          <w:p w14:paraId="107ADE34" w14:textId="77777777" w:rsidR="00F82109" w:rsidRPr="002B4C22" w:rsidRDefault="00F82109" w:rsidP="00F82109">
            <w:pPr>
              <w:suppressAutoHyphens/>
              <w:autoSpaceDE w:val="0"/>
              <w:spacing w:after="0"/>
              <w:jc w:val="right"/>
              <w:rPr>
                <w:b/>
                <w:lang w:val="en-US" w:eastAsia="bg-BG"/>
              </w:rPr>
            </w:pPr>
            <w:r w:rsidRPr="002B4C22">
              <w:rPr>
                <w:b/>
                <w:lang w:val="en-US" w:eastAsia="bg-BG"/>
              </w:rPr>
              <w:t>52 709</w:t>
            </w:r>
          </w:p>
        </w:tc>
      </w:tr>
    </w:tbl>
    <w:p w14:paraId="47621C02" w14:textId="77777777" w:rsidR="00F82109" w:rsidRPr="002B4C22" w:rsidRDefault="00F82109" w:rsidP="00F82109">
      <w:pPr>
        <w:suppressAutoHyphens/>
        <w:autoSpaceDE w:val="0"/>
        <w:spacing w:after="0"/>
        <w:rPr>
          <w:highlight w:val="yellow"/>
          <w:lang w:eastAsia="zh-CN"/>
        </w:rPr>
      </w:pPr>
    </w:p>
    <w:p w14:paraId="4E119947" w14:textId="77777777" w:rsidR="007007F6" w:rsidRDefault="007007F6" w:rsidP="00F82109">
      <w:pPr>
        <w:suppressAutoHyphens/>
        <w:autoSpaceDE w:val="0"/>
        <w:spacing w:after="0"/>
        <w:rPr>
          <w:highlight w:val="yellow"/>
          <w:lang w:eastAsia="zh-CN"/>
        </w:rPr>
      </w:pPr>
    </w:p>
    <w:p w14:paraId="5C9E29EF" w14:textId="77777777" w:rsidR="002B2BD4" w:rsidRPr="002B2BD4" w:rsidRDefault="002B2BD4" w:rsidP="00F82109">
      <w:pPr>
        <w:suppressAutoHyphens/>
        <w:autoSpaceDE w:val="0"/>
        <w:spacing w:after="0"/>
        <w:rPr>
          <w:highlight w:val="yellow"/>
          <w:lang w:eastAsia="zh-CN"/>
        </w:rPr>
      </w:pPr>
    </w:p>
    <w:p w14:paraId="16A9F304" w14:textId="77777777" w:rsidR="00F82109" w:rsidRPr="002B4C22" w:rsidRDefault="00F82109" w:rsidP="00F82109">
      <w:pPr>
        <w:suppressAutoHyphens/>
        <w:autoSpaceDE w:val="0"/>
        <w:spacing w:after="0"/>
        <w:rPr>
          <w:lang w:val="ru-RU" w:eastAsia="zh-CN"/>
        </w:rPr>
      </w:pPr>
      <w:r w:rsidRPr="002B4C22">
        <w:rPr>
          <w:lang w:val="ru-RU" w:eastAsia="zh-CN"/>
        </w:rPr>
        <w:t>Списъкът на основните акционери на Дружеството е представен</w:t>
      </w:r>
      <w:r w:rsidRPr="002B4C22">
        <w:rPr>
          <w:lang w:val="en-US" w:eastAsia="zh-CN"/>
        </w:rPr>
        <w:t>,</w:t>
      </w:r>
      <w:r w:rsidRPr="002B4C22">
        <w:rPr>
          <w:lang w:val="ru-RU" w:eastAsia="zh-CN"/>
        </w:rPr>
        <w:t xml:space="preserve"> както следва: </w:t>
      </w:r>
    </w:p>
    <w:p w14:paraId="10DC9B6D" w14:textId="77777777" w:rsidR="00F82109" w:rsidRDefault="00F82109" w:rsidP="00F82109">
      <w:pPr>
        <w:suppressAutoHyphens/>
        <w:autoSpaceDE w:val="0"/>
        <w:spacing w:after="0"/>
        <w:rPr>
          <w:highlight w:val="yellow"/>
          <w:lang w:val="en-US" w:eastAsia="zh-CN"/>
        </w:rPr>
      </w:pPr>
    </w:p>
    <w:p w14:paraId="39DA50B5" w14:textId="77777777" w:rsidR="00D70E01" w:rsidRPr="00D70E01" w:rsidRDefault="00D70E01" w:rsidP="00F82109">
      <w:pPr>
        <w:suppressAutoHyphens/>
        <w:autoSpaceDE w:val="0"/>
        <w:spacing w:after="0"/>
        <w:rPr>
          <w:highlight w:val="yellow"/>
          <w:lang w:val="en-US" w:eastAsia="zh-CN"/>
        </w:rPr>
      </w:pPr>
    </w:p>
    <w:p w14:paraId="5F32ABD5" w14:textId="77777777" w:rsidR="007007F6" w:rsidRPr="002B4C22" w:rsidRDefault="007007F6" w:rsidP="00F82109">
      <w:pPr>
        <w:suppressAutoHyphens/>
        <w:autoSpaceDE w:val="0"/>
        <w:spacing w:after="0"/>
        <w:jc w:val="left"/>
        <w:rPr>
          <w:highlight w:val="yellow"/>
          <w:lang w:val="en-US" w:eastAsia="zh-CN"/>
        </w:rPr>
      </w:pPr>
    </w:p>
    <w:tbl>
      <w:tblPr>
        <w:tblW w:w="9853" w:type="dxa"/>
        <w:tblInd w:w="108" w:type="dxa"/>
        <w:tblLayout w:type="fixed"/>
        <w:tblLook w:val="0000" w:firstRow="0" w:lastRow="0" w:firstColumn="0" w:lastColumn="0" w:noHBand="0" w:noVBand="0"/>
      </w:tblPr>
      <w:tblGrid>
        <w:gridCol w:w="2549"/>
        <w:gridCol w:w="853"/>
        <w:gridCol w:w="1497"/>
        <w:gridCol w:w="1632"/>
        <w:gridCol w:w="1498"/>
        <w:gridCol w:w="1502"/>
        <w:gridCol w:w="207"/>
        <w:gridCol w:w="115"/>
      </w:tblGrid>
      <w:tr w:rsidR="00F82109" w:rsidRPr="002B4C22" w14:paraId="2D9ECFC9" w14:textId="77777777" w:rsidTr="00512D0D">
        <w:trPr>
          <w:trHeight w:val="261"/>
        </w:trPr>
        <w:tc>
          <w:tcPr>
            <w:tcW w:w="2549" w:type="dxa"/>
          </w:tcPr>
          <w:p w14:paraId="5D076399" w14:textId="77777777" w:rsidR="00F82109" w:rsidRPr="002B4C22" w:rsidRDefault="00F82109" w:rsidP="00F82109">
            <w:pPr>
              <w:suppressAutoHyphens/>
              <w:autoSpaceDE w:val="0"/>
              <w:snapToGrid w:val="0"/>
              <w:spacing w:after="0"/>
              <w:jc w:val="left"/>
              <w:rPr>
                <w:lang w:val="en-US" w:eastAsia="zh-CN"/>
              </w:rPr>
            </w:pPr>
          </w:p>
        </w:tc>
        <w:tc>
          <w:tcPr>
            <w:tcW w:w="2350" w:type="dxa"/>
            <w:gridSpan w:val="2"/>
          </w:tcPr>
          <w:p w14:paraId="7F84D6C5" w14:textId="611FEC80" w:rsidR="00F82109" w:rsidRPr="00DF267F" w:rsidRDefault="00C6350C" w:rsidP="004764AA">
            <w:pPr>
              <w:suppressAutoHyphens/>
              <w:autoSpaceDE w:val="0"/>
              <w:spacing w:after="0"/>
              <w:jc w:val="right"/>
              <w:rPr>
                <w:b/>
                <w:bCs/>
                <w:lang w:eastAsia="zh-CN"/>
              </w:rPr>
            </w:pPr>
            <w:r w:rsidRPr="002B4C22">
              <w:rPr>
                <w:b/>
                <w:bCs/>
                <w:lang w:val="en-US" w:eastAsia="zh-CN"/>
              </w:rPr>
              <w:t xml:space="preserve">31 </w:t>
            </w:r>
            <w:r w:rsidR="00DF267F">
              <w:rPr>
                <w:b/>
                <w:bCs/>
                <w:lang w:eastAsia="zh-CN"/>
              </w:rPr>
              <w:t>март</w:t>
            </w:r>
          </w:p>
        </w:tc>
        <w:tc>
          <w:tcPr>
            <w:tcW w:w="1632" w:type="dxa"/>
          </w:tcPr>
          <w:p w14:paraId="26303CE1" w14:textId="62BCBCD9" w:rsidR="00F82109" w:rsidRPr="00DF267F" w:rsidRDefault="00C6350C" w:rsidP="004764AA">
            <w:pPr>
              <w:suppressAutoHyphens/>
              <w:autoSpaceDE w:val="0"/>
              <w:spacing w:after="0"/>
              <w:jc w:val="right"/>
              <w:rPr>
                <w:b/>
                <w:bCs/>
                <w:lang w:eastAsia="zh-CN"/>
              </w:rPr>
            </w:pPr>
            <w:r w:rsidRPr="002B4C22">
              <w:rPr>
                <w:b/>
                <w:bCs/>
                <w:lang w:val="en-US" w:eastAsia="zh-CN"/>
              </w:rPr>
              <w:t xml:space="preserve">31 </w:t>
            </w:r>
            <w:r w:rsidR="00DF267F">
              <w:rPr>
                <w:b/>
                <w:bCs/>
                <w:lang w:eastAsia="zh-CN"/>
              </w:rPr>
              <w:t>март</w:t>
            </w:r>
          </w:p>
        </w:tc>
        <w:tc>
          <w:tcPr>
            <w:tcW w:w="1498" w:type="dxa"/>
          </w:tcPr>
          <w:p w14:paraId="239C3A37" w14:textId="77777777" w:rsidR="00F82109" w:rsidRPr="002B4C22" w:rsidRDefault="00F82109" w:rsidP="00F82109">
            <w:pPr>
              <w:suppressAutoHyphens/>
              <w:autoSpaceDE w:val="0"/>
              <w:spacing w:after="0"/>
              <w:jc w:val="right"/>
              <w:rPr>
                <w:b/>
                <w:bCs/>
                <w:lang w:val="en-US" w:eastAsia="zh-CN"/>
              </w:rPr>
            </w:pPr>
            <w:r w:rsidRPr="002B4C22">
              <w:rPr>
                <w:b/>
                <w:bCs/>
                <w:lang w:val="en-US" w:eastAsia="zh-CN"/>
              </w:rPr>
              <w:t>31 декември</w:t>
            </w:r>
          </w:p>
        </w:tc>
        <w:tc>
          <w:tcPr>
            <w:tcW w:w="1502" w:type="dxa"/>
          </w:tcPr>
          <w:p w14:paraId="3B72057B" w14:textId="77777777" w:rsidR="00F82109" w:rsidRPr="002B4C22" w:rsidRDefault="00F82109" w:rsidP="00F82109">
            <w:pPr>
              <w:suppressAutoHyphens/>
              <w:autoSpaceDE w:val="0"/>
              <w:spacing w:after="0"/>
              <w:jc w:val="right"/>
              <w:rPr>
                <w:b/>
                <w:bCs/>
                <w:lang w:val="en-US" w:eastAsia="zh-CN"/>
              </w:rPr>
            </w:pPr>
            <w:r w:rsidRPr="002B4C22">
              <w:rPr>
                <w:b/>
                <w:bCs/>
                <w:lang w:val="en-US" w:eastAsia="zh-CN"/>
              </w:rPr>
              <w:t>31 декември</w:t>
            </w:r>
          </w:p>
        </w:tc>
        <w:tc>
          <w:tcPr>
            <w:tcW w:w="322" w:type="dxa"/>
            <w:gridSpan w:val="2"/>
          </w:tcPr>
          <w:p w14:paraId="20490DB0" w14:textId="77777777" w:rsidR="00F82109" w:rsidRPr="002B4C22" w:rsidRDefault="00F82109" w:rsidP="00F82109">
            <w:pPr>
              <w:suppressAutoHyphens/>
              <w:autoSpaceDE w:val="0"/>
              <w:snapToGrid w:val="0"/>
              <w:spacing w:after="0"/>
              <w:jc w:val="right"/>
              <w:rPr>
                <w:b/>
                <w:bCs/>
                <w:lang w:val="en-US" w:eastAsia="zh-CN"/>
              </w:rPr>
            </w:pPr>
          </w:p>
        </w:tc>
      </w:tr>
      <w:tr w:rsidR="00F82109" w:rsidRPr="002B4C22" w14:paraId="79CD0DA3" w14:textId="77777777" w:rsidTr="00512D0D">
        <w:trPr>
          <w:trHeight w:val="261"/>
        </w:trPr>
        <w:tc>
          <w:tcPr>
            <w:tcW w:w="2549" w:type="dxa"/>
          </w:tcPr>
          <w:p w14:paraId="40962A5C" w14:textId="77777777" w:rsidR="00F82109" w:rsidRPr="002B4C22" w:rsidRDefault="00F82109" w:rsidP="00F82109">
            <w:pPr>
              <w:suppressAutoHyphens/>
              <w:autoSpaceDE w:val="0"/>
              <w:snapToGrid w:val="0"/>
              <w:spacing w:after="0"/>
              <w:jc w:val="left"/>
              <w:rPr>
                <w:lang w:val="en-US" w:eastAsia="zh-CN"/>
              </w:rPr>
            </w:pPr>
          </w:p>
        </w:tc>
        <w:tc>
          <w:tcPr>
            <w:tcW w:w="2350" w:type="dxa"/>
            <w:gridSpan w:val="2"/>
          </w:tcPr>
          <w:p w14:paraId="5BE3EB2E" w14:textId="4B30C4B4" w:rsidR="00F82109" w:rsidRPr="00FC1506" w:rsidRDefault="00F82109" w:rsidP="00F82109">
            <w:pPr>
              <w:suppressAutoHyphens/>
              <w:autoSpaceDE w:val="0"/>
              <w:spacing w:after="0"/>
              <w:jc w:val="right"/>
              <w:rPr>
                <w:b/>
                <w:bCs/>
                <w:lang w:eastAsia="zh-CN"/>
              </w:rPr>
            </w:pPr>
            <w:r w:rsidRPr="002B4C22">
              <w:rPr>
                <w:b/>
                <w:bCs/>
                <w:lang w:val="en-US" w:eastAsia="zh-CN"/>
              </w:rPr>
              <w:t>20</w:t>
            </w:r>
            <w:r w:rsidR="0017691B">
              <w:rPr>
                <w:b/>
                <w:bCs/>
                <w:lang w:eastAsia="zh-CN"/>
              </w:rPr>
              <w:t>2</w:t>
            </w:r>
            <w:r w:rsidR="00FC1506">
              <w:rPr>
                <w:b/>
                <w:bCs/>
                <w:lang w:eastAsia="zh-CN"/>
              </w:rPr>
              <w:t>6</w:t>
            </w:r>
          </w:p>
        </w:tc>
        <w:tc>
          <w:tcPr>
            <w:tcW w:w="1632" w:type="dxa"/>
          </w:tcPr>
          <w:p w14:paraId="51C222CB" w14:textId="2A52B7C9" w:rsidR="00F82109" w:rsidRPr="00FC1506" w:rsidRDefault="00F82109" w:rsidP="00F82109">
            <w:pPr>
              <w:suppressAutoHyphens/>
              <w:autoSpaceDE w:val="0"/>
              <w:spacing w:after="0"/>
              <w:jc w:val="right"/>
              <w:rPr>
                <w:b/>
                <w:bCs/>
                <w:lang w:eastAsia="zh-CN"/>
              </w:rPr>
            </w:pPr>
            <w:r w:rsidRPr="002B4C22">
              <w:rPr>
                <w:b/>
                <w:bCs/>
                <w:lang w:val="en-US" w:eastAsia="zh-CN"/>
              </w:rPr>
              <w:t>20</w:t>
            </w:r>
            <w:r w:rsidR="0017691B">
              <w:rPr>
                <w:b/>
                <w:bCs/>
                <w:lang w:eastAsia="zh-CN"/>
              </w:rPr>
              <w:t>2</w:t>
            </w:r>
            <w:r w:rsidR="00FC1506">
              <w:rPr>
                <w:b/>
                <w:bCs/>
                <w:lang w:eastAsia="zh-CN"/>
              </w:rPr>
              <w:t>6</w:t>
            </w:r>
          </w:p>
        </w:tc>
        <w:tc>
          <w:tcPr>
            <w:tcW w:w="1498" w:type="dxa"/>
          </w:tcPr>
          <w:p w14:paraId="1FBDB2D8" w14:textId="2C901429" w:rsidR="00F82109" w:rsidRPr="00FC1506" w:rsidRDefault="00F82109" w:rsidP="00F52685">
            <w:pPr>
              <w:suppressAutoHyphens/>
              <w:autoSpaceDE w:val="0"/>
              <w:spacing w:after="0"/>
              <w:jc w:val="right"/>
              <w:rPr>
                <w:b/>
                <w:bCs/>
                <w:lang w:eastAsia="zh-CN"/>
              </w:rPr>
            </w:pPr>
            <w:r w:rsidRPr="002B4C22">
              <w:rPr>
                <w:b/>
                <w:bCs/>
                <w:lang w:val="en-US" w:eastAsia="zh-CN"/>
              </w:rPr>
              <w:t>20</w:t>
            </w:r>
            <w:r w:rsidR="00F52685">
              <w:rPr>
                <w:b/>
                <w:bCs/>
                <w:lang w:eastAsia="zh-CN"/>
              </w:rPr>
              <w:t>2</w:t>
            </w:r>
            <w:r w:rsidR="00FC1506">
              <w:rPr>
                <w:b/>
                <w:bCs/>
                <w:lang w:eastAsia="zh-CN"/>
              </w:rPr>
              <w:t>5</w:t>
            </w:r>
          </w:p>
        </w:tc>
        <w:tc>
          <w:tcPr>
            <w:tcW w:w="1502" w:type="dxa"/>
          </w:tcPr>
          <w:p w14:paraId="4B82CDED" w14:textId="07F23724" w:rsidR="00F82109" w:rsidRPr="00FC1506" w:rsidRDefault="00F82109" w:rsidP="00F52685">
            <w:pPr>
              <w:suppressAutoHyphens/>
              <w:autoSpaceDE w:val="0"/>
              <w:spacing w:after="0"/>
              <w:jc w:val="right"/>
              <w:rPr>
                <w:b/>
                <w:bCs/>
                <w:lang w:eastAsia="zh-CN"/>
              </w:rPr>
            </w:pPr>
            <w:r w:rsidRPr="002B4C22">
              <w:rPr>
                <w:b/>
                <w:bCs/>
                <w:lang w:val="en-US" w:eastAsia="zh-CN"/>
              </w:rPr>
              <w:t>20</w:t>
            </w:r>
            <w:r w:rsidR="00F52685">
              <w:rPr>
                <w:b/>
                <w:bCs/>
                <w:lang w:eastAsia="zh-CN"/>
              </w:rPr>
              <w:t>2</w:t>
            </w:r>
            <w:r w:rsidR="00FC1506">
              <w:rPr>
                <w:b/>
                <w:bCs/>
                <w:lang w:eastAsia="zh-CN"/>
              </w:rPr>
              <w:t>5</w:t>
            </w:r>
          </w:p>
        </w:tc>
        <w:tc>
          <w:tcPr>
            <w:tcW w:w="322" w:type="dxa"/>
            <w:gridSpan w:val="2"/>
          </w:tcPr>
          <w:p w14:paraId="7422E58B" w14:textId="77777777" w:rsidR="00F82109" w:rsidRPr="002B4C22" w:rsidRDefault="00F82109" w:rsidP="00F82109">
            <w:pPr>
              <w:suppressAutoHyphens/>
              <w:autoSpaceDE w:val="0"/>
              <w:snapToGrid w:val="0"/>
              <w:spacing w:after="0"/>
              <w:jc w:val="right"/>
              <w:rPr>
                <w:b/>
                <w:bCs/>
                <w:lang w:val="en-US" w:eastAsia="zh-CN"/>
              </w:rPr>
            </w:pPr>
          </w:p>
        </w:tc>
      </w:tr>
      <w:tr w:rsidR="00F82109" w:rsidRPr="002B4C22" w14:paraId="78FC7EFF" w14:textId="77777777" w:rsidTr="00512D0D">
        <w:trPr>
          <w:trHeight w:val="261"/>
        </w:trPr>
        <w:tc>
          <w:tcPr>
            <w:tcW w:w="2549" w:type="dxa"/>
          </w:tcPr>
          <w:p w14:paraId="4A912811" w14:textId="77777777" w:rsidR="00F82109" w:rsidRPr="002B4C22" w:rsidRDefault="00F82109" w:rsidP="00F82109">
            <w:pPr>
              <w:suppressAutoHyphens/>
              <w:autoSpaceDE w:val="0"/>
              <w:snapToGrid w:val="0"/>
              <w:spacing w:after="0"/>
              <w:jc w:val="left"/>
              <w:rPr>
                <w:lang w:val="en-US" w:eastAsia="zh-CN"/>
              </w:rPr>
            </w:pPr>
          </w:p>
        </w:tc>
        <w:tc>
          <w:tcPr>
            <w:tcW w:w="2350" w:type="dxa"/>
            <w:gridSpan w:val="2"/>
          </w:tcPr>
          <w:p w14:paraId="3DBAE5C6" w14:textId="77777777" w:rsidR="00F82109" w:rsidRPr="002B4C22" w:rsidRDefault="00F82109" w:rsidP="00F82109">
            <w:pPr>
              <w:suppressAutoHyphens/>
              <w:autoSpaceDE w:val="0"/>
              <w:spacing w:after="0"/>
              <w:jc w:val="right"/>
              <w:rPr>
                <w:b/>
                <w:bCs/>
                <w:lang w:val="en-US" w:eastAsia="zh-CN"/>
              </w:rPr>
            </w:pPr>
            <w:r w:rsidRPr="002B4C22">
              <w:rPr>
                <w:b/>
                <w:bCs/>
                <w:lang w:val="en-US" w:eastAsia="zh-CN"/>
              </w:rPr>
              <w:t>Брой акции</w:t>
            </w:r>
          </w:p>
        </w:tc>
        <w:tc>
          <w:tcPr>
            <w:tcW w:w="1632" w:type="dxa"/>
            <w:vAlign w:val="bottom"/>
          </w:tcPr>
          <w:p w14:paraId="460DAF5A" w14:textId="77777777" w:rsidR="00F82109" w:rsidRPr="002B4C22" w:rsidRDefault="00F82109" w:rsidP="00F82109">
            <w:pPr>
              <w:suppressAutoHyphens/>
              <w:autoSpaceDE w:val="0"/>
              <w:spacing w:after="0"/>
              <w:jc w:val="right"/>
              <w:rPr>
                <w:b/>
                <w:bCs/>
                <w:lang w:val="en-US" w:eastAsia="zh-CN"/>
              </w:rPr>
            </w:pPr>
            <w:r w:rsidRPr="002B4C22">
              <w:rPr>
                <w:b/>
                <w:bCs/>
                <w:lang w:val="en-US" w:eastAsia="zh-CN"/>
              </w:rPr>
              <w:t>%</w:t>
            </w:r>
          </w:p>
        </w:tc>
        <w:tc>
          <w:tcPr>
            <w:tcW w:w="1498" w:type="dxa"/>
          </w:tcPr>
          <w:p w14:paraId="160CE20B" w14:textId="77777777" w:rsidR="00F82109" w:rsidRPr="002B4C22" w:rsidRDefault="00F82109" w:rsidP="00F82109">
            <w:pPr>
              <w:suppressAutoHyphens/>
              <w:autoSpaceDE w:val="0"/>
              <w:spacing w:after="0"/>
              <w:jc w:val="right"/>
              <w:rPr>
                <w:b/>
                <w:bCs/>
                <w:lang w:val="en-US" w:eastAsia="zh-CN"/>
              </w:rPr>
            </w:pPr>
            <w:r w:rsidRPr="002B4C22">
              <w:rPr>
                <w:b/>
                <w:bCs/>
                <w:lang w:val="en-US" w:eastAsia="zh-CN"/>
              </w:rPr>
              <w:t>Брой акции</w:t>
            </w:r>
          </w:p>
        </w:tc>
        <w:tc>
          <w:tcPr>
            <w:tcW w:w="1502" w:type="dxa"/>
            <w:vAlign w:val="bottom"/>
          </w:tcPr>
          <w:p w14:paraId="07488B61" w14:textId="77777777" w:rsidR="00F82109" w:rsidRPr="002B4C22" w:rsidRDefault="00F82109" w:rsidP="00F82109">
            <w:pPr>
              <w:suppressAutoHyphens/>
              <w:autoSpaceDE w:val="0"/>
              <w:spacing w:after="0"/>
              <w:jc w:val="right"/>
              <w:rPr>
                <w:b/>
                <w:bCs/>
                <w:lang w:val="en-US" w:eastAsia="zh-CN"/>
              </w:rPr>
            </w:pPr>
            <w:r w:rsidRPr="002B4C22">
              <w:rPr>
                <w:b/>
                <w:bCs/>
                <w:lang w:val="en-US" w:eastAsia="zh-CN"/>
              </w:rPr>
              <w:t>%</w:t>
            </w:r>
          </w:p>
        </w:tc>
        <w:tc>
          <w:tcPr>
            <w:tcW w:w="322" w:type="dxa"/>
            <w:gridSpan w:val="2"/>
          </w:tcPr>
          <w:p w14:paraId="0517B161" w14:textId="77777777" w:rsidR="00F82109" w:rsidRPr="002B4C22" w:rsidRDefault="00F82109" w:rsidP="00F82109">
            <w:pPr>
              <w:suppressAutoHyphens/>
              <w:autoSpaceDE w:val="0"/>
              <w:snapToGrid w:val="0"/>
              <w:spacing w:after="0"/>
              <w:jc w:val="right"/>
              <w:rPr>
                <w:b/>
                <w:bCs/>
                <w:lang w:val="en-US" w:eastAsia="zh-CN"/>
              </w:rPr>
            </w:pPr>
          </w:p>
        </w:tc>
      </w:tr>
      <w:tr w:rsidR="00F82109" w:rsidRPr="002B4C22" w14:paraId="6BB08DF7" w14:textId="77777777" w:rsidTr="00512D0D">
        <w:tblPrEx>
          <w:tblCellMar>
            <w:left w:w="0" w:type="dxa"/>
            <w:right w:w="0" w:type="dxa"/>
          </w:tblCellMar>
        </w:tblPrEx>
        <w:trPr>
          <w:trHeight w:val="261"/>
        </w:trPr>
        <w:tc>
          <w:tcPr>
            <w:tcW w:w="2549" w:type="dxa"/>
          </w:tcPr>
          <w:p w14:paraId="09A0F5A6" w14:textId="77777777" w:rsidR="00F82109" w:rsidRPr="002B4C22" w:rsidRDefault="00F82109" w:rsidP="00F82109">
            <w:pPr>
              <w:suppressAutoHyphens/>
              <w:autoSpaceDE w:val="0"/>
              <w:snapToGrid w:val="0"/>
              <w:spacing w:after="0"/>
              <w:jc w:val="left"/>
              <w:rPr>
                <w:lang w:val="en-US" w:eastAsia="zh-CN"/>
              </w:rPr>
            </w:pPr>
          </w:p>
        </w:tc>
        <w:tc>
          <w:tcPr>
            <w:tcW w:w="2350" w:type="dxa"/>
            <w:gridSpan w:val="2"/>
          </w:tcPr>
          <w:p w14:paraId="7EFCA244" w14:textId="77777777" w:rsidR="00F82109" w:rsidRPr="002B4C22" w:rsidRDefault="00F82109" w:rsidP="00F82109">
            <w:pPr>
              <w:suppressAutoHyphens/>
              <w:autoSpaceDE w:val="0"/>
              <w:snapToGrid w:val="0"/>
              <w:spacing w:after="0"/>
              <w:jc w:val="right"/>
              <w:rPr>
                <w:b/>
                <w:bCs/>
                <w:lang w:val="en-US" w:eastAsia="zh-CN"/>
              </w:rPr>
            </w:pPr>
          </w:p>
        </w:tc>
        <w:tc>
          <w:tcPr>
            <w:tcW w:w="1632" w:type="dxa"/>
          </w:tcPr>
          <w:p w14:paraId="3CE9F70D" w14:textId="77777777" w:rsidR="00F82109" w:rsidRPr="002B4C22" w:rsidRDefault="00F82109" w:rsidP="00F82109">
            <w:pPr>
              <w:suppressAutoHyphens/>
              <w:autoSpaceDE w:val="0"/>
              <w:snapToGrid w:val="0"/>
              <w:spacing w:after="0"/>
              <w:jc w:val="right"/>
              <w:rPr>
                <w:b/>
                <w:bCs/>
                <w:lang w:val="en-US" w:eastAsia="zh-CN"/>
              </w:rPr>
            </w:pPr>
          </w:p>
        </w:tc>
        <w:tc>
          <w:tcPr>
            <w:tcW w:w="1498" w:type="dxa"/>
          </w:tcPr>
          <w:p w14:paraId="76B77A5F" w14:textId="77777777" w:rsidR="00F82109" w:rsidRPr="002B4C22" w:rsidRDefault="00F82109" w:rsidP="00F82109">
            <w:pPr>
              <w:suppressAutoHyphens/>
              <w:autoSpaceDE w:val="0"/>
              <w:snapToGrid w:val="0"/>
              <w:spacing w:after="0"/>
              <w:jc w:val="right"/>
              <w:rPr>
                <w:b/>
                <w:bCs/>
                <w:lang w:val="en-US" w:eastAsia="zh-CN"/>
              </w:rPr>
            </w:pPr>
          </w:p>
        </w:tc>
        <w:tc>
          <w:tcPr>
            <w:tcW w:w="1502" w:type="dxa"/>
          </w:tcPr>
          <w:p w14:paraId="77DE87BE" w14:textId="77777777" w:rsidR="00F82109" w:rsidRPr="002B4C22" w:rsidRDefault="00F82109" w:rsidP="00F82109">
            <w:pPr>
              <w:suppressAutoHyphens/>
              <w:autoSpaceDE w:val="0"/>
              <w:snapToGrid w:val="0"/>
              <w:spacing w:after="0"/>
              <w:jc w:val="right"/>
              <w:rPr>
                <w:b/>
                <w:bCs/>
                <w:lang w:val="en-US" w:eastAsia="zh-CN"/>
              </w:rPr>
            </w:pPr>
          </w:p>
        </w:tc>
        <w:tc>
          <w:tcPr>
            <w:tcW w:w="207" w:type="dxa"/>
          </w:tcPr>
          <w:p w14:paraId="2F0A8055" w14:textId="77777777" w:rsidR="00F82109" w:rsidRPr="002B4C22" w:rsidRDefault="00F82109" w:rsidP="00F82109">
            <w:pPr>
              <w:suppressAutoHyphens/>
              <w:autoSpaceDE w:val="0"/>
              <w:snapToGrid w:val="0"/>
              <w:spacing w:after="0"/>
              <w:jc w:val="right"/>
              <w:rPr>
                <w:b/>
                <w:bCs/>
                <w:lang w:val="en-US" w:eastAsia="zh-CN"/>
              </w:rPr>
            </w:pPr>
          </w:p>
        </w:tc>
        <w:tc>
          <w:tcPr>
            <w:tcW w:w="115" w:type="dxa"/>
          </w:tcPr>
          <w:p w14:paraId="40E9FD8B" w14:textId="77777777" w:rsidR="00F82109" w:rsidRPr="002B4C22" w:rsidRDefault="00F82109" w:rsidP="00F82109">
            <w:pPr>
              <w:suppressAutoHyphens/>
              <w:autoSpaceDE w:val="0"/>
              <w:snapToGrid w:val="0"/>
              <w:spacing w:after="0"/>
              <w:jc w:val="left"/>
              <w:rPr>
                <w:bCs/>
                <w:lang w:val="en-US" w:eastAsia="zh-CN"/>
              </w:rPr>
            </w:pPr>
          </w:p>
        </w:tc>
      </w:tr>
      <w:tr w:rsidR="00513646" w:rsidRPr="002B4C22" w14:paraId="5DE051DF" w14:textId="77777777" w:rsidTr="00512D0D">
        <w:tblPrEx>
          <w:tblCellMar>
            <w:left w:w="0" w:type="dxa"/>
            <w:right w:w="0" w:type="dxa"/>
          </w:tblCellMar>
        </w:tblPrEx>
        <w:trPr>
          <w:trHeight w:val="261"/>
        </w:trPr>
        <w:tc>
          <w:tcPr>
            <w:tcW w:w="3402" w:type="dxa"/>
            <w:gridSpan w:val="2"/>
          </w:tcPr>
          <w:p w14:paraId="6F434014" w14:textId="77777777" w:rsidR="00513646" w:rsidRPr="002B4C22" w:rsidRDefault="00513646" w:rsidP="00513646">
            <w:pPr>
              <w:suppressAutoHyphens/>
              <w:autoSpaceDE w:val="0"/>
              <w:spacing w:after="0"/>
              <w:jc w:val="left"/>
              <w:rPr>
                <w:lang w:val="en-US" w:eastAsia="bg-BG"/>
              </w:rPr>
            </w:pPr>
            <w:r w:rsidRPr="002B4C22">
              <w:rPr>
                <w:bCs/>
                <w:lang w:val="en-US" w:eastAsia="zh-CN"/>
              </w:rPr>
              <w:t xml:space="preserve">Слънце Стара </w:t>
            </w:r>
            <w:r w:rsidRPr="002B4C22">
              <w:rPr>
                <w:bCs/>
                <w:lang w:eastAsia="zh-CN"/>
              </w:rPr>
              <w:t>З</w:t>
            </w:r>
            <w:r w:rsidRPr="002B4C22">
              <w:rPr>
                <w:bCs/>
                <w:lang w:val="en-US" w:eastAsia="zh-CN"/>
              </w:rPr>
              <w:t xml:space="preserve">агора </w:t>
            </w:r>
            <w:r w:rsidRPr="002B4C22">
              <w:rPr>
                <w:bCs/>
                <w:lang w:eastAsia="zh-CN"/>
              </w:rPr>
              <w:t>Т</w:t>
            </w:r>
            <w:r w:rsidRPr="002B4C22">
              <w:rPr>
                <w:bCs/>
                <w:lang w:val="en-US" w:eastAsia="zh-CN"/>
              </w:rPr>
              <w:t>рейд ЕООД</w:t>
            </w:r>
          </w:p>
        </w:tc>
        <w:tc>
          <w:tcPr>
            <w:tcW w:w="1497" w:type="dxa"/>
          </w:tcPr>
          <w:p w14:paraId="01FE2925" w14:textId="77777777" w:rsidR="00513646" w:rsidRPr="0091112F" w:rsidRDefault="00513646" w:rsidP="00513646">
            <w:pPr>
              <w:suppressAutoHyphens/>
              <w:autoSpaceDE w:val="0"/>
              <w:spacing w:after="0"/>
              <w:jc w:val="right"/>
              <w:rPr>
                <w:lang w:val="en-US" w:eastAsia="bg-BG"/>
              </w:rPr>
            </w:pPr>
            <w:r w:rsidRPr="0091112F">
              <w:rPr>
                <w:lang w:val="en-US" w:eastAsia="bg-BG"/>
              </w:rPr>
              <w:t>20 045</w:t>
            </w:r>
          </w:p>
        </w:tc>
        <w:tc>
          <w:tcPr>
            <w:tcW w:w="1632" w:type="dxa"/>
          </w:tcPr>
          <w:p w14:paraId="0E7D16E2" w14:textId="77777777" w:rsidR="00513646" w:rsidRPr="0091112F" w:rsidRDefault="00513646" w:rsidP="00513646">
            <w:pPr>
              <w:suppressAutoHyphens/>
              <w:autoSpaceDE w:val="0"/>
              <w:spacing w:after="0"/>
              <w:jc w:val="right"/>
              <w:rPr>
                <w:lang w:val="en-US" w:eastAsia="bg-BG"/>
              </w:rPr>
            </w:pPr>
            <w:r w:rsidRPr="0091112F">
              <w:rPr>
                <w:lang w:val="en-US" w:eastAsia="bg-BG"/>
              </w:rPr>
              <w:t>38.03</w:t>
            </w:r>
          </w:p>
        </w:tc>
        <w:tc>
          <w:tcPr>
            <w:tcW w:w="1498" w:type="dxa"/>
          </w:tcPr>
          <w:p w14:paraId="6FE3968C" w14:textId="69586488" w:rsidR="00513646" w:rsidRPr="002B4C22" w:rsidRDefault="00513646" w:rsidP="00513646">
            <w:pPr>
              <w:suppressAutoHyphens/>
              <w:autoSpaceDE w:val="0"/>
              <w:spacing w:after="0"/>
              <w:jc w:val="right"/>
              <w:rPr>
                <w:lang w:val="en-US" w:eastAsia="bg-BG"/>
              </w:rPr>
            </w:pPr>
            <w:r w:rsidRPr="00730595">
              <w:t>20 045</w:t>
            </w:r>
          </w:p>
        </w:tc>
        <w:tc>
          <w:tcPr>
            <w:tcW w:w="1502" w:type="dxa"/>
          </w:tcPr>
          <w:p w14:paraId="09135D6B" w14:textId="7E4F7A11" w:rsidR="00513646" w:rsidRPr="002B4C22" w:rsidRDefault="00513646" w:rsidP="00513646">
            <w:pPr>
              <w:suppressAutoHyphens/>
              <w:autoSpaceDE w:val="0"/>
              <w:spacing w:after="0"/>
              <w:jc w:val="right"/>
              <w:rPr>
                <w:lang w:val="en-US" w:eastAsia="bg-BG"/>
              </w:rPr>
            </w:pPr>
            <w:r w:rsidRPr="00730595">
              <w:t>38.03</w:t>
            </w:r>
          </w:p>
        </w:tc>
        <w:tc>
          <w:tcPr>
            <w:tcW w:w="207" w:type="dxa"/>
          </w:tcPr>
          <w:p w14:paraId="46F37C5B" w14:textId="77777777" w:rsidR="00513646" w:rsidRPr="002B4C22" w:rsidRDefault="00513646" w:rsidP="00513646">
            <w:pPr>
              <w:suppressAutoHyphens/>
              <w:autoSpaceDE w:val="0"/>
              <w:snapToGrid w:val="0"/>
              <w:spacing w:after="0"/>
              <w:jc w:val="right"/>
              <w:rPr>
                <w:lang w:val="en-US" w:eastAsia="bg-BG"/>
              </w:rPr>
            </w:pPr>
          </w:p>
        </w:tc>
        <w:tc>
          <w:tcPr>
            <w:tcW w:w="115" w:type="dxa"/>
          </w:tcPr>
          <w:p w14:paraId="05F68887" w14:textId="77777777" w:rsidR="00513646" w:rsidRPr="002B4C22" w:rsidRDefault="00513646" w:rsidP="00513646">
            <w:pPr>
              <w:suppressAutoHyphens/>
              <w:autoSpaceDE w:val="0"/>
              <w:snapToGrid w:val="0"/>
              <w:spacing w:after="0"/>
              <w:jc w:val="left"/>
              <w:rPr>
                <w:bCs/>
                <w:lang w:val="en-US" w:eastAsia="zh-CN"/>
              </w:rPr>
            </w:pPr>
          </w:p>
        </w:tc>
      </w:tr>
      <w:tr w:rsidR="00513646" w:rsidRPr="002B4C22" w14:paraId="6B076EEC" w14:textId="77777777" w:rsidTr="00512D0D">
        <w:tblPrEx>
          <w:tblCellMar>
            <w:left w:w="0" w:type="dxa"/>
            <w:right w:w="0" w:type="dxa"/>
          </w:tblCellMar>
        </w:tblPrEx>
        <w:trPr>
          <w:trHeight w:val="261"/>
        </w:trPr>
        <w:tc>
          <w:tcPr>
            <w:tcW w:w="3402" w:type="dxa"/>
            <w:gridSpan w:val="2"/>
          </w:tcPr>
          <w:p w14:paraId="01B1C603" w14:textId="77777777" w:rsidR="00513646" w:rsidRPr="002B4C22" w:rsidRDefault="00513646" w:rsidP="00513646">
            <w:pPr>
              <w:suppressAutoHyphens/>
              <w:autoSpaceDE w:val="0"/>
              <w:spacing w:after="0"/>
              <w:jc w:val="left"/>
              <w:rPr>
                <w:lang w:val="en-US" w:eastAsia="bg-BG"/>
              </w:rPr>
            </w:pPr>
            <w:r w:rsidRPr="002B4C22">
              <w:rPr>
                <w:bCs/>
                <w:lang w:val="en-US" w:eastAsia="zh-CN"/>
              </w:rPr>
              <w:t>Елпром АД</w:t>
            </w:r>
          </w:p>
        </w:tc>
        <w:tc>
          <w:tcPr>
            <w:tcW w:w="1497" w:type="dxa"/>
          </w:tcPr>
          <w:p w14:paraId="1C060715" w14:textId="77777777" w:rsidR="00513646" w:rsidRPr="0091112F" w:rsidRDefault="00513646" w:rsidP="00513646">
            <w:pPr>
              <w:suppressAutoHyphens/>
              <w:autoSpaceDE w:val="0"/>
              <w:spacing w:after="0"/>
              <w:jc w:val="right"/>
              <w:rPr>
                <w:lang w:val="en-US" w:eastAsia="bg-BG"/>
              </w:rPr>
            </w:pPr>
            <w:r w:rsidRPr="0091112F">
              <w:rPr>
                <w:lang w:val="en-US" w:eastAsia="bg-BG"/>
              </w:rPr>
              <w:t>28 080</w:t>
            </w:r>
          </w:p>
        </w:tc>
        <w:tc>
          <w:tcPr>
            <w:tcW w:w="1632" w:type="dxa"/>
          </w:tcPr>
          <w:p w14:paraId="2E4A67A1" w14:textId="77777777" w:rsidR="00513646" w:rsidRPr="0091112F" w:rsidRDefault="00513646" w:rsidP="00513646">
            <w:pPr>
              <w:suppressAutoHyphens/>
              <w:autoSpaceDE w:val="0"/>
              <w:spacing w:after="0"/>
              <w:jc w:val="right"/>
              <w:rPr>
                <w:lang w:eastAsia="bg-BG"/>
              </w:rPr>
            </w:pPr>
            <w:r w:rsidRPr="0091112F">
              <w:rPr>
                <w:lang w:val="en-US" w:eastAsia="bg-BG"/>
              </w:rPr>
              <w:t>53.27</w:t>
            </w:r>
          </w:p>
        </w:tc>
        <w:tc>
          <w:tcPr>
            <w:tcW w:w="1498" w:type="dxa"/>
          </w:tcPr>
          <w:p w14:paraId="77766267" w14:textId="1B951CEC" w:rsidR="00513646" w:rsidRPr="002B4C22" w:rsidRDefault="00513646" w:rsidP="00513646">
            <w:pPr>
              <w:suppressAutoHyphens/>
              <w:autoSpaceDE w:val="0"/>
              <w:spacing w:after="0"/>
              <w:jc w:val="right"/>
              <w:rPr>
                <w:lang w:val="en-US" w:eastAsia="bg-BG"/>
              </w:rPr>
            </w:pPr>
            <w:r w:rsidRPr="00730595">
              <w:t>28 080</w:t>
            </w:r>
          </w:p>
        </w:tc>
        <w:tc>
          <w:tcPr>
            <w:tcW w:w="1502" w:type="dxa"/>
          </w:tcPr>
          <w:p w14:paraId="13A9FE3C" w14:textId="41F51997" w:rsidR="00513646" w:rsidRPr="002B4C22" w:rsidRDefault="00513646" w:rsidP="00513646">
            <w:pPr>
              <w:suppressAutoHyphens/>
              <w:autoSpaceDE w:val="0"/>
              <w:spacing w:after="0"/>
              <w:jc w:val="right"/>
              <w:rPr>
                <w:lang w:val="en-US" w:eastAsia="bg-BG"/>
              </w:rPr>
            </w:pPr>
            <w:r w:rsidRPr="00730595">
              <w:t>53.27</w:t>
            </w:r>
          </w:p>
        </w:tc>
        <w:tc>
          <w:tcPr>
            <w:tcW w:w="207" w:type="dxa"/>
          </w:tcPr>
          <w:p w14:paraId="7B8AFE2A" w14:textId="77777777" w:rsidR="00513646" w:rsidRPr="002B4C22" w:rsidRDefault="00513646" w:rsidP="00513646">
            <w:pPr>
              <w:suppressAutoHyphens/>
              <w:autoSpaceDE w:val="0"/>
              <w:snapToGrid w:val="0"/>
              <w:spacing w:after="0"/>
              <w:jc w:val="right"/>
              <w:rPr>
                <w:lang w:eastAsia="bg-BG"/>
              </w:rPr>
            </w:pPr>
          </w:p>
        </w:tc>
        <w:tc>
          <w:tcPr>
            <w:tcW w:w="115" w:type="dxa"/>
          </w:tcPr>
          <w:p w14:paraId="1E457E35" w14:textId="77777777" w:rsidR="00513646" w:rsidRPr="002B4C22" w:rsidRDefault="00513646" w:rsidP="00513646">
            <w:pPr>
              <w:suppressAutoHyphens/>
              <w:autoSpaceDE w:val="0"/>
              <w:snapToGrid w:val="0"/>
              <w:spacing w:after="0"/>
              <w:jc w:val="left"/>
              <w:rPr>
                <w:bCs/>
                <w:lang w:val="en-US" w:eastAsia="zh-CN"/>
              </w:rPr>
            </w:pPr>
          </w:p>
        </w:tc>
      </w:tr>
      <w:tr w:rsidR="00513646" w:rsidRPr="002B4C22" w14:paraId="0A417105" w14:textId="77777777" w:rsidTr="00512D0D">
        <w:tblPrEx>
          <w:tblCellMar>
            <w:left w:w="0" w:type="dxa"/>
            <w:right w:w="0" w:type="dxa"/>
          </w:tblCellMar>
        </w:tblPrEx>
        <w:trPr>
          <w:trHeight w:val="261"/>
        </w:trPr>
        <w:tc>
          <w:tcPr>
            <w:tcW w:w="3402" w:type="dxa"/>
            <w:gridSpan w:val="2"/>
          </w:tcPr>
          <w:p w14:paraId="1737525E" w14:textId="77777777" w:rsidR="00513646" w:rsidRPr="002B4C22" w:rsidRDefault="00513646" w:rsidP="00513646">
            <w:pPr>
              <w:suppressAutoHyphens/>
              <w:autoSpaceDE w:val="0"/>
              <w:spacing w:after="0"/>
              <w:jc w:val="left"/>
              <w:rPr>
                <w:bCs/>
                <w:lang w:eastAsia="zh-CN"/>
              </w:rPr>
            </w:pPr>
            <w:r w:rsidRPr="002B4C22">
              <w:rPr>
                <w:bCs/>
                <w:lang w:val="en-US" w:eastAsia="zh-CN"/>
              </w:rPr>
              <w:t>Други юридически лица</w:t>
            </w:r>
            <w:r w:rsidRPr="002B4C22">
              <w:rPr>
                <w:bCs/>
                <w:lang w:eastAsia="zh-CN"/>
              </w:rPr>
              <w:t xml:space="preserve">  </w:t>
            </w:r>
          </w:p>
        </w:tc>
        <w:tc>
          <w:tcPr>
            <w:tcW w:w="1497" w:type="dxa"/>
          </w:tcPr>
          <w:p w14:paraId="405F92BA" w14:textId="37CA7677" w:rsidR="00513646" w:rsidRPr="0091112F" w:rsidRDefault="00513646" w:rsidP="00513646">
            <w:pPr>
              <w:suppressAutoHyphens/>
              <w:autoSpaceDE w:val="0"/>
              <w:spacing w:after="0"/>
              <w:jc w:val="right"/>
              <w:rPr>
                <w:lang w:eastAsia="bg-BG"/>
              </w:rPr>
            </w:pPr>
            <w:r w:rsidRPr="0091112F">
              <w:rPr>
                <w:lang w:eastAsia="bg-BG"/>
              </w:rPr>
              <w:t>3 807</w:t>
            </w:r>
          </w:p>
        </w:tc>
        <w:tc>
          <w:tcPr>
            <w:tcW w:w="1632" w:type="dxa"/>
          </w:tcPr>
          <w:p w14:paraId="2D8CB45A" w14:textId="70EEE12D" w:rsidR="00513646" w:rsidRPr="0091112F" w:rsidRDefault="00513646" w:rsidP="00513646">
            <w:pPr>
              <w:suppressAutoHyphens/>
              <w:autoSpaceDE w:val="0"/>
              <w:spacing w:after="0"/>
              <w:jc w:val="right"/>
              <w:rPr>
                <w:lang w:eastAsia="bg-BG"/>
              </w:rPr>
            </w:pPr>
            <w:r w:rsidRPr="0091112F">
              <w:rPr>
                <w:lang w:eastAsia="bg-BG"/>
              </w:rPr>
              <w:t>7.23</w:t>
            </w:r>
          </w:p>
        </w:tc>
        <w:tc>
          <w:tcPr>
            <w:tcW w:w="1498" w:type="dxa"/>
          </w:tcPr>
          <w:p w14:paraId="09EF9ED1" w14:textId="1C017463" w:rsidR="00513646" w:rsidRPr="002B4C22" w:rsidRDefault="00513646" w:rsidP="00513646">
            <w:pPr>
              <w:suppressAutoHyphens/>
              <w:autoSpaceDE w:val="0"/>
              <w:spacing w:after="0"/>
              <w:jc w:val="right"/>
              <w:rPr>
                <w:lang w:eastAsia="bg-BG"/>
              </w:rPr>
            </w:pPr>
            <w:r w:rsidRPr="00730595">
              <w:t>3 807</w:t>
            </w:r>
          </w:p>
        </w:tc>
        <w:tc>
          <w:tcPr>
            <w:tcW w:w="1502" w:type="dxa"/>
          </w:tcPr>
          <w:p w14:paraId="48AC5B4B" w14:textId="26D21300" w:rsidR="00513646" w:rsidRPr="002B4C22" w:rsidRDefault="00513646" w:rsidP="00513646">
            <w:pPr>
              <w:suppressAutoHyphens/>
              <w:autoSpaceDE w:val="0"/>
              <w:spacing w:after="0"/>
              <w:jc w:val="right"/>
              <w:rPr>
                <w:lang w:eastAsia="bg-BG"/>
              </w:rPr>
            </w:pPr>
            <w:r w:rsidRPr="00730595">
              <w:t>7.23</w:t>
            </w:r>
          </w:p>
        </w:tc>
        <w:tc>
          <w:tcPr>
            <w:tcW w:w="207" w:type="dxa"/>
          </w:tcPr>
          <w:p w14:paraId="17371BE6" w14:textId="77777777" w:rsidR="00513646" w:rsidRPr="002B4C22" w:rsidRDefault="00513646" w:rsidP="00513646">
            <w:pPr>
              <w:suppressAutoHyphens/>
              <w:autoSpaceDE w:val="0"/>
              <w:snapToGrid w:val="0"/>
              <w:spacing w:after="0"/>
              <w:jc w:val="right"/>
              <w:rPr>
                <w:lang w:eastAsia="bg-BG"/>
              </w:rPr>
            </w:pPr>
          </w:p>
        </w:tc>
        <w:tc>
          <w:tcPr>
            <w:tcW w:w="115" w:type="dxa"/>
          </w:tcPr>
          <w:p w14:paraId="3835FD41" w14:textId="77777777" w:rsidR="00513646" w:rsidRPr="002B4C22" w:rsidRDefault="00513646" w:rsidP="00513646">
            <w:pPr>
              <w:suppressAutoHyphens/>
              <w:autoSpaceDE w:val="0"/>
              <w:snapToGrid w:val="0"/>
              <w:spacing w:after="0"/>
              <w:jc w:val="left"/>
              <w:rPr>
                <w:bCs/>
                <w:lang w:val="en-US" w:eastAsia="zh-CN"/>
              </w:rPr>
            </w:pPr>
          </w:p>
        </w:tc>
      </w:tr>
      <w:tr w:rsidR="00513646" w:rsidRPr="002B4C22" w14:paraId="3F3462E5" w14:textId="77777777" w:rsidTr="00512D0D">
        <w:tblPrEx>
          <w:tblCellMar>
            <w:left w:w="0" w:type="dxa"/>
            <w:right w:w="0" w:type="dxa"/>
          </w:tblCellMar>
        </w:tblPrEx>
        <w:trPr>
          <w:trHeight w:val="261"/>
        </w:trPr>
        <w:tc>
          <w:tcPr>
            <w:tcW w:w="2549" w:type="dxa"/>
          </w:tcPr>
          <w:p w14:paraId="0B998E75" w14:textId="77777777" w:rsidR="00513646" w:rsidRPr="002B4C22" w:rsidRDefault="00513646" w:rsidP="00513646">
            <w:pPr>
              <w:suppressAutoHyphens/>
              <w:autoSpaceDE w:val="0"/>
              <w:spacing w:after="0"/>
              <w:jc w:val="left"/>
              <w:rPr>
                <w:lang w:val="en-US" w:eastAsia="bg-BG"/>
              </w:rPr>
            </w:pPr>
            <w:r w:rsidRPr="002B4C22">
              <w:rPr>
                <w:bCs/>
                <w:lang w:val="en-US" w:eastAsia="zh-CN"/>
              </w:rPr>
              <w:t>Физически лица</w:t>
            </w:r>
          </w:p>
        </w:tc>
        <w:tc>
          <w:tcPr>
            <w:tcW w:w="2350" w:type="dxa"/>
            <w:gridSpan w:val="2"/>
            <w:tcBorders>
              <w:bottom w:val="single" w:sz="4" w:space="0" w:color="000000"/>
            </w:tcBorders>
          </w:tcPr>
          <w:p w14:paraId="1CFAD67A" w14:textId="16A3DB58" w:rsidR="00513646" w:rsidRPr="0091112F" w:rsidRDefault="00513646" w:rsidP="00513646">
            <w:pPr>
              <w:suppressAutoHyphens/>
              <w:autoSpaceDE w:val="0"/>
              <w:spacing w:after="0"/>
              <w:jc w:val="right"/>
              <w:rPr>
                <w:lang w:val="en-US" w:eastAsia="bg-BG"/>
              </w:rPr>
            </w:pPr>
            <w:r w:rsidRPr="0091112F">
              <w:rPr>
                <w:lang w:val="en-US" w:eastAsia="bg-BG"/>
              </w:rPr>
              <w:t>7</w:t>
            </w:r>
            <w:r w:rsidRPr="0091112F">
              <w:rPr>
                <w:lang w:eastAsia="bg-BG"/>
              </w:rPr>
              <w:t>77</w:t>
            </w:r>
          </w:p>
        </w:tc>
        <w:tc>
          <w:tcPr>
            <w:tcW w:w="1632" w:type="dxa"/>
            <w:tcBorders>
              <w:bottom w:val="single" w:sz="4" w:space="0" w:color="000000"/>
            </w:tcBorders>
          </w:tcPr>
          <w:p w14:paraId="5E02D418" w14:textId="44E310C4" w:rsidR="00513646" w:rsidRPr="0091112F" w:rsidRDefault="00513646" w:rsidP="00513646">
            <w:pPr>
              <w:suppressAutoHyphens/>
              <w:autoSpaceDE w:val="0"/>
              <w:spacing w:after="0"/>
              <w:jc w:val="right"/>
              <w:rPr>
                <w:lang w:val="en-US" w:eastAsia="bg-BG"/>
              </w:rPr>
            </w:pPr>
            <w:r w:rsidRPr="0091112F">
              <w:rPr>
                <w:lang w:val="en-US" w:eastAsia="bg-BG"/>
              </w:rPr>
              <w:t>1.4</w:t>
            </w:r>
            <w:r w:rsidRPr="0091112F">
              <w:rPr>
                <w:lang w:eastAsia="bg-BG"/>
              </w:rPr>
              <w:t>7</w:t>
            </w:r>
          </w:p>
        </w:tc>
        <w:tc>
          <w:tcPr>
            <w:tcW w:w="1498" w:type="dxa"/>
            <w:tcBorders>
              <w:bottom w:val="single" w:sz="4" w:space="0" w:color="000000"/>
            </w:tcBorders>
          </w:tcPr>
          <w:p w14:paraId="2D8F8B64" w14:textId="139BF118" w:rsidR="00513646" w:rsidRPr="002B4C22" w:rsidRDefault="00513646" w:rsidP="00513646">
            <w:pPr>
              <w:suppressAutoHyphens/>
              <w:autoSpaceDE w:val="0"/>
              <w:spacing w:after="0"/>
              <w:jc w:val="right"/>
              <w:rPr>
                <w:lang w:val="en-US" w:eastAsia="bg-BG"/>
              </w:rPr>
            </w:pPr>
            <w:r w:rsidRPr="00730595">
              <w:t>777</w:t>
            </w:r>
          </w:p>
        </w:tc>
        <w:tc>
          <w:tcPr>
            <w:tcW w:w="1502" w:type="dxa"/>
            <w:tcBorders>
              <w:bottom w:val="single" w:sz="4" w:space="0" w:color="000000"/>
            </w:tcBorders>
          </w:tcPr>
          <w:p w14:paraId="76E339AA" w14:textId="3459BA29" w:rsidR="00513646" w:rsidRPr="002B4C22" w:rsidRDefault="00513646" w:rsidP="00513646">
            <w:pPr>
              <w:suppressAutoHyphens/>
              <w:autoSpaceDE w:val="0"/>
              <w:spacing w:after="0"/>
              <w:jc w:val="right"/>
              <w:rPr>
                <w:lang w:val="en-US" w:eastAsia="bg-BG"/>
              </w:rPr>
            </w:pPr>
            <w:r w:rsidRPr="00730595">
              <w:t>1.47</w:t>
            </w:r>
          </w:p>
        </w:tc>
        <w:tc>
          <w:tcPr>
            <w:tcW w:w="207" w:type="dxa"/>
            <w:tcBorders>
              <w:bottom w:val="single" w:sz="4" w:space="0" w:color="000000"/>
            </w:tcBorders>
          </w:tcPr>
          <w:p w14:paraId="062833C2" w14:textId="77777777" w:rsidR="00513646" w:rsidRPr="002B4C22" w:rsidRDefault="00513646" w:rsidP="00513646">
            <w:pPr>
              <w:suppressAutoHyphens/>
              <w:autoSpaceDE w:val="0"/>
              <w:snapToGrid w:val="0"/>
              <w:spacing w:after="0"/>
              <w:jc w:val="right"/>
              <w:rPr>
                <w:lang w:val="en-US" w:eastAsia="bg-BG"/>
              </w:rPr>
            </w:pPr>
          </w:p>
        </w:tc>
        <w:tc>
          <w:tcPr>
            <w:tcW w:w="115" w:type="dxa"/>
          </w:tcPr>
          <w:p w14:paraId="4F565CD6" w14:textId="77777777" w:rsidR="00513646" w:rsidRPr="002B4C22" w:rsidRDefault="00513646" w:rsidP="00513646">
            <w:pPr>
              <w:suppressAutoHyphens/>
              <w:autoSpaceDE w:val="0"/>
              <w:snapToGrid w:val="0"/>
              <w:spacing w:after="0"/>
              <w:jc w:val="left"/>
              <w:rPr>
                <w:b/>
                <w:bCs/>
                <w:lang w:val="en-US" w:eastAsia="zh-CN"/>
              </w:rPr>
            </w:pPr>
          </w:p>
        </w:tc>
      </w:tr>
      <w:tr w:rsidR="00F82109" w:rsidRPr="002B4C22" w14:paraId="34741C9B" w14:textId="77777777" w:rsidTr="00512D0D">
        <w:tblPrEx>
          <w:tblCellMar>
            <w:left w:w="0" w:type="dxa"/>
            <w:right w:w="0" w:type="dxa"/>
          </w:tblCellMar>
        </w:tblPrEx>
        <w:trPr>
          <w:trHeight w:val="261"/>
        </w:trPr>
        <w:tc>
          <w:tcPr>
            <w:tcW w:w="2549" w:type="dxa"/>
          </w:tcPr>
          <w:p w14:paraId="57C2CD45" w14:textId="77777777" w:rsidR="00F82109" w:rsidRPr="002B4C22" w:rsidRDefault="00F82109" w:rsidP="00F82109">
            <w:pPr>
              <w:suppressAutoHyphens/>
              <w:autoSpaceDE w:val="0"/>
              <w:snapToGrid w:val="0"/>
              <w:spacing w:after="0"/>
              <w:jc w:val="right"/>
              <w:rPr>
                <w:b/>
                <w:bCs/>
                <w:lang w:val="en-US" w:eastAsia="zh-CN"/>
              </w:rPr>
            </w:pPr>
          </w:p>
        </w:tc>
        <w:tc>
          <w:tcPr>
            <w:tcW w:w="2350" w:type="dxa"/>
            <w:gridSpan w:val="2"/>
            <w:tcBorders>
              <w:top w:val="single" w:sz="4" w:space="0" w:color="000000"/>
              <w:bottom w:val="double" w:sz="4" w:space="0" w:color="000000"/>
            </w:tcBorders>
          </w:tcPr>
          <w:p w14:paraId="6749C75A" w14:textId="77777777" w:rsidR="00F82109" w:rsidRPr="0091112F" w:rsidRDefault="00F82109" w:rsidP="00F82109">
            <w:pPr>
              <w:suppressAutoHyphens/>
              <w:autoSpaceDE w:val="0"/>
              <w:spacing w:after="0"/>
              <w:jc w:val="right"/>
              <w:rPr>
                <w:b/>
                <w:bCs/>
                <w:lang w:val="en-US" w:eastAsia="zh-CN"/>
              </w:rPr>
            </w:pPr>
            <w:r w:rsidRPr="0091112F">
              <w:rPr>
                <w:b/>
                <w:bCs/>
                <w:lang w:val="en-US" w:eastAsia="zh-CN"/>
              </w:rPr>
              <w:t>52 709</w:t>
            </w:r>
          </w:p>
        </w:tc>
        <w:tc>
          <w:tcPr>
            <w:tcW w:w="1632" w:type="dxa"/>
            <w:tcBorders>
              <w:top w:val="single" w:sz="4" w:space="0" w:color="000000"/>
              <w:bottom w:val="double" w:sz="4" w:space="0" w:color="000000"/>
            </w:tcBorders>
          </w:tcPr>
          <w:p w14:paraId="1471A822" w14:textId="77777777" w:rsidR="00F82109" w:rsidRPr="0091112F" w:rsidRDefault="00F82109" w:rsidP="00F82109">
            <w:pPr>
              <w:suppressAutoHyphens/>
              <w:autoSpaceDE w:val="0"/>
              <w:spacing w:after="0"/>
              <w:jc w:val="right"/>
              <w:rPr>
                <w:b/>
                <w:bCs/>
                <w:lang w:val="en-US" w:eastAsia="zh-CN"/>
              </w:rPr>
            </w:pPr>
            <w:r w:rsidRPr="0091112F">
              <w:rPr>
                <w:b/>
                <w:bCs/>
                <w:lang w:val="en-US" w:eastAsia="zh-CN"/>
              </w:rPr>
              <w:t>100</w:t>
            </w:r>
          </w:p>
        </w:tc>
        <w:tc>
          <w:tcPr>
            <w:tcW w:w="1498" w:type="dxa"/>
            <w:tcBorders>
              <w:top w:val="single" w:sz="4" w:space="0" w:color="000000"/>
              <w:bottom w:val="double" w:sz="4" w:space="0" w:color="000000"/>
            </w:tcBorders>
          </w:tcPr>
          <w:p w14:paraId="674BCB0F" w14:textId="77777777" w:rsidR="00F82109" w:rsidRPr="002B4C22" w:rsidRDefault="00F82109" w:rsidP="00F82109">
            <w:pPr>
              <w:suppressAutoHyphens/>
              <w:autoSpaceDE w:val="0"/>
              <w:spacing w:after="0"/>
              <w:jc w:val="right"/>
              <w:rPr>
                <w:b/>
                <w:bCs/>
                <w:lang w:val="en-US" w:eastAsia="zh-CN"/>
              </w:rPr>
            </w:pPr>
            <w:r w:rsidRPr="002B4C22">
              <w:rPr>
                <w:b/>
                <w:bCs/>
                <w:lang w:val="en-US" w:eastAsia="zh-CN"/>
              </w:rPr>
              <w:t>52 709</w:t>
            </w:r>
          </w:p>
        </w:tc>
        <w:tc>
          <w:tcPr>
            <w:tcW w:w="1502" w:type="dxa"/>
            <w:tcBorders>
              <w:top w:val="single" w:sz="4" w:space="0" w:color="000000"/>
              <w:bottom w:val="double" w:sz="4" w:space="0" w:color="000000"/>
            </w:tcBorders>
          </w:tcPr>
          <w:p w14:paraId="61B9ECD1" w14:textId="77777777" w:rsidR="00F82109" w:rsidRPr="002B4C22" w:rsidRDefault="00F82109" w:rsidP="00F82109">
            <w:pPr>
              <w:suppressAutoHyphens/>
              <w:autoSpaceDE w:val="0"/>
              <w:spacing w:after="0"/>
              <w:jc w:val="right"/>
              <w:rPr>
                <w:b/>
                <w:bCs/>
                <w:lang w:val="en-US" w:eastAsia="zh-CN"/>
              </w:rPr>
            </w:pPr>
            <w:r w:rsidRPr="002B4C22">
              <w:rPr>
                <w:b/>
                <w:bCs/>
                <w:lang w:val="en-US" w:eastAsia="zh-CN"/>
              </w:rPr>
              <w:t>100</w:t>
            </w:r>
          </w:p>
        </w:tc>
        <w:tc>
          <w:tcPr>
            <w:tcW w:w="207" w:type="dxa"/>
            <w:tcBorders>
              <w:top w:val="single" w:sz="4" w:space="0" w:color="000000"/>
              <w:bottom w:val="double" w:sz="4" w:space="0" w:color="000000"/>
            </w:tcBorders>
          </w:tcPr>
          <w:p w14:paraId="34BEFD1F" w14:textId="77777777" w:rsidR="00F82109" w:rsidRPr="002B4C22" w:rsidRDefault="00F82109" w:rsidP="00F82109">
            <w:pPr>
              <w:suppressAutoHyphens/>
              <w:autoSpaceDE w:val="0"/>
              <w:snapToGrid w:val="0"/>
              <w:spacing w:after="0"/>
              <w:jc w:val="right"/>
              <w:rPr>
                <w:b/>
                <w:bCs/>
                <w:lang w:val="en-US" w:eastAsia="zh-CN"/>
              </w:rPr>
            </w:pPr>
          </w:p>
        </w:tc>
        <w:tc>
          <w:tcPr>
            <w:tcW w:w="115" w:type="dxa"/>
          </w:tcPr>
          <w:p w14:paraId="1E015705" w14:textId="77777777" w:rsidR="00F82109" w:rsidRPr="002B4C22" w:rsidRDefault="00F82109" w:rsidP="00F82109">
            <w:pPr>
              <w:suppressAutoHyphens/>
              <w:autoSpaceDE w:val="0"/>
              <w:snapToGrid w:val="0"/>
              <w:spacing w:after="0"/>
              <w:jc w:val="left"/>
              <w:rPr>
                <w:lang w:val="en-US" w:eastAsia="zh-CN"/>
              </w:rPr>
            </w:pPr>
          </w:p>
        </w:tc>
      </w:tr>
    </w:tbl>
    <w:p w14:paraId="495CF1CB" w14:textId="77777777" w:rsidR="00F82109" w:rsidRDefault="00F82109" w:rsidP="00F82109">
      <w:pPr>
        <w:suppressAutoHyphens/>
        <w:autoSpaceDE w:val="0"/>
        <w:spacing w:after="0"/>
        <w:rPr>
          <w:color w:val="000000"/>
          <w:highlight w:val="yellow"/>
          <w:lang w:val="en-US" w:eastAsia="zh-CN"/>
        </w:rPr>
      </w:pPr>
    </w:p>
    <w:p w14:paraId="48E06910" w14:textId="1F728ADE" w:rsidR="00D70E01" w:rsidRDefault="00D70E01" w:rsidP="00F82109">
      <w:pPr>
        <w:suppressAutoHyphens/>
        <w:autoSpaceDE w:val="0"/>
        <w:spacing w:after="0"/>
        <w:rPr>
          <w:color w:val="000000"/>
          <w:highlight w:val="yellow"/>
          <w:lang w:val="en-US" w:eastAsia="zh-CN"/>
        </w:rPr>
      </w:pPr>
    </w:p>
    <w:p w14:paraId="642B5AC2" w14:textId="77777777" w:rsidR="00D70E01" w:rsidRPr="00D70E01" w:rsidRDefault="00D70E01" w:rsidP="00F82109">
      <w:pPr>
        <w:suppressAutoHyphens/>
        <w:autoSpaceDE w:val="0"/>
        <w:spacing w:after="0"/>
        <w:rPr>
          <w:color w:val="000000"/>
          <w:highlight w:val="yellow"/>
          <w:lang w:val="en-US" w:eastAsia="zh-CN"/>
        </w:rPr>
      </w:pPr>
    </w:p>
    <w:p w14:paraId="0DB4D669" w14:textId="3A5F6C02" w:rsidR="00F82109" w:rsidRPr="00F776E4" w:rsidRDefault="002B4C22" w:rsidP="009A1962">
      <w:pPr>
        <w:keepNext/>
        <w:numPr>
          <w:ilvl w:val="0"/>
          <w:numId w:val="7"/>
        </w:numPr>
        <w:suppressAutoHyphens/>
        <w:autoSpaceDE w:val="0"/>
        <w:spacing w:before="120" w:after="120" w:line="260" w:lineRule="atLeast"/>
        <w:jc w:val="left"/>
        <w:outlineLvl w:val="0"/>
        <w:rPr>
          <w:b/>
          <w:bCs/>
          <w:kern w:val="24"/>
          <w:sz w:val="24"/>
          <w:szCs w:val="28"/>
          <w:lang w:eastAsia="zh-CN"/>
        </w:rPr>
      </w:pPr>
      <w:r w:rsidRPr="00F776E4">
        <w:rPr>
          <w:b/>
          <w:bCs/>
          <w:kern w:val="24"/>
          <w:sz w:val="24"/>
          <w:szCs w:val="28"/>
          <w:lang w:eastAsia="zh-CN"/>
        </w:rPr>
        <w:t xml:space="preserve"> </w:t>
      </w:r>
      <w:r w:rsidR="00F82109" w:rsidRPr="00F776E4">
        <w:rPr>
          <w:b/>
          <w:bCs/>
          <w:kern w:val="24"/>
          <w:sz w:val="24"/>
          <w:szCs w:val="28"/>
          <w:lang w:eastAsia="zh-CN"/>
        </w:rPr>
        <w:t>Резерви</w:t>
      </w:r>
    </w:p>
    <w:p w14:paraId="196E3AD8" w14:textId="632B21A5" w:rsidR="00047EAB" w:rsidRPr="00F776E4" w:rsidRDefault="00047EAB" w:rsidP="00F82109">
      <w:pPr>
        <w:suppressAutoHyphens/>
        <w:autoSpaceDE w:val="0"/>
        <w:spacing w:after="0"/>
        <w:jc w:val="left"/>
        <w:rPr>
          <w:rFonts w:ascii="Calibri" w:hAnsi="Calibri" w:cs="Calibri"/>
          <w:b/>
          <w:bCs/>
          <w:sz w:val="24"/>
          <w:szCs w:val="19"/>
          <w:lang w:val="en-US" w:eastAsia="zh-CN"/>
        </w:rPr>
      </w:pPr>
    </w:p>
    <w:p w14:paraId="08B6991A" w14:textId="77777777" w:rsidR="00842566" w:rsidRPr="00F776E4" w:rsidRDefault="00842566" w:rsidP="00F82109">
      <w:pPr>
        <w:suppressAutoHyphens/>
        <w:autoSpaceDE w:val="0"/>
        <w:spacing w:after="0"/>
        <w:jc w:val="left"/>
        <w:rPr>
          <w:rFonts w:ascii="Calibri" w:hAnsi="Calibri" w:cs="Calibri"/>
          <w:b/>
          <w:bCs/>
          <w:sz w:val="24"/>
          <w:szCs w:val="19"/>
          <w:lang w:val="en-US" w:eastAsia="zh-CN"/>
        </w:rPr>
      </w:pPr>
    </w:p>
    <w:tbl>
      <w:tblPr>
        <w:tblW w:w="9831" w:type="dxa"/>
        <w:tblLayout w:type="fixed"/>
        <w:tblLook w:val="0000" w:firstRow="0" w:lastRow="0" w:firstColumn="0" w:lastColumn="0" w:noHBand="0" w:noVBand="0"/>
      </w:tblPr>
      <w:tblGrid>
        <w:gridCol w:w="3436"/>
        <w:gridCol w:w="1242"/>
        <w:gridCol w:w="1134"/>
        <w:gridCol w:w="992"/>
        <w:gridCol w:w="236"/>
        <w:gridCol w:w="1574"/>
        <w:gridCol w:w="248"/>
        <w:gridCol w:w="919"/>
        <w:gridCol w:w="50"/>
      </w:tblGrid>
      <w:tr w:rsidR="00F776E4" w:rsidRPr="00F776E4" w14:paraId="442DF42A" w14:textId="77777777" w:rsidTr="00DF353F">
        <w:trPr>
          <w:gridAfter w:val="1"/>
          <w:wAfter w:w="50" w:type="dxa"/>
          <w:trHeight w:val="655"/>
        </w:trPr>
        <w:tc>
          <w:tcPr>
            <w:tcW w:w="3436" w:type="dxa"/>
            <w:shd w:val="clear" w:color="auto" w:fill="FFFFFF"/>
          </w:tcPr>
          <w:p w14:paraId="1C37BB13" w14:textId="4E223090" w:rsidR="00F82109" w:rsidRPr="00F776E4" w:rsidRDefault="00F82109" w:rsidP="00F82109">
            <w:pPr>
              <w:suppressAutoHyphens/>
              <w:autoSpaceDE w:val="0"/>
              <w:spacing w:after="0"/>
              <w:jc w:val="left"/>
              <w:rPr>
                <w:b/>
                <w:bCs/>
                <w:lang w:val="en-US" w:eastAsia="zh-CN"/>
              </w:rPr>
            </w:pPr>
            <w:r w:rsidRPr="00F776E4">
              <w:rPr>
                <w:b/>
                <w:bCs/>
                <w:lang w:val="en-US" w:eastAsia="zh-CN"/>
              </w:rPr>
              <w:t xml:space="preserve">Всички суми са в ‘000 </w:t>
            </w:r>
            <w:r w:rsidR="00FC1506">
              <w:rPr>
                <w:b/>
                <w:bCs/>
                <w:lang w:eastAsia="zh-CN"/>
              </w:rPr>
              <w:t>евро</w:t>
            </w:r>
          </w:p>
        </w:tc>
        <w:tc>
          <w:tcPr>
            <w:tcW w:w="1242" w:type="dxa"/>
            <w:shd w:val="clear" w:color="auto" w:fill="FFFFFF"/>
          </w:tcPr>
          <w:p w14:paraId="211082E0" w14:textId="77777777" w:rsidR="00F82109" w:rsidRPr="00F776E4" w:rsidRDefault="00F82109" w:rsidP="00F82109">
            <w:pPr>
              <w:suppressAutoHyphens/>
              <w:autoSpaceDE w:val="0"/>
              <w:spacing w:after="0"/>
              <w:jc w:val="right"/>
              <w:rPr>
                <w:b/>
                <w:bCs/>
                <w:lang w:val="en-US" w:eastAsia="zh-CN"/>
              </w:rPr>
            </w:pPr>
            <w:r w:rsidRPr="00F776E4">
              <w:rPr>
                <w:b/>
                <w:bCs/>
                <w:lang w:val="en-US" w:eastAsia="zh-CN"/>
              </w:rPr>
              <w:t>Законови резерви</w:t>
            </w:r>
          </w:p>
        </w:tc>
        <w:tc>
          <w:tcPr>
            <w:tcW w:w="1134" w:type="dxa"/>
            <w:shd w:val="clear" w:color="auto" w:fill="FFFFFF"/>
          </w:tcPr>
          <w:p w14:paraId="11797CFB" w14:textId="77777777" w:rsidR="00F82109" w:rsidRPr="00F776E4" w:rsidRDefault="00F82109" w:rsidP="00DF353F">
            <w:pPr>
              <w:suppressAutoHyphens/>
              <w:autoSpaceDE w:val="0"/>
              <w:spacing w:after="0"/>
              <w:jc w:val="center"/>
              <w:rPr>
                <w:b/>
                <w:bCs/>
                <w:lang w:val="en-US" w:eastAsia="zh-CN"/>
              </w:rPr>
            </w:pPr>
            <w:r w:rsidRPr="00F776E4">
              <w:rPr>
                <w:b/>
                <w:bCs/>
                <w:lang w:val="en-US" w:eastAsia="zh-CN"/>
              </w:rPr>
              <w:t>Допълнителни резерви</w:t>
            </w:r>
          </w:p>
        </w:tc>
        <w:tc>
          <w:tcPr>
            <w:tcW w:w="992" w:type="dxa"/>
            <w:shd w:val="clear" w:color="auto" w:fill="FFFFFF"/>
          </w:tcPr>
          <w:p w14:paraId="7CBC6619" w14:textId="77777777" w:rsidR="00F82109" w:rsidRPr="00F776E4" w:rsidRDefault="00F82109" w:rsidP="002B4C22">
            <w:pPr>
              <w:suppressAutoHyphens/>
              <w:autoSpaceDE w:val="0"/>
              <w:spacing w:after="0"/>
              <w:jc w:val="center"/>
              <w:rPr>
                <w:b/>
                <w:bCs/>
                <w:lang w:val="en-US" w:eastAsia="zh-CN"/>
              </w:rPr>
            </w:pPr>
            <w:r w:rsidRPr="00F776E4">
              <w:rPr>
                <w:b/>
                <w:bCs/>
                <w:lang w:val="en-US" w:eastAsia="zh-CN"/>
              </w:rPr>
              <w:t>Преоценъчен резерв</w:t>
            </w:r>
          </w:p>
        </w:tc>
        <w:tc>
          <w:tcPr>
            <w:tcW w:w="236" w:type="dxa"/>
            <w:shd w:val="clear" w:color="auto" w:fill="FFFFFF"/>
          </w:tcPr>
          <w:p w14:paraId="62A5C0C5" w14:textId="77777777" w:rsidR="00F82109" w:rsidRPr="00F776E4" w:rsidRDefault="00F82109" w:rsidP="00DF353F">
            <w:pPr>
              <w:suppressAutoHyphens/>
              <w:autoSpaceDE w:val="0"/>
              <w:spacing w:after="0"/>
              <w:rPr>
                <w:b/>
                <w:bCs/>
                <w:lang w:val="en-US" w:eastAsia="zh-CN"/>
              </w:rPr>
            </w:pPr>
          </w:p>
        </w:tc>
        <w:tc>
          <w:tcPr>
            <w:tcW w:w="1574" w:type="dxa"/>
            <w:shd w:val="clear" w:color="auto" w:fill="FFFFFF"/>
          </w:tcPr>
          <w:p w14:paraId="0BE130CB" w14:textId="77777777" w:rsidR="00F82109" w:rsidRPr="00F776E4" w:rsidRDefault="00F82109" w:rsidP="00F82109">
            <w:pPr>
              <w:suppressAutoHyphens/>
              <w:autoSpaceDE w:val="0"/>
              <w:spacing w:after="0"/>
              <w:jc w:val="right"/>
              <w:rPr>
                <w:b/>
                <w:bCs/>
                <w:lang w:val="en-US" w:eastAsia="zh-CN"/>
              </w:rPr>
            </w:pPr>
            <w:r w:rsidRPr="00F776E4">
              <w:rPr>
                <w:b/>
                <w:lang w:val="en-US" w:eastAsia="bg-BG"/>
              </w:rPr>
              <w:t>Резерв от преоценки по планове с дефинирани доходи</w:t>
            </w:r>
          </w:p>
        </w:tc>
        <w:tc>
          <w:tcPr>
            <w:tcW w:w="1167" w:type="dxa"/>
            <w:gridSpan w:val="2"/>
            <w:shd w:val="clear" w:color="auto" w:fill="FFFFFF"/>
          </w:tcPr>
          <w:p w14:paraId="59198C73" w14:textId="77777777" w:rsidR="00F82109" w:rsidRPr="00F776E4" w:rsidRDefault="00F82109" w:rsidP="00F82109">
            <w:pPr>
              <w:suppressAutoHyphens/>
              <w:autoSpaceDE w:val="0"/>
              <w:spacing w:after="0"/>
              <w:jc w:val="right"/>
              <w:rPr>
                <w:b/>
                <w:bCs/>
                <w:lang w:val="en-US" w:eastAsia="zh-CN"/>
              </w:rPr>
            </w:pPr>
            <w:r w:rsidRPr="00F776E4">
              <w:rPr>
                <w:b/>
                <w:bCs/>
                <w:lang w:val="en-US" w:eastAsia="zh-CN"/>
              </w:rPr>
              <w:t>Общо</w:t>
            </w:r>
          </w:p>
        </w:tc>
      </w:tr>
      <w:tr w:rsidR="00F776E4" w:rsidRPr="00F776E4" w14:paraId="690304C7" w14:textId="77777777" w:rsidTr="00DF353F">
        <w:trPr>
          <w:trHeight w:val="186"/>
        </w:trPr>
        <w:tc>
          <w:tcPr>
            <w:tcW w:w="3436" w:type="dxa"/>
            <w:shd w:val="clear" w:color="auto" w:fill="FFFFFF"/>
          </w:tcPr>
          <w:p w14:paraId="31FCC7AD" w14:textId="79474ECD" w:rsidR="00F82109" w:rsidRPr="00F776E4" w:rsidRDefault="00F82109" w:rsidP="00F52685">
            <w:pPr>
              <w:suppressAutoHyphens/>
              <w:autoSpaceDE w:val="0"/>
              <w:spacing w:after="0"/>
              <w:jc w:val="left"/>
              <w:rPr>
                <w:b/>
                <w:bCs/>
                <w:lang w:val="en-US" w:eastAsia="zh-CN"/>
              </w:rPr>
            </w:pPr>
            <w:r w:rsidRPr="00F776E4">
              <w:rPr>
                <w:b/>
                <w:bCs/>
                <w:lang w:val="en-US" w:eastAsia="zh-CN"/>
              </w:rPr>
              <w:t>Салдо към 1 януари 20</w:t>
            </w:r>
            <w:r w:rsidR="0017691B" w:rsidRPr="00F776E4">
              <w:rPr>
                <w:b/>
                <w:bCs/>
                <w:lang w:eastAsia="zh-CN"/>
              </w:rPr>
              <w:t>2</w:t>
            </w:r>
            <w:r w:rsidR="00FC1506">
              <w:rPr>
                <w:b/>
                <w:bCs/>
                <w:lang w:eastAsia="zh-CN"/>
              </w:rPr>
              <w:t>6</w:t>
            </w:r>
            <w:r w:rsidRPr="00F776E4">
              <w:rPr>
                <w:b/>
                <w:bCs/>
                <w:lang w:eastAsia="zh-CN"/>
              </w:rPr>
              <w:t xml:space="preserve"> </w:t>
            </w:r>
            <w:r w:rsidRPr="00F776E4">
              <w:rPr>
                <w:b/>
                <w:bCs/>
                <w:lang w:val="en-US" w:eastAsia="zh-CN"/>
              </w:rPr>
              <w:t xml:space="preserve">г. </w:t>
            </w:r>
          </w:p>
        </w:tc>
        <w:tc>
          <w:tcPr>
            <w:tcW w:w="1242" w:type="dxa"/>
            <w:tcBorders>
              <w:top w:val="double" w:sz="4" w:space="0" w:color="000000"/>
            </w:tcBorders>
            <w:shd w:val="clear" w:color="auto" w:fill="FFFFFF"/>
            <w:vAlign w:val="bottom"/>
          </w:tcPr>
          <w:p w14:paraId="4984F836" w14:textId="4DD6B679" w:rsidR="00F82109" w:rsidRPr="0091112F" w:rsidRDefault="0091112F" w:rsidP="00F82109">
            <w:pPr>
              <w:suppressAutoHyphens/>
              <w:autoSpaceDE w:val="0"/>
              <w:spacing w:after="0"/>
              <w:jc w:val="right"/>
              <w:rPr>
                <w:b/>
                <w:bCs/>
                <w:lang w:eastAsia="zh-CN"/>
              </w:rPr>
            </w:pPr>
            <w:r w:rsidRPr="0091112F">
              <w:rPr>
                <w:b/>
                <w:bCs/>
                <w:lang w:eastAsia="zh-CN"/>
              </w:rPr>
              <w:t>7</w:t>
            </w:r>
          </w:p>
        </w:tc>
        <w:tc>
          <w:tcPr>
            <w:tcW w:w="1134" w:type="dxa"/>
            <w:tcBorders>
              <w:top w:val="double" w:sz="4" w:space="0" w:color="000000"/>
            </w:tcBorders>
            <w:shd w:val="clear" w:color="auto" w:fill="FFFFFF"/>
            <w:vAlign w:val="bottom"/>
          </w:tcPr>
          <w:p w14:paraId="0D330A95" w14:textId="5DF5CF45" w:rsidR="00F82109" w:rsidRPr="0091112F" w:rsidRDefault="0091112F" w:rsidP="0017691B">
            <w:pPr>
              <w:suppressAutoHyphens/>
              <w:autoSpaceDE w:val="0"/>
              <w:spacing w:after="0"/>
              <w:jc w:val="right"/>
              <w:rPr>
                <w:b/>
                <w:bCs/>
                <w:lang w:eastAsia="zh-CN"/>
              </w:rPr>
            </w:pPr>
            <w:r w:rsidRPr="0091112F">
              <w:rPr>
                <w:b/>
                <w:bCs/>
                <w:lang w:eastAsia="zh-CN"/>
              </w:rPr>
              <w:t>12</w:t>
            </w:r>
            <w:r w:rsidR="003476D0" w:rsidRPr="0091112F">
              <w:rPr>
                <w:b/>
                <w:bCs/>
                <w:lang w:val="en-US" w:eastAsia="zh-CN"/>
              </w:rPr>
              <w:t xml:space="preserve"> </w:t>
            </w:r>
            <w:r w:rsidRPr="0091112F">
              <w:rPr>
                <w:b/>
                <w:bCs/>
                <w:lang w:eastAsia="zh-CN"/>
              </w:rPr>
              <w:t>618</w:t>
            </w:r>
          </w:p>
        </w:tc>
        <w:tc>
          <w:tcPr>
            <w:tcW w:w="992" w:type="dxa"/>
            <w:tcBorders>
              <w:top w:val="double" w:sz="4" w:space="0" w:color="000000"/>
            </w:tcBorders>
            <w:shd w:val="clear" w:color="auto" w:fill="FFFFFF"/>
            <w:vAlign w:val="bottom"/>
          </w:tcPr>
          <w:p w14:paraId="7A29BD3C" w14:textId="519410FD" w:rsidR="00F82109" w:rsidRPr="0091112F" w:rsidRDefault="0091112F" w:rsidP="00F82109">
            <w:pPr>
              <w:suppressAutoHyphens/>
              <w:autoSpaceDE w:val="0"/>
              <w:spacing w:after="0"/>
              <w:jc w:val="right"/>
              <w:rPr>
                <w:b/>
                <w:bCs/>
                <w:lang w:eastAsia="zh-CN"/>
              </w:rPr>
            </w:pPr>
            <w:r w:rsidRPr="0091112F">
              <w:rPr>
                <w:b/>
                <w:bCs/>
                <w:lang w:eastAsia="zh-CN"/>
              </w:rPr>
              <w:t>200</w:t>
            </w:r>
          </w:p>
        </w:tc>
        <w:tc>
          <w:tcPr>
            <w:tcW w:w="236" w:type="dxa"/>
            <w:tcBorders>
              <w:top w:val="double" w:sz="4" w:space="0" w:color="000000"/>
            </w:tcBorders>
            <w:shd w:val="clear" w:color="auto" w:fill="FFFFFF"/>
          </w:tcPr>
          <w:p w14:paraId="2E4D8F19" w14:textId="77777777" w:rsidR="00F82109" w:rsidRPr="0091112F" w:rsidRDefault="00F82109" w:rsidP="00F82109">
            <w:pPr>
              <w:suppressAutoHyphens/>
              <w:autoSpaceDE w:val="0"/>
              <w:snapToGrid w:val="0"/>
              <w:spacing w:after="0"/>
              <w:jc w:val="right"/>
              <w:rPr>
                <w:b/>
                <w:bCs/>
                <w:lang w:val="en-US" w:eastAsia="zh-CN"/>
              </w:rPr>
            </w:pPr>
          </w:p>
        </w:tc>
        <w:tc>
          <w:tcPr>
            <w:tcW w:w="1574" w:type="dxa"/>
            <w:tcBorders>
              <w:top w:val="double" w:sz="4" w:space="0" w:color="000000"/>
            </w:tcBorders>
          </w:tcPr>
          <w:p w14:paraId="707785ED" w14:textId="77777777" w:rsidR="00F82109" w:rsidRPr="0091112F" w:rsidRDefault="00F82109" w:rsidP="00F82109">
            <w:pPr>
              <w:suppressAutoHyphens/>
              <w:autoSpaceDE w:val="0"/>
              <w:snapToGrid w:val="0"/>
              <w:spacing w:after="0"/>
              <w:jc w:val="right"/>
              <w:rPr>
                <w:b/>
                <w:bCs/>
                <w:lang w:val="en-US" w:eastAsia="zh-CN"/>
              </w:rPr>
            </w:pPr>
          </w:p>
          <w:p w14:paraId="3459B8C1" w14:textId="2C5DADD0" w:rsidR="00F82109" w:rsidRPr="0091112F" w:rsidRDefault="0091112F" w:rsidP="0017691B">
            <w:pPr>
              <w:suppressAutoHyphens/>
              <w:autoSpaceDE w:val="0"/>
              <w:snapToGrid w:val="0"/>
              <w:spacing w:after="0"/>
              <w:jc w:val="right"/>
              <w:rPr>
                <w:b/>
                <w:bCs/>
                <w:lang w:eastAsia="zh-CN"/>
              </w:rPr>
            </w:pPr>
            <w:r w:rsidRPr="0091112F">
              <w:rPr>
                <w:b/>
                <w:bCs/>
                <w:lang w:eastAsia="zh-CN"/>
              </w:rPr>
              <w:t>12</w:t>
            </w:r>
          </w:p>
        </w:tc>
        <w:tc>
          <w:tcPr>
            <w:tcW w:w="248" w:type="dxa"/>
            <w:tcBorders>
              <w:top w:val="double" w:sz="4" w:space="0" w:color="000000"/>
            </w:tcBorders>
            <w:shd w:val="clear" w:color="auto" w:fill="FFFFFF"/>
            <w:vAlign w:val="bottom"/>
          </w:tcPr>
          <w:p w14:paraId="71118E11" w14:textId="77777777" w:rsidR="00F82109" w:rsidRPr="0091112F" w:rsidRDefault="00F82109" w:rsidP="00F82109">
            <w:pPr>
              <w:suppressAutoHyphens/>
              <w:autoSpaceDE w:val="0"/>
              <w:snapToGrid w:val="0"/>
              <w:spacing w:after="0"/>
              <w:jc w:val="right"/>
              <w:rPr>
                <w:b/>
                <w:bCs/>
                <w:lang w:val="en-US" w:eastAsia="zh-CN"/>
              </w:rPr>
            </w:pPr>
          </w:p>
        </w:tc>
        <w:tc>
          <w:tcPr>
            <w:tcW w:w="969" w:type="dxa"/>
            <w:gridSpan w:val="2"/>
            <w:tcBorders>
              <w:top w:val="double" w:sz="4" w:space="0" w:color="000000"/>
            </w:tcBorders>
            <w:shd w:val="clear" w:color="auto" w:fill="FFFFFF"/>
            <w:vAlign w:val="bottom"/>
          </w:tcPr>
          <w:p w14:paraId="498406BB" w14:textId="32DDC358" w:rsidR="00F82109" w:rsidRPr="0091112F" w:rsidRDefault="0091112F" w:rsidP="0017691B">
            <w:pPr>
              <w:tabs>
                <w:tab w:val="left" w:pos="823"/>
              </w:tabs>
              <w:suppressAutoHyphens/>
              <w:autoSpaceDE w:val="0"/>
              <w:spacing w:after="0"/>
              <w:ind w:right="97"/>
              <w:jc w:val="right"/>
              <w:rPr>
                <w:lang w:eastAsia="zh-CN"/>
              </w:rPr>
            </w:pPr>
            <w:r w:rsidRPr="0091112F">
              <w:rPr>
                <w:b/>
                <w:bCs/>
                <w:lang w:eastAsia="zh-CN"/>
              </w:rPr>
              <w:t>12</w:t>
            </w:r>
            <w:r w:rsidR="003476D0" w:rsidRPr="0091112F">
              <w:rPr>
                <w:b/>
                <w:bCs/>
                <w:lang w:val="en-US" w:eastAsia="zh-CN"/>
              </w:rPr>
              <w:t xml:space="preserve"> </w:t>
            </w:r>
            <w:r w:rsidRPr="0091112F">
              <w:rPr>
                <w:b/>
                <w:bCs/>
                <w:lang w:eastAsia="zh-CN"/>
              </w:rPr>
              <w:t>837</w:t>
            </w:r>
          </w:p>
        </w:tc>
      </w:tr>
      <w:tr w:rsidR="00F776E4" w:rsidRPr="00F776E4" w14:paraId="11F049A9" w14:textId="77777777" w:rsidTr="00DF353F">
        <w:trPr>
          <w:trHeight w:val="186"/>
        </w:trPr>
        <w:tc>
          <w:tcPr>
            <w:tcW w:w="3436" w:type="dxa"/>
            <w:shd w:val="clear" w:color="auto" w:fill="FFFFFF"/>
          </w:tcPr>
          <w:p w14:paraId="2D49F9B1" w14:textId="6D7FF747" w:rsidR="00CA76DD" w:rsidRPr="00F776E4" w:rsidRDefault="00CA76DD" w:rsidP="0047661B">
            <w:pPr>
              <w:suppressAutoHyphens/>
              <w:autoSpaceDE w:val="0"/>
              <w:spacing w:after="0"/>
              <w:jc w:val="left"/>
              <w:rPr>
                <w:bCs/>
                <w:lang w:eastAsia="zh-CN"/>
              </w:rPr>
            </w:pPr>
            <w:r w:rsidRPr="00F776E4">
              <w:rPr>
                <w:bCs/>
                <w:lang w:eastAsia="zh-CN"/>
              </w:rPr>
              <w:t>Планове с дефинирани доходи</w:t>
            </w:r>
          </w:p>
        </w:tc>
        <w:tc>
          <w:tcPr>
            <w:tcW w:w="1242" w:type="dxa"/>
            <w:tcBorders>
              <w:top w:val="double" w:sz="4" w:space="0" w:color="000000"/>
            </w:tcBorders>
            <w:shd w:val="clear" w:color="auto" w:fill="FFFFFF"/>
            <w:vAlign w:val="bottom"/>
          </w:tcPr>
          <w:p w14:paraId="09FCB4B3" w14:textId="77777777" w:rsidR="00CA76DD" w:rsidRPr="0091112F" w:rsidRDefault="00CA76DD" w:rsidP="00F82109">
            <w:pPr>
              <w:suppressAutoHyphens/>
              <w:autoSpaceDE w:val="0"/>
              <w:spacing w:after="0"/>
              <w:jc w:val="right"/>
              <w:rPr>
                <w:bCs/>
                <w:lang w:val="en-US" w:eastAsia="zh-CN"/>
              </w:rPr>
            </w:pPr>
          </w:p>
        </w:tc>
        <w:tc>
          <w:tcPr>
            <w:tcW w:w="1134" w:type="dxa"/>
            <w:tcBorders>
              <w:top w:val="double" w:sz="4" w:space="0" w:color="000000"/>
            </w:tcBorders>
            <w:shd w:val="clear" w:color="auto" w:fill="FFFFFF"/>
            <w:vAlign w:val="bottom"/>
          </w:tcPr>
          <w:p w14:paraId="3EACEFC0" w14:textId="77777777" w:rsidR="00CA76DD" w:rsidRPr="0091112F" w:rsidRDefault="00CA76DD" w:rsidP="008C1589">
            <w:pPr>
              <w:suppressAutoHyphens/>
              <w:autoSpaceDE w:val="0"/>
              <w:spacing w:after="0"/>
              <w:jc w:val="right"/>
              <w:rPr>
                <w:bCs/>
                <w:lang w:val="en-US" w:eastAsia="zh-CN"/>
              </w:rPr>
            </w:pPr>
          </w:p>
        </w:tc>
        <w:tc>
          <w:tcPr>
            <w:tcW w:w="992" w:type="dxa"/>
            <w:tcBorders>
              <w:top w:val="double" w:sz="4" w:space="0" w:color="000000"/>
            </w:tcBorders>
            <w:shd w:val="clear" w:color="auto" w:fill="FFFFFF"/>
            <w:vAlign w:val="bottom"/>
          </w:tcPr>
          <w:p w14:paraId="0B765F7C" w14:textId="77777777" w:rsidR="00CA76DD" w:rsidRPr="0091112F" w:rsidRDefault="00CA76DD" w:rsidP="00F82109">
            <w:pPr>
              <w:suppressAutoHyphens/>
              <w:autoSpaceDE w:val="0"/>
              <w:spacing w:after="0"/>
              <w:jc w:val="right"/>
              <w:rPr>
                <w:bCs/>
                <w:lang w:val="en-US" w:eastAsia="zh-CN"/>
              </w:rPr>
            </w:pPr>
          </w:p>
        </w:tc>
        <w:tc>
          <w:tcPr>
            <w:tcW w:w="236" w:type="dxa"/>
            <w:tcBorders>
              <w:top w:val="double" w:sz="4" w:space="0" w:color="000000"/>
            </w:tcBorders>
            <w:shd w:val="clear" w:color="auto" w:fill="FFFFFF"/>
          </w:tcPr>
          <w:p w14:paraId="5739DD81" w14:textId="77777777" w:rsidR="00CA76DD" w:rsidRPr="0091112F" w:rsidRDefault="00CA76DD" w:rsidP="00F82109">
            <w:pPr>
              <w:suppressAutoHyphens/>
              <w:autoSpaceDE w:val="0"/>
              <w:snapToGrid w:val="0"/>
              <w:spacing w:after="0"/>
              <w:jc w:val="right"/>
              <w:rPr>
                <w:bCs/>
                <w:lang w:val="en-US" w:eastAsia="zh-CN"/>
              </w:rPr>
            </w:pPr>
          </w:p>
        </w:tc>
        <w:tc>
          <w:tcPr>
            <w:tcW w:w="1574" w:type="dxa"/>
            <w:tcBorders>
              <w:top w:val="double" w:sz="4" w:space="0" w:color="000000"/>
            </w:tcBorders>
          </w:tcPr>
          <w:p w14:paraId="61F38650" w14:textId="75CC72BE" w:rsidR="00CA76DD" w:rsidRPr="0091112F" w:rsidRDefault="00CA76DD" w:rsidP="00F82109">
            <w:pPr>
              <w:suppressAutoHyphens/>
              <w:autoSpaceDE w:val="0"/>
              <w:snapToGrid w:val="0"/>
              <w:spacing w:after="0"/>
              <w:jc w:val="right"/>
              <w:rPr>
                <w:bCs/>
                <w:lang w:val="en-US" w:eastAsia="zh-CN"/>
              </w:rPr>
            </w:pPr>
          </w:p>
        </w:tc>
        <w:tc>
          <w:tcPr>
            <w:tcW w:w="248" w:type="dxa"/>
            <w:tcBorders>
              <w:top w:val="double" w:sz="4" w:space="0" w:color="000000"/>
            </w:tcBorders>
            <w:shd w:val="clear" w:color="auto" w:fill="FFFFFF"/>
            <w:vAlign w:val="bottom"/>
          </w:tcPr>
          <w:p w14:paraId="56748CD8" w14:textId="77777777" w:rsidR="00CA76DD" w:rsidRPr="0091112F" w:rsidRDefault="00CA76DD" w:rsidP="00F82109">
            <w:pPr>
              <w:suppressAutoHyphens/>
              <w:autoSpaceDE w:val="0"/>
              <w:snapToGrid w:val="0"/>
              <w:spacing w:after="0"/>
              <w:jc w:val="right"/>
              <w:rPr>
                <w:bCs/>
                <w:lang w:val="en-US" w:eastAsia="zh-CN"/>
              </w:rPr>
            </w:pPr>
          </w:p>
        </w:tc>
        <w:tc>
          <w:tcPr>
            <w:tcW w:w="969" w:type="dxa"/>
            <w:gridSpan w:val="2"/>
            <w:tcBorders>
              <w:top w:val="double" w:sz="4" w:space="0" w:color="000000"/>
            </w:tcBorders>
            <w:shd w:val="clear" w:color="auto" w:fill="FFFFFF"/>
            <w:vAlign w:val="bottom"/>
          </w:tcPr>
          <w:p w14:paraId="504C15E1" w14:textId="1FCC25A2" w:rsidR="00CA76DD" w:rsidRPr="0091112F" w:rsidRDefault="00CA76DD" w:rsidP="008C1589">
            <w:pPr>
              <w:tabs>
                <w:tab w:val="left" w:pos="823"/>
              </w:tabs>
              <w:suppressAutoHyphens/>
              <w:autoSpaceDE w:val="0"/>
              <w:spacing w:after="0"/>
              <w:ind w:right="97"/>
              <w:jc w:val="right"/>
              <w:rPr>
                <w:bCs/>
                <w:lang w:val="en-US" w:eastAsia="zh-CN"/>
              </w:rPr>
            </w:pPr>
          </w:p>
        </w:tc>
      </w:tr>
      <w:tr w:rsidR="00F776E4" w:rsidRPr="00F776E4" w14:paraId="77C3C54E" w14:textId="77777777" w:rsidTr="00DF353F">
        <w:trPr>
          <w:trHeight w:val="186"/>
        </w:trPr>
        <w:tc>
          <w:tcPr>
            <w:tcW w:w="3436" w:type="dxa"/>
            <w:shd w:val="clear" w:color="auto" w:fill="FFFFFF"/>
          </w:tcPr>
          <w:p w14:paraId="33DB461F" w14:textId="77777777" w:rsidR="00F82109" w:rsidRPr="00F776E4" w:rsidRDefault="00F82109" w:rsidP="00F82109">
            <w:pPr>
              <w:suppressAutoHyphens/>
              <w:autoSpaceDE w:val="0"/>
              <w:spacing w:after="0"/>
              <w:jc w:val="left"/>
              <w:rPr>
                <w:bCs/>
                <w:lang w:val="en-US" w:eastAsia="zh-CN"/>
              </w:rPr>
            </w:pPr>
            <w:r w:rsidRPr="00F776E4">
              <w:rPr>
                <w:bCs/>
                <w:lang w:val="en-US" w:eastAsia="zh-CN"/>
              </w:rPr>
              <w:t xml:space="preserve">Промени съгл. решение на ОСА </w:t>
            </w:r>
          </w:p>
        </w:tc>
        <w:tc>
          <w:tcPr>
            <w:tcW w:w="1242" w:type="dxa"/>
            <w:shd w:val="clear" w:color="auto" w:fill="FFFFFF"/>
            <w:vAlign w:val="bottom"/>
          </w:tcPr>
          <w:p w14:paraId="7E1DE874" w14:textId="48A0612B" w:rsidR="00F82109" w:rsidRPr="0091112F" w:rsidRDefault="00F82109" w:rsidP="00F82109">
            <w:pPr>
              <w:suppressAutoHyphens/>
              <w:autoSpaceDE w:val="0"/>
              <w:spacing w:after="0"/>
              <w:jc w:val="right"/>
              <w:rPr>
                <w:bCs/>
                <w:lang w:eastAsia="zh-CN"/>
              </w:rPr>
            </w:pPr>
          </w:p>
        </w:tc>
        <w:tc>
          <w:tcPr>
            <w:tcW w:w="1134" w:type="dxa"/>
            <w:shd w:val="clear" w:color="auto" w:fill="FFFFFF"/>
            <w:vAlign w:val="bottom"/>
          </w:tcPr>
          <w:p w14:paraId="5C6B9822" w14:textId="7F8BE576" w:rsidR="00F82109" w:rsidRPr="0091112F" w:rsidRDefault="0091112F" w:rsidP="008C1589">
            <w:pPr>
              <w:suppressAutoHyphens/>
              <w:autoSpaceDE w:val="0"/>
              <w:spacing w:after="0"/>
              <w:jc w:val="right"/>
              <w:rPr>
                <w:bCs/>
                <w:lang w:eastAsia="zh-CN"/>
              </w:rPr>
            </w:pPr>
            <w:r w:rsidRPr="0091112F">
              <w:rPr>
                <w:bCs/>
                <w:lang w:eastAsia="zh-CN"/>
              </w:rPr>
              <w:t>626</w:t>
            </w:r>
          </w:p>
        </w:tc>
        <w:tc>
          <w:tcPr>
            <w:tcW w:w="992" w:type="dxa"/>
            <w:shd w:val="clear" w:color="auto" w:fill="FFFFFF"/>
            <w:vAlign w:val="bottom"/>
          </w:tcPr>
          <w:p w14:paraId="26B84312" w14:textId="6A8BBA26" w:rsidR="00F82109" w:rsidRPr="0091112F" w:rsidRDefault="00F82109" w:rsidP="00F82109">
            <w:pPr>
              <w:suppressAutoHyphens/>
              <w:autoSpaceDE w:val="0"/>
              <w:spacing w:after="0"/>
              <w:jc w:val="right"/>
              <w:rPr>
                <w:bCs/>
                <w:lang w:eastAsia="zh-CN"/>
              </w:rPr>
            </w:pPr>
          </w:p>
        </w:tc>
        <w:tc>
          <w:tcPr>
            <w:tcW w:w="236" w:type="dxa"/>
            <w:shd w:val="clear" w:color="auto" w:fill="FFFFFF"/>
          </w:tcPr>
          <w:p w14:paraId="05F1C08A" w14:textId="77777777" w:rsidR="00F82109" w:rsidRPr="0091112F" w:rsidRDefault="00F82109" w:rsidP="00F82109">
            <w:pPr>
              <w:suppressAutoHyphens/>
              <w:autoSpaceDE w:val="0"/>
              <w:snapToGrid w:val="0"/>
              <w:spacing w:after="0"/>
              <w:jc w:val="right"/>
              <w:rPr>
                <w:bCs/>
                <w:lang w:val="en-US" w:eastAsia="zh-CN"/>
              </w:rPr>
            </w:pPr>
          </w:p>
        </w:tc>
        <w:tc>
          <w:tcPr>
            <w:tcW w:w="1574" w:type="dxa"/>
          </w:tcPr>
          <w:p w14:paraId="26742E0C" w14:textId="0304CF27" w:rsidR="00F82109" w:rsidRPr="0091112F" w:rsidRDefault="00F82109" w:rsidP="00F82109">
            <w:pPr>
              <w:suppressAutoHyphens/>
              <w:autoSpaceDE w:val="0"/>
              <w:snapToGrid w:val="0"/>
              <w:spacing w:after="0"/>
              <w:jc w:val="right"/>
              <w:rPr>
                <w:bCs/>
                <w:lang w:eastAsia="zh-CN"/>
              </w:rPr>
            </w:pPr>
          </w:p>
        </w:tc>
        <w:tc>
          <w:tcPr>
            <w:tcW w:w="248" w:type="dxa"/>
            <w:shd w:val="clear" w:color="auto" w:fill="FFFFFF"/>
            <w:vAlign w:val="bottom"/>
          </w:tcPr>
          <w:p w14:paraId="521759E0" w14:textId="77777777" w:rsidR="00F82109" w:rsidRPr="0091112F" w:rsidRDefault="00F82109" w:rsidP="00F82109">
            <w:pPr>
              <w:suppressAutoHyphens/>
              <w:autoSpaceDE w:val="0"/>
              <w:snapToGrid w:val="0"/>
              <w:spacing w:after="0"/>
              <w:jc w:val="right"/>
              <w:rPr>
                <w:bCs/>
                <w:lang w:val="en-US" w:eastAsia="zh-CN"/>
              </w:rPr>
            </w:pPr>
          </w:p>
        </w:tc>
        <w:tc>
          <w:tcPr>
            <w:tcW w:w="969" w:type="dxa"/>
            <w:gridSpan w:val="2"/>
            <w:shd w:val="clear" w:color="auto" w:fill="FFFFFF"/>
            <w:vAlign w:val="bottom"/>
          </w:tcPr>
          <w:p w14:paraId="64DFC635" w14:textId="3297F5E1" w:rsidR="00F82109" w:rsidRPr="0091112F" w:rsidRDefault="00F82109" w:rsidP="008C1589">
            <w:pPr>
              <w:tabs>
                <w:tab w:val="left" w:pos="823"/>
              </w:tabs>
              <w:suppressAutoHyphens/>
              <w:autoSpaceDE w:val="0"/>
              <w:spacing w:after="0"/>
              <w:ind w:right="97"/>
              <w:jc w:val="right"/>
              <w:rPr>
                <w:bCs/>
                <w:lang w:eastAsia="zh-CN"/>
              </w:rPr>
            </w:pPr>
          </w:p>
        </w:tc>
      </w:tr>
      <w:tr w:rsidR="003476D0" w:rsidRPr="00F776E4" w14:paraId="6436DFAE" w14:textId="77777777" w:rsidTr="00DF353F">
        <w:trPr>
          <w:trHeight w:val="186"/>
        </w:trPr>
        <w:tc>
          <w:tcPr>
            <w:tcW w:w="3436" w:type="dxa"/>
            <w:shd w:val="clear" w:color="auto" w:fill="FFFFFF"/>
          </w:tcPr>
          <w:p w14:paraId="2C752A50" w14:textId="07A88C10" w:rsidR="003476D0" w:rsidRPr="00F776E4" w:rsidRDefault="003476D0" w:rsidP="003476D0">
            <w:pPr>
              <w:suppressAutoHyphens/>
              <w:autoSpaceDE w:val="0"/>
              <w:spacing w:after="0"/>
              <w:jc w:val="left"/>
              <w:rPr>
                <w:b/>
                <w:bCs/>
                <w:lang w:val="en-US" w:eastAsia="zh-CN"/>
              </w:rPr>
            </w:pPr>
            <w:r w:rsidRPr="00F776E4">
              <w:rPr>
                <w:b/>
                <w:bCs/>
                <w:lang w:val="en-US" w:eastAsia="zh-CN"/>
              </w:rPr>
              <w:t>Салдо към 3</w:t>
            </w:r>
            <w:r w:rsidRPr="00F776E4">
              <w:rPr>
                <w:b/>
                <w:bCs/>
                <w:lang w:eastAsia="zh-CN"/>
              </w:rPr>
              <w:t>1 март</w:t>
            </w:r>
            <w:r w:rsidRPr="00F776E4">
              <w:rPr>
                <w:b/>
                <w:bCs/>
                <w:lang w:val="en-US" w:eastAsia="zh-CN"/>
              </w:rPr>
              <w:t xml:space="preserve"> 20</w:t>
            </w:r>
            <w:r w:rsidRPr="00F776E4">
              <w:rPr>
                <w:b/>
                <w:bCs/>
                <w:lang w:eastAsia="zh-CN"/>
              </w:rPr>
              <w:t>2</w:t>
            </w:r>
            <w:r w:rsidR="00FC1506">
              <w:rPr>
                <w:b/>
                <w:bCs/>
                <w:lang w:eastAsia="zh-CN"/>
              </w:rPr>
              <w:t>6</w:t>
            </w:r>
            <w:r w:rsidRPr="00F776E4">
              <w:rPr>
                <w:b/>
                <w:bCs/>
                <w:lang w:eastAsia="zh-CN"/>
              </w:rPr>
              <w:t xml:space="preserve"> </w:t>
            </w:r>
            <w:r w:rsidRPr="00F776E4">
              <w:rPr>
                <w:b/>
                <w:bCs/>
                <w:lang w:val="en-US" w:eastAsia="zh-CN"/>
              </w:rPr>
              <w:t>г.</w:t>
            </w:r>
          </w:p>
        </w:tc>
        <w:tc>
          <w:tcPr>
            <w:tcW w:w="1242" w:type="dxa"/>
            <w:tcBorders>
              <w:bottom w:val="double" w:sz="4" w:space="0" w:color="000000"/>
            </w:tcBorders>
            <w:shd w:val="clear" w:color="auto" w:fill="FFFFFF"/>
            <w:vAlign w:val="bottom"/>
          </w:tcPr>
          <w:p w14:paraId="25E504F9" w14:textId="79A48429" w:rsidR="003476D0" w:rsidRPr="0091112F" w:rsidRDefault="0091112F" w:rsidP="003476D0">
            <w:pPr>
              <w:suppressAutoHyphens/>
              <w:autoSpaceDE w:val="0"/>
              <w:spacing w:after="0"/>
              <w:jc w:val="right"/>
              <w:rPr>
                <w:b/>
                <w:bCs/>
                <w:lang w:eastAsia="zh-CN"/>
              </w:rPr>
            </w:pPr>
            <w:r w:rsidRPr="0091112F">
              <w:rPr>
                <w:b/>
                <w:bCs/>
                <w:lang w:eastAsia="zh-CN"/>
              </w:rPr>
              <w:t>7</w:t>
            </w:r>
          </w:p>
        </w:tc>
        <w:tc>
          <w:tcPr>
            <w:tcW w:w="1134" w:type="dxa"/>
            <w:tcBorders>
              <w:bottom w:val="double" w:sz="4" w:space="0" w:color="000000"/>
            </w:tcBorders>
            <w:shd w:val="clear" w:color="auto" w:fill="FFFFFF"/>
            <w:vAlign w:val="bottom"/>
          </w:tcPr>
          <w:p w14:paraId="5DFC89FD" w14:textId="78C657D2" w:rsidR="003476D0" w:rsidRPr="0091112F" w:rsidRDefault="0091112F" w:rsidP="003476D0">
            <w:pPr>
              <w:suppressAutoHyphens/>
              <w:autoSpaceDE w:val="0"/>
              <w:spacing w:after="0"/>
              <w:jc w:val="right"/>
              <w:rPr>
                <w:b/>
                <w:bCs/>
                <w:lang w:eastAsia="zh-CN"/>
              </w:rPr>
            </w:pPr>
            <w:r w:rsidRPr="0091112F">
              <w:rPr>
                <w:b/>
                <w:bCs/>
                <w:lang w:eastAsia="zh-CN"/>
              </w:rPr>
              <w:t>13</w:t>
            </w:r>
            <w:r w:rsidR="003476D0" w:rsidRPr="0091112F">
              <w:rPr>
                <w:b/>
                <w:bCs/>
                <w:lang w:val="en-US" w:eastAsia="zh-CN"/>
              </w:rPr>
              <w:t xml:space="preserve"> </w:t>
            </w:r>
            <w:r w:rsidRPr="0091112F">
              <w:rPr>
                <w:b/>
                <w:bCs/>
                <w:lang w:eastAsia="zh-CN"/>
              </w:rPr>
              <w:t>244</w:t>
            </w:r>
          </w:p>
        </w:tc>
        <w:tc>
          <w:tcPr>
            <w:tcW w:w="992" w:type="dxa"/>
            <w:tcBorders>
              <w:bottom w:val="double" w:sz="4" w:space="0" w:color="000000"/>
            </w:tcBorders>
            <w:shd w:val="clear" w:color="auto" w:fill="FFFFFF"/>
            <w:vAlign w:val="bottom"/>
          </w:tcPr>
          <w:p w14:paraId="3C469E54" w14:textId="5BDD839A" w:rsidR="003476D0" w:rsidRPr="0091112F" w:rsidRDefault="0091112F" w:rsidP="003476D0">
            <w:pPr>
              <w:suppressAutoHyphens/>
              <w:autoSpaceDE w:val="0"/>
              <w:spacing w:after="0"/>
              <w:jc w:val="right"/>
              <w:rPr>
                <w:b/>
                <w:bCs/>
                <w:lang w:eastAsia="zh-CN"/>
              </w:rPr>
            </w:pPr>
            <w:r w:rsidRPr="0091112F">
              <w:rPr>
                <w:b/>
                <w:bCs/>
                <w:lang w:eastAsia="zh-CN"/>
              </w:rPr>
              <w:t>200</w:t>
            </w:r>
          </w:p>
        </w:tc>
        <w:tc>
          <w:tcPr>
            <w:tcW w:w="236" w:type="dxa"/>
            <w:tcBorders>
              <w:bottom w:val="double" w:sz="4" w:space="0" w:color="000000"/>
            </w:tcBorders>
            <w:shd w:val="clear" w:color="auto" w:fill="FFFFFF"/>
          </w:tcPr>
          <w:p w14:paraId="7C34DA2C" w14:textId="77777777" w:rsidR="003476D0" w:rsidRPr="0091112F" w:rsidRDefault="003476D0" w:rsidP="003476D0">
            <w:pPr>
              <w:suppressAutoHyphens/>
              <w:autoSpaceDE w:val="0"/>
              <w:snapToGrid w:val="0"/>
              <w:spacing w:after="0"/>
              <w:jc w:val="right"/>
              <w:rPr>
                <w:b/>
                <w:bCs/>
                <w:lang w:val="en-US" w:eastAsia="zh-CN"/>
              </w:rPr>
            </w:pPr>
          </w:p>
        </w:tc>
        <w:tc>
          <w:tcPr>
            <w:tcW w:w="1574" w:type="dxa"/>
            <w:tcBorders>
              <w:bottom w:val="double" w:sz="4" w:space="0" w:color="000000"/>
            </w:tcBorders>
          </w:tcPr>
          <w:p w14:paraId="6E8A02C1" w14:textId="77777777" w:rsidR="003476D0" w:rsidRPr="0091112F" w:rsidRDefault="003476D0" w:rsidP="003476D0">
            <w:pPr>
              <w:suppressAutoHyphens/>
              <w:autoSpaceDE w:val="0"/>
              <w:snapToGrid w:val="0"/>
              <w:spacing w:after="0"/>
              <w:jc w:val="right"/>
              <w:rPr>
                <w:b/>
                <w:bCs/>
                <w:lang w:val="en-US" w:eastAsia="zh-CN"/>
              </w:rPr>
            </w:pPr>
          </w:p>
          <w:p w14:paraId="0A7E21D3" w14:textId="27CB243B" w:rsidR="003476D0" w:rsidRPr="0091112F" w:rsidRDefault="0091112F" w:rsidP="003476D0">
            <w:pPr>
              <w:suppressAutoHyphens/>
              <w:autoSpaceDE w:val="0"/>
              <w:snapToGrid w:val="0"/>
              <w:spacing w:after="0"/>
              <w:jc w:val="right"/>
              <w:rPr>
                <w:b/>
                <w:bCs/>
                <w:lang w:eastAsia="zh-CN"/>
              </w:rPr>
            </w:pPr>
            <w:r w:rsidRPr="0091112F">
              <w:rPr>
                <w:b/>
                <w:bCs/>
                <w:lang w:eastAsia="zh-CN"/>
              </w:rPr>
              <w:t>12</w:t>
            </w:r>
          </w:p>
        </w:tc>
        <w:tc>
          <w:tcPr>
            <w:tcW w:w="248" w:type="dxa"/>
            <w:tcBorders>
              <w:bottom w:val="double" w:sz="4" w:space="0" w:color="000000"/>
            </w:tcBorders>
            <w:shd w:val="clear" w:color="auto" w:fill="FFFFFF"/>
            <w:vAlign w:val="bottom"/>
          </w:tcPr>
          <w:p w14:paraId="23E45D97" w14:textId="77777777" w:rsidR="003476D0" w:rsidRPr="0091112F" w:rsidRDefault="003476D0" w:rsidP="003476D0">
            <w:pPr>
              <w:suppressAutoHyphens/>
              <w:autoSpaceDE w:val="0"/>
              <w:snapToGrid w:val="0"/>
              <w:spacing w:after="0"/>
              <w:jc w:val="right"/>
              <w:rPr>
                <w:b/>
                <w:bCs/>
                <w:lang w:val="en-US" w:eastAsia="zh-CN"/>
              </w:rPr>
            </w:pPr>
          </w:p>
        </w:tc>
        <w:tc>
          <w:tcPr>
            <w:tcW w:w="969" w:type="dxa"/>
            <w:gridSpan w:val="2"/>
            <w:tcBorders>
              <w:bottom w:val="double" w:sz="4" w:space="0" w:color="000000"/>
            </w:tcBorders>
            <w:shd w:val="clear" w:color="auto" w:fill="FFFFFF"/>
            <w:vAlign w:val="bottom"/>
          </w:tcPr>
          <w:p w14:paraId="0AE73DB4" w14:textId="4418FC06" w:rsidR="003476D0" w:rsidRPr="0091112F" w:rsidRDefault="0091112F" w:rsidP="003476D0">
            <w:pPr>
              <w:tabs>
                <w:tab w:val="left" w:pos="823"/>
              </w:tabs>
              <w:suppressAutoHyphens/>
              <w:autoSpaceDE w:val="0"/>
              <w:spacing w:after="0"/>
              <w:ind w:right="97"/>
              <w:jc w:val="right"/>
              <w:rPr>
                <w:lang w:eastAsia="zh-CN"/>
              </w:rPr>
            </w:pPr>
            <w:r w:rsidRPr="0091112F">
              <w:rPr>
                <w:b/>
                <w:bCs/>
                <w:lang w:eastAsia="zh-CN"/>
              </w:rPr>
              <w:t>13</w:t>
            </w:r>
            <w:r w:rsidR="003476D0" w:rsidRPr="0091112F">
              <w:rPr>
                <w:b/>
                <w:bCs/>
                <w:lang w:val="en-US" w:eastAsia="zh-CN"/>
              </w:rPr>
              <w:t xml:space="preserve"> </w:t>
            </w:r>
            <w:r w:rsidRPr="0091112F">
              <w:rPr>
                <w:b/>
                <w:bCs/>
                <w:lang w:eastAsia="zh-CN"/>
              </w:rPr>
              <w:t>463</w:t>
            </w:r>
          </w:p>
        </w:tc>
      </w:tr>
    </w:tbl>
    <w:p w14:paraId="1CB32D14" w14:textId="20D508BF" w:rsidR="00174A98" w:rsidRDefault="00174A98" w:rsidP="00174A98">
      <w:pPr>
        <w:suppressAutoHyphens/>
        <w:autoSpaceDE w:val="0"/>
        <w:spacing w:after="0"/>
        <w:rPr>
          <w:b/>
          <w:bCs/>
          <w:color w:val="FF0000"/>
          <w:kern w:val="24"/>
          <w:sz w:val="24"/>
          <w:szCs w:val="28"/>
          <w:lang w:eastAsia="zh-CN"/>
        </w:rPr>
      </w:pPr>
    </w:p>
    <w:p w14:paraId="435786E3" w14:textId="77777777" w:rsidR="002B2BD4" w:rsidRDefault="002B2BD4" w:rsidP="00174A98">
      <w:pPr>
        <w:suppressAutoHyphens/>
        <w:autoSpaceDE w:val="0"/>
        <w:spacing w:after="0"/>
        <w:rPr>
          <w:b/>
          <w:bCs/>
          <w:color w:val="FF0000"/>
          <w:kern w:val="24"/>
          <w:sz w:val="24"/>
          <w:szCs w:val="28"/>
          <w:lang w:val="en-US" w:eastAsia="zh-CN"/>
        </w:rPr>
      </w:pPr>
    </w:p>
    <w:p w14:paraId="68DF285B" w14:textId="77777777" w:rsidR="003476D0" w:rsidRDefault="003476D0" w:rsidP="00174A98">
      <w:pPr>
        <w:suppressAutoHyphens/>
        <w:autoSpaceDE w:val="0"/>
        <w:spacing w:after="0"/>
        <w:rPr>
          <w:b/>
          <w:bCs/>
          <w:color w:val="FF0000"/>
          <w:kern w:val="24"/>
          <w:sz w:val="24"/>
          <w:szCs w:val="28"/>
          <w:lang w:val="en-US" w:eastAsia="zh-CN"/>
        </w:rPr>
      </w:pPr>
    </w:p>
    <w:p w14:paraId="53C0A889" w14:textId="77777777" w:rsidR="003476D0" w:rsidRPr="003476D0" w:rsidRDefault="003476D0" w:rsidP="00174A98">
      <w:pPr>
        <w:suppressAutoHyphens/>
        <w:autoSpaceDE w:val="0"/>
        <w:spacing w:after="0"/>
        <w:rPr>
          <w:b/>
          <w:bCs/>
          <w:color w:val="FF0000"/>
          <w:kern w:val="24"/>
          <w:sz w:val="24"/>
          <w:szCs w:val="28"/>
          <w:lang w:val="en-US" w:eastAsia="zh-CN"/>
        </w:rPr>
      </w:pPr>
    </w:p>
    <w:p w14:paraId="27BD4EDF" w14:textId="1250091D" w:rsidR="00174A98" w:rsidRPr="00174A98" w:rsidRDefault="00174A98" w:rsidP="00174A98">
      <w:pPr>
        <w:keepNext/>
        <w:numPr>
          <w:ilvl w:val="0"/>
          <w:numId w:val="7"/>
        </w:numPr>
        <w:suppressAutoHyphens/>
        <w:autoSpaceDE w:val="0"/>
        <w:spacing w:before="120" w:after="120" w:line="260" w:lineRule="atLeast"/>
        <w:jc w:val="left"/>
        <w:outlineLvl w:val="0"/>
        <w:rPr>
          <w:b/>
          <w:bCs/>
          <w:kern w:val="24"/>
          <w:sz w:val="24"/>
          <w:szCs w:val="28"/>
          <w:lang w:eastAsia="zh-CN"/>
        </w:rPr>
      </w:pPr>
      <w:r w:rsidRPr="00174A98">
        <w:rPr>
          <w:b/>
          <w:bCs/>
          <w:kern w:val="24"/>
          <w:sz w:val="24"/>
          <w:szCs w:val="28"/>
          <w:lang w:eastAsia="zh-CN"/>
        </w:rPr>
        <w:lastRenderedPageBreak/>
        <w:t>Приходи</w:t>
      </w:r>
    </w:p>
    <w:p w14:paraId="7CAF20B7" w14:textId="77777777" w:rsidR="00EE2809" w:rsidRDefault="00EE2809" w:rsidP="00F82109">
      <w:pPr>
        <w:suppressAutoHyphens/>
        <w:autoSpaceDE w:val="0"/>
        <w:spacing w:after="0"/>
        <w:jc w:val="left"/>
        <w:rPr>
          <w:lang w:val="en-US" w:eastAsia="zh-CN"/>
        </w:rPr>
      </w:pPr>
    </w:p>
    <w:p w14:paraId="56686A54" w14:textId="4DD300BF" w:rsidR="00F82109" w:rsidRDefault="00F82109" w:rsidP="00F82109">
      <w:pPr>
        <w:suppressAutoHyphens/>
        <w:autoSpaceDE w:val="0"/>
        <w:spacing w:after="0"/>
        <w:jc w:val="left"/>
        <w:rPr>
          <w:lang w:val="en-US" w:eastAsia="zh-CN"/>
        </w:rPr>
      </w:pPr>
      <w:r w:rsidRPr="0063467B">
        <w:rPr>
          <w:lang w:val="en-US" w:eastAsia="zh-CN"/>
        </w:rPr>
        <w:t xml:space="preserve">Приходите от продажби на </w:t>
      </w:r>
      <w:r w:rsidR="00454C42" w:rsidRPr="0063467B">
        <w:rPr>
          <w:lang w:eastAsia="zh-CN"/>
        </w:rPr>
        <w:t>Дружеството</w:t>
      </w:r>
      <w:r w:rsidRPr="0063467B">
        <w:rPr>
          <w:lang w:val="en-US" w:eastAsia="zh-CN"/>
        </w:rPr>
        <w:t xml:space="preserve"> могат да бъдат анализирани, както следва:</w:t>
      </w:r>
    </w:p>
    <w:p w14:paraId="32D08212" w14:textId="77777777" w:rsidR="00174A98" w:rsidRPr="002B4C22" w:rsidRDefault="00174A98" w:rsidP="00F82109">
      <w:pPr>
        <w:suppressAutoHyphens/>
        <w:autoSpaceDE w:val="0"/>
        <w:spacing w:after="0"/>
        <w:jc w:val="left"/>
        <w:rPr>
          <w:lang w:val="en-US" w:eastAsia="zh-CN"/>
        </w:rPr>
      </w:pPr>
    </w:p>
    <w:p w14:paraId="7EC3EA2F" w14:textId="77777777" w:rsidR="00F82109" w:rsidRPr="002B4C22" w:rsidRDefault="00F82109" w:rsidP="00F82109">
      <w:pPr>
        <w:suppressAutoHyphens/>
        <w:autoSpaceDE w:val="0"/>
        <w:spacing w:after="0"/>
        <w:jc w:val="left"/>
        <w:rPr>
          <w:lang w:val="en-US" w:eastAsia="zh-CN"/>
        </w:rPr>
      </w:pPr>
    </w:p>
    <w:tbl>
      <w:tblPr>
        <w:tblW w:w="9034" w:type="dxa"/>
        <w:tblInd w:w="108" w:type="dxa"/>
        <w:tblLayout w:type="fixed"/>
        <w:tblLook w:val="0000" w:firstRow="0" w:lastRow="0" w:firstColumn="0" w:lastColumn="0" w:noHBand="0" w:noVBand="0"/>
      </w:tblPr>
      <w:tblGrid>
        <w:gridCol w:w="5421"/>
        <w:gridCol w:w="1903"/>
        <w:gridCol w:w="1710"/>
      </w:tblGrid>
      <w:tr w:rsidR="00A32FEC" w:rsidRPr="002B4C22" w14:paraId="117A7EAA" w14:textId="77777777" w:rsidTr="00584700">
        <w:trPr>
          <w:trHeight w:val="200"/>
        </w:trPr>
        <w:tc>
          <w:tcPr>
            <w:tcW w:w="5421" w:type="dxa"/>
            <w:shd w:val="clear" w:color="auto" w:fill="FFFFFF"/>
          </w:tcPr>
          <w:p w14:paraId="3CFC0CD4" w14:textId="77777777" w:rsidR="00F82109" w:rsidRPr="002B4C22" w:rsidRDefault="00F82109" w:rsidP="00F82109">
            <w:pPr>
              <w:suppressAutoHyphens/>
              <w:autoSpaceDE w:val="0"/>
              <w:snapToGrid w:val="0"/>
              <w:spacing w:after="0"/>
              <w:rPr>
                <w:b/>
                <w:bCs/>
                <w:lang w:val="en-US" w:eastAsia="zh-CN"/>
              </w:rPr>
            </w:pPr>
          </w:p>
        </w:tc>
        <w:tc>
          <w:tcPr>
            <w:tcW w:w="1903" w:type="dxa"/>
          </w:tcPr>
          <w:p w14:paraId="1839E0B3" w14:textId="77777777" w:rsidR="00F776E4" w:rsidRDefault="00D13016" w:rsidP="006E058B">
            <w:pPr>
              <w:suppressAutoHyphens/>
              <w:autoSpaceDE w:val="0"/>
              <w:spacing w:after="0"/>
              <w:jc w:val="right"/>
              <w:rPr>
                <w:b/>
                <w:bCs/>
                <w:lang w:eastAsia="zh-CN"/>
              </w:rPr>
            </w:pPr>
            <w:r w:rsidRPr="002B4C22">
              <w:rPr>
                <w:b/>
                <w:bCs/>
                <w:lang w:val="en-US" w:eastAsia="zh-CN"/>
              </w:rPr>
              <w:t xml:space="preserve">31 </w:t>
            </w:r>
            <w:r w:rsidR="00F776E4">
              <w:rPr>
                <w:b/>
                <w:bCs/>
                <w:lang w:eastAsia="zh-CN"/>
              </w:rPr>
              <w:t>март</w:t>
            </w:r>
          </w:p>
          <w:p w14:paraId="2C84EF51" w14:textId="115FAE5D" w:rsidR="00F82109" w:rsidRPr="003476D0" w:rsidRDefault="00F82109" w:rsidP="006E058B">
            <w:pPr>
              <w:suppressAutoHyphens/>
              <w:autoSpaceDE w:val="0"/>
              <w:spacing w:after="0"/>
              <w:jc w:val="right"/>
              <w:rPr>
                <w:b/>
                <w:bCs/>
                <w:lang w:val="en-US" w:eastAsia="zh-CN"/>
              </w:rPr>
            </w:pPr>
            <w:r w:rsidRPr="002E6DCC">
              <w:rPr>
                <w:b/>
                <w:bCs/>
                <w:lang w:eastAsia="zh-CN"/>
              </w:rPr>
              <w:t xml:space="preserve"> </w:t>
            </w:r>
            <w:r w:rsidRPr="002E6DCC">
              <w:rPr>
                <w:b/>
                <w:bCs/>
                <w:lang w:val="en-US" w:eastAsia="zh-CN"/>
              </w:rPr>
              <w:t>20</w:t>
            </w:r>
            <w:r w:rsidR="0017691B" w:rsidRPr="002E6DCC">
              <w:rPr>
                <w:b/>
                <w:bCs/>
                <w:lang w:eastAsia="zh-CN"/>
              </w:rPr>
              <w:t>2</w:t>
            </w:r>
            <w:r w:rsidR="00FC1506">
              <w:rPr>
                <w:b/>
                <w:bCs/>
                <w:lang w:eastAsia="zh-CN"/>
              </w:rPr>
              <w:t>6</w:t>
            </w:r>
          </w:p>
        </w:tc>
        <w:tc>
          <w:tcPr>
            <w:tcW w:w="1710" w:type="dxa"/>
            <w:shd w:val="clear" w:color="auto" w:fill="FFFFFF"/>
          </w:tcPr>
          <w:p w14:paraId="5B58DA9F" w14:textId="77777777" w:rsidR="00F776E4" w:rsidRDefault="00D13016" w:rsidP="00E916C6">
            <w:pPr>
              <w:suppressAutoHyphens/>
              <w:autoSpaceDE w:val="0"/>
              <w:spacing w:after="0"/>
              <w:jc w:val="right"/>
              <w:rPr>
                <w:b/>
                <w:bCs/>
                <w:lang w:eastAsia="zh-CN"/>
              </w:rPr>
            </w:pPr>
            <w:r w:rsidRPr="002B4C22">
              <w:rPr>
                <w:b/>
                <w:bCs/>
                <w:lang w:val="en-US" w:eastAsia="zh-CN"/>
              </w:rPr>
              <w:t xml:space="preserve">31 </w:t>
            </w:r>
            <w:r w:rsidR="00F776E4">
              <w:rPr>
                <w:b/>
                <w:bCs/>
                <w:lang w:eastAsia="zh-CN"/>
              </w:rPr>
              <w:t>март</w:t>
            </w:r>
          </w:p>
          <w:p w14:paraId="02DDC927" w14:textId="1471C441" w:rsidR="00F82109" w:rsidRPr="00FC1506" w:rsidRDefault="00D13016" w:rsidP="00E916C6">
            <w:pPr>
              <w:suppressAutoHyphens/>
              <w:autoSpaceDE w:val="0"/>
              <w:spacing w:after="0"/>
              <w:jc w:val="right"/>
              <w:rPr>
                <w:b/>
                <w:bCs/>
                <w:lang w:eastAsia="zh-CN"/>
              </w:rPr>
            </w:pPr>
            <w:r w:rsidRPr="002E6DCC">
              <w:rPr>
                <w:b/>
                <w:bCs/>
                <w:lang w:eastAsia="zh-CN"/>
              </w:rPr>
              <w:t xml:space="preserve"> </w:t>
            </w:r>
            <w:r w:rsidR="00F52685">
              <w:rPr>
                <w:b/>
                <w:bCs/>
                <w:lang w:val="en-US" w:eastAsia="zh-CN"/>
              </w:rPr>
              <w:t>202</w:t>
            </w:r>
            <w:r w:rsidR="00FC1506">
              <w:rPr>
                <w:b/>
                <w:bCs/>
                <w:lang w:eastAsia="zh-CN"/>
              </w:rPr>
              <w:t>5</w:t>
            </w:r>
          </w:p>
        </w:tc>
      </w:tr>
      <w:tr w:rsidR="00F82109" w:rsidRPr="002B4C22" w14:paraId="1C5DDC48" w14:textId="77777777" w:rsidTr="00584700">
        <w:trPr>
          <w:trHeight w:val="200"/>
        </w:trPr>
        <w:tc>
          <w:tcPr>
            <w:tcW w:w="5421" w:type="dxa"/>
            <w:shd w:val="clear" w:color="auto" w:fill="FFFFFF"/>
          </w:tcPr>
          <w:p w14:paraId="2359FAA8" w14:textId="1B3C189B" w:rsidR="00F82109" w:rsidRPr="002B4C22" w:rsidRDefault="00F82109" w:rsidP="00F82109">
            <w:pPr>
              <w:suppressAutoHyphens/>
              <w:autoSpaceDE w:val="0"/>
              <w:snapToGrid w:val="0"/>
              <w:spacing w:after="0"/>
              <w:rPr>
                <w:b/>
                <w:bCs/>
                <w:color w:val="000000"/>
                <w:lang w:val="en-US" w:eastAsia="zh-CN"/>
              </w:rPr>
            </w:pPr>
          </w:p>
        </w:tc>
        <w:tc>
          <w:tcPr>
            <w:tcW w:w="1903" w:type="dxa"/>
          </w:tcPr>
          <w:p w14:paraId="4DF1C0AB" w14:textId="2C89B85E" w:rsidR="00F82109" w:rsidRPr="002E6DCC" w:rsidRDefault="00F82109" w:rsidP="00F82109">
            <w:pPr>
              <w:suppressAutoHyphens/>
              <w:autoSpaceDE w:val="0"/>
              <w:spacing w:after="0"/>
              <w:jc w:val="right"/>
              <w:rPr>
                <w:rFonts w:eastAsia="Calibri"/>
                <w:b/>
                <w:bCs/>
                <w:color w:val="000000"/>
                <w:lang w:val="en-US" w:eastAsia="bg-BG"/>
              </w:rPr>
            </w:pPr>
            <w:r w:rsidRPr="002E6DCC">
              <w:rPr>
                <w:rFonts w:eastAsia="Calibri"/>
                <w:b/>
                <w:bCs/>
                <w:color w:val="000000"/>
                <w:lang w:val="en-US" w:eastAsia="bg-BG"/>
              </w:rPr>
              <w:t>‘</w:t>
            </w:r>
            <w:r w:rsidRPr="002E6DCC">
              <w:rPr>
                <w:b/>
                <w:bCs/>
                <w:color w:val="000000"/>
                <w:lang w:val="en-US" w:eastAsia="bg-BG"/>
              </w:rPr>
              <w:t xml:space="preserve">000 </w:t>
            </w:r>
            <w:r w:rsidR="00FC1506">
              <w:rPr>
                <w:b/>
                <w:bCs/>
                <w:color w:val="000000"/>
                <w:lang w:eastAsia="bg-BG"/>
              </w:rPr>
              <w:t>евро</w:t>
            </w:r>
          </w:p>
        </w:tc>
        <w:tc>
          <w:tcPr>
            <w:tcW w:w="1710" w:type="dxa"/>
            <w:shd w:val="clear" w:color="auto" w:fill="FFFFFF"/>
          </w:tcPr>
          <w:p w14:paraId="4E793E75" w14:textId="24981D41" w:rsidR="00F82109" w:rsidRPr="002B4C22" w:rsidRDefault="00FC1506" w:rsidP="00F82109">
            <w:pPr>
              <w:suppressAutoHyphens/>
              <w:autoSpaceDE w:val="0"/>
              <w:spacing w:after="0"/>
              <w:jc w:val="right"/>
              <w:rPr>
                <w:rFonts w:eastAsia="Calibri"/>
                <w:b/>
                <w:bCs/>
                <w:color w:val="000000"/>
                <w:lang w:val="en-US" w:eastAsia="bg-BG"/>
              </w:rPr>
            </w:pPr>
            <w:r w:rsidRPr="002E6DCC">
              <w:rPr>
                <w:rFonts w:eastAsia="Calibri"/>
                <w:b/>
                <w:bCs/>
                <w:color w:val="000000"/>
                <w:lang w:val="en-US" w:eastAsia="bg-BG"/>
              </w:rPr>
              <w:t>‘</w:t>
            </w:r>
            <w:r w:rsidRPr="002E6DCC">
              <w:rPr>
                <w:b/>
                <w:bCs/>
                <w:color w:val="000000"/>
                <w:lang w:val="en-US" w:eastAsia="bg-BG"/>
              </w:rPr>
              <w:t xml:space="preserve">000 </w:t>
            </w:r>
            <w:r>
              <w:rPr>
                <w:b/>
                <w:bCs/>
                <w:color w:val="000000"/>
                <w:lang w:eastAsia="bg-BG"/>
              </w:rPr>
              <w:t>евро</w:t>
            </w:r>
          </w:p>
        </w:tc>
      </w:tr>
      <w:tr w:rsidR="00F82109" w:rsidRPr="002B4C22" w14:paraId="5D52F422" w14:textId="77777777" w:rsidTr="002E6DCC">
        <w:trPr>
          <w:trHeight w:val="200"/>
        </w:trPr>
        <w:tc>
          <w:tcPr>
            <w:tcW w:w="5421" w:type="dxa"/>
            <w:shd w:val="clear" w:color="auto" w:fill="FFFFFF"/>
          </w:tcPr>
          <w:p w14:paraId="57D87E76" w14:textId="77777777" w:rsidR="00F82109" w:rsidRPr="002B4C22" w:rsidRDefault="00F82109" w:rsidP="00F82109">
            <w:pPr>
              <w:suppressAutoHyphens/>
              <w:autoSpaceDE w:val="0"/>
              <w:snapToGrid w:val="0"/>
              <w:spacing w:after="0"/>
              <w:rPr>
                <w:b/>
                <w:bCs/>
                <w:color w:val="000000"/>
                <w:lang w:val="en-US" w:eastAsia="zh-CN"/>
              </w:rPr>
            </w:pPr>
          </w:p>
        </w:tc>
        <w:tc>
          <w:tcPr>
            <w:tcW w:w="1903" w:type="dxa"/>
          </w:tcPr>
          <w:p w14:paraId="27785993" w14:textId="77777777" w:rsidR="00F82109" w:rsidRPr="002E6DCC" w:rsidRDefault="00F82109" w:rsidP="00F82109">
            <w:pPr>
              <w:suppressAutoHyphens/>
              <w:autoSpaceDE w:val="0"/>
              <w:snapToGrid w:val="0"/>
              <w:spacing w:after="0"/>
              <w:jc w:val="right"/>
              <w:rPr>
                <w:b/>
                <w:bCs/>
                <w:color w:val="000000"/>
                <w:lang w:val="en-US" w:eastAsia="zh-CN"/>
              </w:rPr>
            </w:pPr>
          </w:p>
        </w:tc>
        <w:tc>
          <w:tcPr>
            <w:tcW w:w="1710" w:type="dxa"/>
            <w:shd w:val="clear" w:color="auto" w:fill="FFFFFF"/>
          </w:tcPr>
          <w:p w14:paraId="4F1114AC" w14:textId="77777777" w:rsidR="00F82109" w:rsidRPr="002B4C22" w:rsidRDefault="00F82109" w:rsidP="00F82109">
            <w:pPr>
              <w:suppressAutoHyphens/>
              <w:autoSpaceDE w:val="0"/>
              <w:snapToGrid w:val="0"/>
              <w:spacing w:after="0"/>
              <w:jc w:val="right"/>
              <w:rPr>
                <w:b/>
                <w:bCs/>
                <w:color w:val="000000"/>
                <w:lang w:val="en-US" w:eastAsia="zh-CN"/>
              </w:rPr>
            </w:pPr>
          </w:p>
        </w:tc>
      </w:tr>
      <w:tr w:rsidR="003476D0" w:rsidRPr="002B4C22" w14:paraId="1D4F9E52" w14:textId="77777777" w:rsidTr="002E6DCC">
        <w:trPr>
          <w:trHeight w:val="200"/>
        </w:trPr>
        <w:tc>
          <w:tcPr>
            <w:tcW w:w="5421" w:type="dxa"/>
            <w:shd w:val="clear" w:color="auto" w:fill="FFFFFF"/>
          </w:tcPr>
          <w:p w14:paraId="526C9A89" w14:textId="77777777" w:rsidR="003476D0" w:rsidRPr="002B4C22" w:rsidRDefault="003476D0" w:rsidP="003476D0">
            <w:pPr>
              <w:suppressAutoHyphens/>
              <w:autoSpaceDE w:val="0"/>
              <w:spacing w:after="0"/>
              <w:jc w:val="left"/>
              <w:rPr>
                <w:color w:val="000000"/>
                <w:lang w:val="en-US" w:eastAsia="bg-BG"/>
              </w:rPr>
            </w:pPr>
            <w:r w:rsidRPr="002B4C22">
              <w:rPr>
                <w:color w:val="000000"/>
                <w:lang w:val="en-US" w:eastAsia="zh-CN"/>
              </w:rPr>
              <w:t>Приходи от наем складове</w:t>
            </w:r>
          </w:p>
        </w:tc>
        <w:tc>
          <w:tcPr>
            <w:tcW w:w="1903" w:type="dxa"/>
          </w:tcPr>
          <w:p w14:paraId="2B715FF9" w14:textId="7B150218" w:rsidR="003476D0" w:rsidRPr="00FE54F7" w:rsidRDefault="00973581" w:rsidP="003476D0">
            <w:pPr>
              <w:suppressAutoHyphens/>
              <w:autoSpaceDE w:val="0"/>
              <w:spacing w:after="0"/>
              <w:jc w:val="right"/>
              <w:rPr>
                <w:lang w:eastAsia="bg-BG"/>
              </w:rPr>
            </w:pPr>
            <w:r w:rsidRPr="00FE54F7">
              <w:rPr>
                <w:lang w:eastAsia="bg-BG"/>
              </w:rPr>
              <w:t>251</w:t>
            </w:r>
          </w:p>
        </w:tc>
        <w:tc>
          <w:tcPr>
            <w:tcW w:w="1710" w:type="dxa"/>
            <w:shd w:val="clear" w:color="auto" w:fill="FFFFFF"/>
          </w:tcPr>
          <w:p w14:paraId="377BA401" w14:textId="7F448EA3" w:rsidR="003476D0" w:rsidRPr="00A57D25" w:rsidRDefault="00FC1506" w:rsidP="003476D0">
            <w:pPr>
              <w:suppressAutoHyphens/>
              <w:autoSpaceDE w:val="0"/>
              <w:spacing w:after="0"/>
              <w:jc w:val="right"/>
              <w:rPr>
                <w:lang w:val="en-US" w:eastAsia="bg-BG"/>
              </w:rPr>
            </w:pPr>
            <w:r>
              <w:rPr>
                <w:lang w:eastAsia="bg-BG"/>
              </w:rPr>
              <w:t>244</w:t>
            </w:r>
          </w:p>
        </w:tc>
      </w:tr>
      <w:tr w:rsidR="003476D0" w:rsidRPr="002B4C22" w14:paraId="123ECBF8" w14:textId="77777777" w:rsidTr="002E6DCC">
        <w:trPr>
          <w:trHeight w:val="200"/>
        </w:trPr>
        <w:tc>
          <w:tcPr>
            <w:tcW w:w="5421" w:type="dxa"/>
            <w:shd w:val="clear" w:color="auto" w:fill="FFFFFF"/>
          </w:tcPr>
          <w:p w14:paraId="12796F1B" w14:textId="77777777" w:rsidR="003476D0" w:rsidRPr="002B4C22" w:rsidRDefault="003476D0" w:rsidP="003476D0">
            <w:pPr>
              <w:suppressAutoHyphens/>
              <w:autoSpaceDE w:val="0"/>
              <w:spacing w:after="0"/>
              <w:jc w:val="left"/>
              <w:rPr>
                <w:color w:val="000000"/>
                <w:lang w:val="en-US" w:eastAsia="bg-BG"/>
              </w:rPr>
            </w:pPr>
            <w:r w:rsidRPr="002B4C22">
              <w:rPr>
                <w:color w:val="000000"/>
                <w:lang w:val="en-US" w:eastAsia="zh-CN"/>
              </w:rPr>
              <w:t>Приходи от наем  магазини</w:t>
            </w:r>
          </w:p>
        </w:tc>
        <w:tc>
          <w:tcPr>
            <w:tcW w:w="1903" w:type="dxa"/>
          </w:tcPr>
          <w:p w14:paraId="57A824F1" w14:textId="7F1D9AAD" w:rsidR="003476D0" w:rsidRPr="00FE54F7" w:rsidRDefault="00973581" w:rsidP="003476D0">
            <w:pPr>
              <w:suppressAutoHyphens/>
              <w:autoSpaceDE w:val="0"/>
              <w:spacing w:after="0"/>
              <w:jc w:val="right"/>
              <w:rPr>
                <w:lang w:eastAsia="bg-BG"/>
              </w:rPr>
            </w:pPr>
            <w:r w:rsidRPr="00FE54F7">
              <w:rPr>
                <w:lang w:eastAsia="bg-BG"/>
              </w:rPr>
              <w:t>127</w:t>
            </w:r>
          </w:p>
        </w:tc>
        <w:tc>
          <w:tcPr>
            <w:tcW w:w="1710" w:type="dxa"/>
            <w:shd w:val="clear" w:color="auto" w:fill="FFFFFF"/>
          </w:tcPr>
          <w:p w14:paraId="689E0BFD" w14:textId="386F1DBA" w:rsidR="003476D0" w:rsidRPr="00A57D25" w:rsidRDefault="00FC1506" w:rsidP="003476D0">
            <w:pPr>
              <w:suppressAutoHyphens/>
              <w:autoSpaceDE w:val="0"/>
              <w:spacing w:after="0"/>
              <w:jc w:val="right"/>
              <w:rPr>
                <w:lang w:eastAsia="bg-BG"/>
              </w:rPr>
            </w:pPr>
            <w:r>
              <w:rPr>
                <w:lang w:eastAsia="bg-BG"/>
              </w:rPr>
              <w:t>124</w:t>
            </w:r>
          </w:p>
        </w:tc>
      </w:tr>
      <w:tr w:rsidR="003476D0" w:rsidRPr="002B4C22" w14:paraId="2D3407D6" w14:textId="77777777" w:rsidTr="002E6DCC">
        <w:trPr>
          <w:trHeight w:val="200"/>
        </w:trPr>
        <w:tc>
          <w:tcPr>
            <w:tcW w:w="5421" w:type="dxa"/>
            <w:shd w:val="clear" w:color="auto" w:fill="FFFFFF"/>
          </w:tcPr>
          <w:p w14:paraId="0E23A185" w14:textId="77777777" w:rsidR="003476D0" w:rsidRPr="002B4C22" w:rsidRDefault="003476D0" w:rsidP="003476D0">
            <w:pPr>
              <w:suppressAutoHyphens/>
              <w:autoSpaceDE w:val="0"/>
              <w:spacing w:after="0"/>
              <w:jc w:val="left"/>
              <w:rPr>
                <w:color w:val="000000"/>
                <w:lang w:val="en-US" w:eastAsia="bg-BG"/>
              </w:rPr>
            </w:pPr>
            <w:r w:rsidRPr="002B4C22">
              <w:rPr>
                <w:color w:val="000000"/>
                <w:lang w:val="en-US" w:eastAsia="zh-CN"/>
              </w:rPr>
              <w:t>Приходи от услуги,съпътстващи тържищна дейност</w:t>
            </w:r>
          </w:p>
        </w:tc>
        <w:tc>
          <w:tcPr>
            <w:tcW w:w="1903" w:type="dxa"/>
          </w:tcPr>
          <w:p w14:paraId="07F8162E" w14:textId="0BC2ECBE" w:rsidR="003476D0" w:rsidRPr="00FE54F7" w:rsidRDefault="00973581" w:rsidP="003476D0">
            <w:pPr>
              <w:suppressAutoHyphens/>
              <w:autoSpaceDE w:val="0"/>
              <w:spacing w:after="0"/>
              <w:jc w:val="right"/>
              <w:rPr>
                <w:lang w:eastAsia="bg-BG"/>
              </w:rPr>
            </w:pPr>
            <w:r w:rsidRPr="00FE54F7">
              <w:rPr>
                <w:lang w:eastAsia="bg-BG"/>
              </w:rPr>
              <w:t>99</w:t>
            </w:r>
          </w:p>
        </w:tc>
        <w:tc>
          <w:tcPr>
            <w:tcW w:w="1710" w:type="dxa"/>
            <w:shd w:val="clear" w:color="auto" w:fill="FFFFFF"/>
          </w:tcPr>
          <w:p w14:paraId="5377924A" w14:textId="6E005497" w:rsidR="003476D0" w:rsidRPr="00A57D25" w:rsidRDefault="00FC1506" w:rsidP="003476D0">
            <w:pPr>
              <w:suppressAutoHyphens/>
              <w:autoSpaceDE w:val="0"/>
              <w:spacing w:after="0"/>
              <w:jc w:val="right"/>
              <w:rPr>
                <w:lang w:eastAsia="bg-BG"/>
              </w:rPr>
            </w:pPr>
            <w:r>
              <w:rPr>
                <w:lang w:eastAsia="bg-BG"/>
              </w:rPr>
              <w:t>93</w:t>
            </w:r>
          </w:p>
        </w:tc>
      </w:tr>
      <w:tr w:rsidR="003476D0" w:rsidRPr="002B4C22" w14:paraId="7019A164" w14:textId="77777777" w:rsidTr="002E6DCC">
        <w:trPr>
          <w:trHeight w:val="200"/>
        </w:trPr>
        <w:tc>
          <w:tcPr>
            <w:tcW w:w="5421" w:type="dxa"/>
            <w:shd w:val="clear" w:color="auto" w:fill="FFFFFF"/>
          </w:tcPr>
          <w:p w14:paraId="4340AAE7" w14:textId="77777777" w:rsidR="003476D0" w:rsidRPr="002B4C22" w:rsidRDefault="003476D0" w:rsidP="003476D0">
            <w:pPr>
              <w:suppressAutoHyphens/>
              <w:autoSpaceDE w:val="0"/>
              <w:spacing w:after="0"/>
              <w:jc w:val="left"/>
              <w:rPr>
                <w:color w:val="000000"/>
                <w:lang w:eastAsia="zh-CN"/>
              </w:rPr>
            </w:pPr>
            <w:r w:rsidRPr="002B4C22">
              <w:rPr>
                <w:color w:val="000000"/>
                <w:lang w:eastAsia="zh-CN"/>
              </w:rPr>
              <w:t>Други приходи</w:t>
            </w:r>
          </w:p>
        </w:tc>
        <w:tc>
          <w:tcPr>
            <w:tcW w:w="1903" w:type="dxa"/>
          </w:tcPr>
          <w:p w14:paraId="22E92F58" w14:textId="45E3D13F" w:rsidR="003476D0" w:rsidRPr="00FE54F7" w:rsidRDefault="00973581" w:rsidP="003476D0">
            <w:pPr>
              <w:suppressAutoHyphens/>
              <w:autoSpaceDE w:val="0"/>
              <w:spacing w:after="0"/>
              <w:jc w:val="right"/>
              <w:rPr>
                <w:lang w:eastAsia="bg-BG"/>
              </w:rPr>
            </w:pPr>
            <w:r w:rsidRPr="00FE54F7">
              <w:rPr>
                <w:lang w:eastAsia="bg-BG"/>
              </w:rPr>
              <w:t>13</w:t>
            </w:r>
          </w:p>
        </w:tc>
        <w:tc>
          <w:tcPr>
            <w:tcW w:w="1710" w:type="dxa"/>
            <w:shd w:val="clear" w:color="auto" w:fill="FFFFFF"/>
          </w:tcPr>
          <w:p w14:paraId="66CA0B1F" w14:textId="4CBD44C4" w:rsidR="003476D0" w:rsidRPr="00A57D25" w:rsidRDefault="00FC1506" w:rsidP="003476D0">
            <w:pPr>
              <w:suppressAutoHyphens/>
              <w:autoSpaceDE w:val="0"/>
              <w:spacing w:after="0"/>
              <w:jc w:val="right"/>
              <w:rPr>
                <w:lang w:val="en-US" w:eastAsia="bg-BG"/>
              </w:rPr>
            </w:pPr>
            <w:r>
              <w:rPr>
                <w:lang w:eastAsia="bg-BG"/>
              </w:rPr>
              <w:t>11</w:t>
            </w:r>
          </w:p>
        </w:tc>
      </w:tr>
      <w:tr w:rsidR="003476D0" w:rsidRPr="002B4C22" w14:paraId="4753609D" w14:textId="77777777" w:rsidTr="002E6DCC">
        <w:trPr>
          <w:trHeight w:val="200"/>
        </w:trPr>
        <w:tc>
          <w:tcPr>
            <w:tcW w:w="5421" w:type="dxa"/>
            <w:shd w:val="clear" w:color="auto" w:fill="FFFFFF"/>
          </w:tcPr>
          <w:p w14:paraId="22516035" w14:textId="77777777" w:rsidR="003476D0" w:rsidRPr="002B4C22" w:rsidRDefault="003476D0" w:rsidP="003476D0">
            <w:pPr>
              <w:suppressAutoHyphens/>
              <w:autoSpaceDE w:val="0"/>
              <w:snapToGrid w:val="0"/>
              <w:spacing w:after="0"/>
              <w:jc w:val="left"/>
              <w:rPr>
                <w:lang w:val="en-US" w:eastAsia="zh-CN"/>
              </w:rPr>
            </w:pPr>
          </w:p>
        </w:tc>
        <w:tc>
          <w:tcPr>
            <w:tcW w:w="1903" w:type="dxa"/>
            <w:tcBorders>
              <w:top w:val="single" w:sz="4" w:space="0" w:color="000000"/>
              <w:bottom w:val="double" w:sz="4" w:space="0" w:color="000000"/>
            </w:tcBorders>
          </w:tcPr>
          <w:p w14:paraId="26E493DE" w14:textId="657BB19F" w:rsidR="003476D0" w:rsidRPr="00FE54F7" w:rsidRDefault="00973581" w:rsidP="003476D0">
            <w:pPr>
              <w:suppressAutoHyphens/>
              <w:autoSpaceDE w:val="0"/>
              <w:spacing w:after="0"/>
              <w:jc w:val="right"/>
              <w:rPr>
                <w:b/>
                <w:lang w:eastAsia="bg-BG"/>
              </w:rPr>
            </w:pPr>
            <w:r w:rsidRPr="00FE54F7">
              <w:rPr>
                <w:b/>
                <w:lang w:eastAsia="bg-BG"/>
              </w:rPr>
              <w:t>490</w:t>
            </w:r>
          </w:p>
        </w:tc>
        <w:tc>
          <w:tcPr>
            <w:tcW w:w="1710" w:type="dxa"/>
            <w:tcBorders>
              <w:top w:val="single" w:sz="4" w:space="0" w:color="000000"/>
              <w:bottom w:val="double" w:sz="4" w:space="0" w:color="000000"/>
            </w:tcBorders>
            <w:shd w:val="clear" w:color="auto" w:fill="FFFFFF"/>
          </w:tcPr>
          <w:p w14:paraId="2A09717C" w14:textId="753A0864" w:rsidR="003476D0" w:rsidRPr="00A57D25" w:rsidRDefault="00FC1506" w:rsidP="003476D0">
            <w:pPr>
              <w:suppressAutoHyphens/>
              <w:autoSpaceDE w:val="0"/>
              <w:spacing w:after="0"/>
              <w:ind w:left="720"/>
              <w:contextualSpacing/>
              <w:jc w:val="right"/>
              <w:rPr>
                <w:b/>
                <w:lang w:eastAsia="bg-BG"/>
              </w:rPr>
            </w:pPr>
            <w:r>
              <w:rPr>
                <w:b/>
                <w:lang w:eastAsia="bg-BG"/>
              </w:rPr>
              <w:t>472</w:t>
            </w:r>
          </w:p>
        </w:tc>
      </w:tr>
    </w:tbl>
    <w:p w14:paraId="64AE3436" w14:textId="77777777" w:rsidR="00F82109" w:rsidRDefault="00F82109" w:rsidP="00F82109">
      <w:pPr>
        <w:suppressAutoHyphens/>
        <w:autoSpaceDE w:val="0"/>
        <w:spacing w:after="0"/>
        <w:jc w:val="left"/>
        <w:rPr>
          <w:highlight w:val="yellow"/>
          <w:lang w:val="en-US" w:eastAsia="zh-CN"/>
        </w:rPr>
      </w:pPr>
    </w:p>
    <w:p w14:paraId="0480456E" w14:textId="77777777" w:rsidR="00D70E01" w:rsidRDefault="00D70E01" w:rsidP="00F82109">
      <w:pPr>
        <w:suppressAutoHyphens/>
        <w:autoSpaceDE w:val="0"/>
        <w:spacing w:after="0"/>
        <w:jc w:val="left"/>
        <w:rPr>
          <w:highlight w:val="yellow"/>
          <w:lang w:val="en-US" w:eastAsia="zh-CN"/>
        </w:rPr>
      </w:pPr>
    </w:p>
    <w:p w14:paraId="47F4502C" w14:textId="77777777" w:rsidR="00D70E01" w:rsidRDefault="00D70E01" w:rsidP="00F82109">
      <w:pPr>
        <w:suppressAutoHyphens/>
        <w:autoSpaceDE w:val="0"/>
        <w:spacing w:after="0"/>
        <w:jc w:val="left"/>
        <w:rPr>
          <w:highlight w:val="yellow"/>
          <w:lang w:val="en-US" w:eastAsia="zh-CN"/>
        </w:rPr>
      </w:pPr>
    </w:p>
    <w:p w14:paraId="3BD8BF0B" w14:textId="77777777" w:rsidR="009B0AF2" w:rsidRDefault="009B0AF2" w:rsidP="00F82109">
      <w:pPr>
        <w:suppressAutoHyphens/>
        <w:autoSpaceDE w:val="0"/>
        <w:spacing w:after="0"/>
        <w:jc w:val="left"/>
        <w:rPr>
          <w:highlight w:val="yellow"/>
          <w:lang w:val="en-US" w:eastAsia="zh-CN"/>
        </w:rPr>
      </w:pPr>
    </w:p>
    <w:p w14:paraId="18458B62" w14:textId="77777777" w:rsidR="009B0AF2" w:rsidRDefault="009B0AF2" w:rsidP="00F82109">
      <w:pPr>
        <w:suppressAutoHyphens/>
        <w:autoSpaceDE w:val="0"/>
        <w:spacing w:after="0"/>
        <w:jc w:val="left"/>
        <w:rPr>
          <w:highlight w:val="yellow"/>
          <w:lang w:val="en-US" w:eastAsia="zh-CN"/>
        </w:rPr>
      </w:pPr>
    </w:p>
    <w:p w14:paraId="235203E2" w14:textId="77777777" w:rsidR="009B0AF2" w:rsidRPr="00624457" w:rsidRDefault="009B0AF2" w:rsidP="00F82109">
      <w:pPr>
        <w:suppressAutoHyphens/>
        <w:autoSpaceDE w:val="0"/>
        <w:spacing w:after="0"/>
        <w:jc w:val="left"/>
        <w:rPr>
          <w:highlight w:val="yellow"/>
          <w:lang w:eastAsia="zh-CN"/>
        </w:rPr>
      </w:pPr>
    </w:p>
    <w:p w14:paraId="032EF53B" w14:textId="77777777" w:rsidR="00F82109" w:rsidRPr="002B4C22" w:rsidRDefault="00F82109" w:rsidP="00D714A9">
      <w:pPr>
        <w:keepNext/>
        <w:numPr>
          <w:ilvl w:val="0"/>
          <w:numId w:val="7"/>
        </w:numPr>
        <w:suppressAutoHyphens/>
        <w:autoSpaceDE w:val="0"/>
        <w:spacing w:after="0" w:line="260" w:lineRule="atLeast"/>
        <w:jc w:val="left"/>
        <w:outlineLvl w:val="0"/>
        <w:rPr>
          <w:b/>
          <w:bCs/>
          <w:kern w:val="1"/>
          <w:sz w:val="24"/>
          <w:szCs w:val="28"/>
          <w:lang w:val="en-US" w:eastAsia="zh-CN"/>
        </w:rPr>
      </w:pPr>
      <w:r w:rsidRPr="002B4C22">
        <w:rPr>
          <w:b/>
          <w:bCs/>
          <w:kern w:val="1"/>
          <w:sz w:val="24"/>
          <w:szCs w:val="28"/>
          <w:lang w:eastAsia="zh-CN"/>
        </w:rPr>
        <w:t>Необичайни събития и сделки</w:t>
      </w:r>
    </w:p>
    <w:p w14:paraId="3B828DB5" w14:textId="77777777" w:rsidR="00F82109" w:rsidRPr="002B4C22" w:rsidRDefault="00F82109" w:rsidP="00F82109">
      <w:pPr>
        <w:suppressAutoHyphens/>
        <w:autoSpaceDE w:val="0"/>
        <w:spacing w:after="0"/>
        <w:jc w:val="left"/>
        <w:rPr>
          <w:sz w:val="24"/>
          <w:szCs w:val="24"/>
          <w:lang w:val="en-US" w:eastAsia="zh-CN"/>
        </w:rPr>
      </w:pPr>
    </w:p>
    <w:p w14:paraId="1A833838" w14:textId="6EAA2863" w:rsidR="00F82109" w:rsidRPr="002B4C22" w:rsidRDefault="00DE33A9" w:rsidP="00F82109">
      <w:pPr>
        <w:suppressAutoHyphens/>
        <w:autoSpaceDE w:val="0"/>
        <w:spacing w:after="0" w:line="280" w:lineRule="atLeast"/>
        <w:rPr>
          <w:lang w:eastAsia="zh-CN"/>
        </w:rPr>
      </w:pPr>
      <w:bookmarkStart w:id="6" w:name="_Ref187142567"/>
      <w:r>
        <w:rPr>
          <w:lang w:eastAsia="zh-CN"/>
        </w:rPr>
        <w:t>През периода 01 януари 202</w:t>
      </w:r>
      <w:r w:rsidR="00FC1506">
        <w:rPr>
          <w:lang w:eastAsia="zh-CN"/>
        </w:rPr>
        <w:t>6</w:t>
      </w:r>
      <w:r w:rsidR="00F82109" w:rsidRPr="002B4C22">
        <w:rPr>
          <w:lang w:eastAsia="zh-CN"/>
        </w:rPr>
        <w:t xml:space="preserve"> г. – 3</w:t>
      </w:r>
      <w:r w:rsidR="00D13016">
        <w:rPr>
          <w:lang w:eastAsia="zh-CN"/>
        </w:rPr>
        <w:t>1</w:t>
      </w:r>
      <w:r w:rsidR="009B0AF2">
        <w:rPr>
          <w:lang w:eastAsia="zh-CN"/>
        </w:rPr>
        <w:t xml:space="preserve"> </w:t>
      </w:r>
      <w:r w:rsidR="00911C24">
        <w:rPr>
          <w:lang w:eastAsia="zh-CN"/>
        </w:rPr>
        <w:t>март</w:t>
      </w:r>
      <w:r>
        <w:rPr>
          <w:lang w:eastAsia="zh-CN"/>
        </w:rPr>
        <w:t xml:space="preserve"> 202</w:t>
      </w:r>
      <w:r w:rsidR="00FC1506">
        <w:rPr>
          <w:lang w:eastAsia="zh-CN"/>
        </w:rPr>
        <w:t>6</w:t>
      </w:r>
      <w:r w:rsidR="00F82109" w:rsidRPr="002B4C22">
        <w:rPr>
          <w:lang w:eastAsia="zh-CN"/>
        </w:rPr>
        <w:t xml:space="preserve"> г. не са настъпили събития и сделки, засягащи активите, пасивите, собствения капитал, нетния доход или паричните потоци, които са необичайни поради своя характер, размер или честота на проявление.</w:t>
      </w:r>
    </w:p>
    <w:p w14:paraId="08B9852B" w14:textId="77777777" w:rsidR="00584700" w:rsidRDefault="00584700" w:rsidP="00F82109">
      <w:pPr>
        <w:suppressAutoHyphens/>
        <w:autoSpaceDE w:val="0"/>
        <w:spacing w:after="0" w:line="280" w:lineRule="atLeast"/>
        <w:rPr>
          <w:rFonts w:ascii="Calibri" w:hAnsi="Calibri" w:cs="Calibri"/>
          <w:sz w:val="24"/>
          <w:szCs w:val="22"/>
          <w:lang w:eastAsia="zh-CN"/>
        </w:rPr>
      </w:pPr>
    </w:p>
    <w:p w14:paraId="461CDEF8" w14:textId="77777777" w:rsidR="005675FE" w:rsidRPr="00F26A28" w:rsidRDefault="005675FE" w:rsidP="00F82109">
      <w:pPr>
        <w:suppressAutoHyphens/>
        <w:autoSpaceDE w:val="0"/>
        <w:spacing w:after="0" w:line="280" w:lineRule="atLeast"/>
        <w:rPr>
          <w:rFonts w:ascii="Calibri" w:hAnsi="Calibri" w:cs="Calibri"/>
          <w:sz w:val="24"/>
          <w:szCs w:val="22"/>
          <w:lang w:eastAsia="zh-CN"/>
        </w:rPr>
      </w:pPr>
    </w:p>
    <w:bookmarkEnd w:id="6"/>
    <w:p w14:paraId="37107032" w14:textId="02816032" w:rsidR="00F82109" w:rsidRDefault="00F82109" w:rsidP="00D714A9">
      <w:pPr>
        <w:keepNext/>
        <w:numPr>
          <w:ilvl w:val="0"/>
          <w:numId w:val="7"/>
        </w:numPr>
        <w:suppressAutoHyphens/>
        <w:autoSpaceDE w:val="0"/>
        <w:spacing w:after="0" w:line="260" w:lineRule="atLeast"/>
        <w:jc w:val="left"/>
        <w:outlineLvl w:val="0"/>
        <w:rPr>
          <w:b/>
          <w:bCs/>
          <w:kern w:val="1"/>
          <w:sz w:val="24"/>
          <w:szCs w:val="28"/>
          <w:lang w:val="en-US" w:eastAsia="zh-CN"/>
        </w:rPr>
      </w:pPr>
      <w:r w:rsidRPr="002B4C22">
        <w:rPr>
          <w:b/>
          <w:bCs/>
          <w:kern w:val="1"/>
          <w:sz w:val="24"/>
          <w:szCs w:val="28"/>
          <w:lang w:val="en-US" w:eastAsia="zh-CN"/>
        </w:rPr>
        <w:t>Разходи за данъци върху дохода</w:t>
      </w:r>
    </w:p>
    <w:p w14:paraId="16D68B41" w14:textId="77777777" w:rsidR="009B0AF2" w:rsidRPr="009B0AF2" w:rsidRDefault="009B0AF2" w:rsidP="009B0AF2">
      <w:pPr>
        <w:suppressAutoHyphens/>
        <w:autoSpaceDE w:val="0"/>
        <w:spacing w:after="0" w:line="280" w:lineRule="atLeast"/>
        <w:rPr>
          <w:rFonts w:ascii="Calibri" w:hAnsi="Calibri" w:cs="Calibri"/>
          <w:sz w:val="24"/>
          <w:szCs w:val="22"/>
          <w:lang w:eastAsia="zh-CN"/>
        </w:rPr>
      </w:pPr>
    </w:p>
    <w:p w14:paraId="63587435" w14:textId="0F9F3B13" w:rsidR="00F82109" w:rsidRDefault="00F82109" w:rsidP="00F82109">
      <w:pPr>
        <w:suppressAutoHyphens/>
        <w:autoSpaceDE w:val="0"/>
        <w:spacing w:after="0" w:line="280" w:lineRule="atLeast"/>
        <w:rPr>
          <w:color w:val="000000"/>
          <w:lang w:eastAsia="zh-CN"/>
        </w:rPr>
      </w:pPr>
      <w:r w:rsidRPr="002B4C22">
        <w:rPr>
          <w:lang w:eastAsia="zh-CN"/>
        </w:rPr>
        <w:t xml:space="preserve">Признатите разходи за данък са базирани на най-добрата преценка от страна на </w:t>
      </w:r>
      <w:r w:rsidRPr="002B4C22">
        <w:rPr>
          <w:color w:val="000000"/>
          <w:lang w:eastAsia="zh-CN"/>
        </w:rPr>
        <w:t>ръководството за очакваната годишна ставка за корпоративен данък за 20</w:t>
      </w:r>
      <w:r w:rsidR="00F0735F">
        <w:rPr>
          <w:color w:val="000000"/>
          <w:lang w:eastAsia="zh-CN"/>
        </w:rPr>
        <w:t>2</w:t>
      </w:r>
      <w:r w:rsidR="00FC1506">
        <w:rPr>
          <w:color w:val="000000"/>
          <w:lang w:eastAsia="zh-CN"/>
        </w:rPr>
        <w:t>5</w:t>
      </w:r>
      <w:r w:rsidRPr="002B4C22">
        <w:rPr>
          <w:color w:val="000000"/>
          <w:lang w:eastAsia="zh-CN"/>
        </w:rPr>
        <w:t xml:space="preserve"> г., приложена за финансовия резултат, реализиран през текущия междинен период към 3</w:t>
      </w:r>
      <w:r w:rsidR="00D13016">
        <w:rPr>
          <w:color w:val="000000"/>
          <w:lang w:eastAsia="zh-CN"/>
        </w:rPr>
        <w:t>1</w:t>
      </w:r>
      <w:r w:rsidR="009B0AF2">
        <w:rPr>
          <w:color w:val="000000"/>
          <w:lang w:eastAsia="zh-CN"/>
        </w:rPr>
        <w:t xml:space="preserve"> </w:t>
      </w:r>
      <w:r w:rsidR="00911C24">
        <w:rPr>
          <w:color w:val="000000"/>
          <w:lang w:eastAsia="zh-CN"/>
        </w:rPr>
        <w:t>март</w:t>
      </w:r>
      <w:r w:rsidRPr="002B4C22">
        <w:rPr>
          <w:color w:val="000000"/>
          <w:lang w:eastAsia="zh-CN"/>
        </w:rPr>
        <w:t xml:space="preserve"> 20</w:t>
      </w:r>
      <w:r w:rsidR="00DE33A9">
        <w:rPr>
          <w:color w:val="000000"/>
          <w:lang w:eastAsia="zh-CN"/>
        </w:rPr>
        <w:t>2</w:t>
      </w:r>
      <w:r w:rsidR="00FC1506">
        <w:rPr>
          <w:color w:val="000000"/>
          <w:lang w:eastAsia="zh-CN"/>
        </w:rPr>
        <w:t>6</w:t>
      </w:r>
      <w:r w:rsidRPr="002B4C22">
        <w:rPr>
          <w:color w:val="000000"/>
          <w:lang w:eastAsia="zh-CN"/>
        </w:rPr>
        <w:t xml:space="preserve"> г. е 10%. </w:t>
      </w:r>
    </w:p>
    <w:p w14:paraId="51A0582F" w14:textId="77777777" w:rsidR="00584700" w:rsidRPr="002B4C22" w:rsidRDefault="00584700" w:rsidP="00F82109">
      <w:pPr>
        <w:suppressAutoHyphens/>
        <w:autoSpaceDE w:val="0"/>
        <w:spacing w:after="0" w:line="280" w:lineRule="atLeast"/>
        <w:rPr>
          <w:color w:val="000000"/>
          <w:lang w:val="en-US" w:eastAsia="zh-CN"/>
        </w:rPr>
      </w:pPr>
    </w:p>
    <w:p w14:paraId="536F0BB7" w14:textId="77777777" w:rsidR="00F82109" w:rsidRPr="00F82109" w:rsidRDefault="00F82109" w:rsidP="00F82109">
      <w:pPr>
        <w:suppressAutoHyphens/>
        <w:autoSpaceDE w:val="0"/>
        <w:spacing w:after="0" w:line="280" w:lineRule="atLeast"/>
        <w:jc w:val="left"/>
        <w:rPr>
          <w:rFonts w:ascii="Calibri" w:hAnsi="Calibri" w:cs="Calibri"/>
          <w:color w:val="000000"/>
          <w:sz w:val="24"/>
          <w:szCs w:val="24"/>
          <w:highlight w:val="yellow"/>
          <w:lang w:val="en-US" w:eastAsia="zh-CN"/>
        </w:rPr>
      </w:pPr>
    </w:p>
    <w:p w14:paraId="66214BFC" w14:textId="77777777" w:rsidR="00F82109" w:rsidRPr="002B4C22" w:rsidRDefault="00F82109" w:rsidP="00D714A9">
      <w:pPr>
        <w:keepNext/>
        <w:numPr>
          <w:ilvl w:val="0"/>
          <w:numId w:val="7"/>
        </w:numPr>
        <w:suppressAutoHyphens/>
        <w:autoSpaceDE w:val="0"/>
        <w:spacing w:after="0" w:line="260" w:lineRule="atLeast"/>
        <w:jc w:val="left"/>
        <w:outlineLvl w:val="0"/>
        <w:rPr>
          <w:b/>
          <w:bCs/>
          <w:kern w:val="1"/>
          <w:sz w:val="24"/>
          <w:szCs w:val="28"/>
          <w:lang w:val="en-US" w:eastAsia="zh-CN"/>
        </w:rPr>
      </w:pPr>
      <w:r w:rsidRPr="002B4C22">
        <w:rPr>
          <w:b/>
          <w:bCs/>
          <w:kern w:val="1"/>
          <w:sz w:val="24"/>
          <w:szCs w:val="28"/>
          <w:lang w:val="en-US" w:eastAsia="zh-CN"/>
        </w:rPr>
        <w:t>Доход на акция</w:t>
      </w:r>
    </w:p>
    <w:p w14:paraId="266D00F4" w14:textId="02468434" w:rsidR="00F82109" w:rsidRDefault="00F82109" w:rsidP="00F82109">
      <w:pPr>
        <w:suppressAutoHyphens/>
        <w:autoSpaceDE w:val="0"/>
        <w:spacing w:after="0"/>
        <w:ind w:left="360"/>
        <w:rPr>
          <w:rFonts w:ascii="Calibri" w:hAnsi="Calibri" w:cs="Calibri"/>
          <w:b/>
          <w:color w:val="000000"/>
          <w:sz w:val="24"/>
          <w:szCs w:val="24"/>
          <w:lang w:val="en-US" w:eastAsia="zh-CN"/>
        </w:rPr>
      </w:pPr>
    </w:p>
    <w:p w14:paraId="3ECA5487" w14:textId="7CE724E1" w:rsidR="00F82109" w:rsidRPr="002B4C22" w:rsidRDefault="00F82109" w:rsidP="00F82109">
      <w:pPr>
        <w:suppressAutoHyphens/>
        <w:autoSpaceDE w:val="0"/>
        <w:spacing w:after="240"/>
        <w:rPr>
          <w:color w:val="000000"/>
          <w:lang w:val="en-US" w:eastAsia="zh-CN"/>
        </w:rPr>
      </w:pPr>
      <w:r w:rsidRPr="002B4C22">
        <w:rPr>
          <w:color w:val="000000"/>
          <w:lang w:val="en-US" w:eastAsia="zh-CN"/>
        </w:rPr>
        <w:t>Основният доход на акция е изчислен, като за числител е използвана нетната печалба, подлежаща на разпределение между акционерите на Дружеството.</w:t>
      </w:r>
    </w:p>
    <w:p w14:paraId="7319883F" w14:textId="77777777" w:rsidR="00F82109" w:rsidRPr="002B4C22" w:rsidRDefault="00F82109" w:rsidP="00F82109">
      <w:pPr>
        <w:suppressAutoHyphens/>
        <w:autoSpaceDE w:val="0"/>
        <w:spacing w:after="0"/>
        <w:rPr>
          <w:color w:val="000000"/>
          <w:lang w:val="en-US" w:eastAsia="zh-CN"/>
        </w:rPr>
      </w:pPr>
      <w:r w:rsidRPr="002B4C22">
        <w:rPr>
          <w:color w:val="000000"/>
          <w:lang w:val="en-US" w:eastAsia="zh-CN"/>
        </w:rPr>
        <w:t>Среднопретегленият брой акции, използван за изчисляването на основния доход на акция, както и нетната печалба подлежаща на разпределение между притежателите на обикновени акции, е представен, както следва:</w:t>
      </w:r>
    </w:p>
    <w:p w14:paraId="358CC47C" w14:textId="77777777" w:rsidR="00F82109" w:rsidRPr="002B4C22" w:rsidRDefault="00F82109" w:rsidP="00F82109">
      <w:pPr>
        <w:suppressAutoHyphens/>
        <w:autoSpaceDE w:val="0"/>
        <w:spacing w:after="0"/>
        <w:rPr>
          <w:color w:val="000000"/>
          <w:lang w:val="en-US" w:eastAsia="zh-CN"/>
        </w:rPr>
      </w:pPr>
    </w:p>
    <w:tbl>
      <w:tblPr>
        <w:tblW w:w="9108" w:type="dxa"/>
        <w:tblLayout w:type="fixed"/>
        <w:tblLook w:val="0000" w:firstRow="0" w:lastRow="0" w:firstColumn="0" w:lastColumn="0" w:noHBand="0" w:noVBand="0"/>
      </w:tblPr>
      <w:tblGrid>
        <w:gridCol w:w="5868"/>
        <w:gridCol w:w="1620"/>
        <w:gridCol w:w="1620"/>
      </w:tblGrid>
      <w:tr w:rsidR="00F82109" w:rsidRPr="002E6DCC" w14:paraId="5B67022D" w14:textId="77777777" w:rsidTr="00F82109">
        <w:trPr>
          <w:trHeight w:val="181"/>
        </w:trPr>
        <w:tc>
          <w:tcPr>
            <w:tcW w:w="5868" w:type="dxa"/>
            <w:shd w:val="clear" w:color="auto" w:fill="FFFFFF"/>
          </w:tcPr>
          <w:p w14:paraId="745A9C97" w14:textId="77777777" w:rsidR="00F82109" w:rsidRPr="002B4C22" w:rsidRDefault="00F82109" w:rsidP="00F82109">
            <w:pPr>
              <w:suppressAutoHyphens/>
              <w:autoSpaceDE w:val="0"/>
              <w:snapToGrid w:val="0"/>
              <w:spacing w:after="0"/>
              <w:rPr>
                <w:b/>
                <w:bCs/>
                <w:color w:val="000000"/>
                <w:lang w:val="en-US" w:eastAsia="zh-CN"/>
              </w:rPr>
            </w:pPr>
          </w:p>
        </w:tc>
        <w:tc>
          <w:tcPr>
            <w:tcW w:w="1620" w:type="dxa"/>
            <w:shd w:val="clear" w:color="auto" w:fill="FFFFFF"/>
          </w:tcPr>
          <w:p w14:paraId="4609B0F5" w14:textId="07B3D7F4" w:rsidR="00D13016" w:rsidRPr="002A04B8" w:rsidRDefault="00D13016" w:rsidP="00D13016">
            <w:pPr>
              <w:suppressAutoHyphens/>
              <w:autoSpaceDE w:val="0"/>
              <w:spacing w:after="0"/>
              <w:jc w:val="right"/>
              <w:rPr>
                <w:b/>
                <w:bCs/>
                <w:color w:val="000000"/>
                <w:lang w:eastAsia="zh-CN"/>
              </w:rPr>
            </w:pPr>
            <w:r w:rsidRPr="002A04B8">
              <w:rPr>
                <w:b/>
                <w:bCs/>
                <w:color w:val="000000"/>
                <w:lang w:eastAsia="zh-CN"/>
              </w:rPr>
              <w:t>3</w:t>
            </w:r>
            <w:r>
              <w:rPr>
                <w:b/>
                <w:bCs/>
                <w:color w:val="000000"/>
                <w:lang w:eastAsia="zh-CN"/>
              </w:rPr>
              <w:t xml:space="preserve">1 </w:t>
            </w:r>
            <w:r w:rsidR="008F266C">
              <w:rPr>
                <w:b/>
                <w:bCs/>
                <w:color w:val="000000"/>
                <w:lang w:eastAsia="zh-CN"/>
              </w:rPr>
              <w:t>март</w:t>
            </w:r>
            <w:r w:rsidRPr="002A04B8">
              <w:rPr>
                <w:b/>
                <w:bCs/>
                <w:color w:val="000000"/>
                <w:lang w:eastAsia="zh-CN"/>
              </w:rPr>
              <w:t xml:space="preserve"> </w:t>
            </w:r>
          </w:p>
          <w:p w14:paraId="3B4830BE" w14:textId="5C8DE28B" w:rsidR="00F82109" w:rsidRPr="00214FE7" w:rsidRDefault="00F82109" w:rsidP="00F82109">
            <w:pPr>
              <w:suppressAutoHyphens/>
              <w:autoSpaceDE w:val="0"/>
              <w:spacing w:after="0"/>
              <w:jc w:val="right"/>
              <w:rPr>
                <w:b/>
                <w:bCs/>
                <w:color w:val="000000"/>
                <w:lang w:eastAsia="zh-CN"/>
              </w:rPr>
            </w:pPr>
            <w:r w:rsidRPr="002E6DCC">
              <w:rPr>
                <w:b/>
                <w:bCs/>
                <w:color w:val="000000"/>
                <w:lang w:val="en-US" w:eastAsia="zh-CN"/>
              </w:rPr>
              <w:t>20</w:t>
            </w:r>
            <w:r w:rsidR="00DE33A9" w:rsidRPr="002E6DCC">
              <w:rPr>
                <w:b/>
                <w:bCs/>
                <w:color w:val="000000"/>
                <w:lang w:eastAsia="zh-CN"/>
              </w:rPr>
              <w:t>2</w:t>
            </w:r>
            <w:r w:rsidR="00214FE7">
              <w:rPr>
                <w:b/>
                <w:bCs/>
                <w:color w:val="000000"/>
                <w:lang w:eastAsia="zh-CN"/>
              </w:rPr>
              <w:t>6</w:t>
            </w:r>
          </w:p>
        </w:tc>
        <w:tc>
          <w:tcPr>
            <w:tcW w:w="1620" w:type="dxa"/>
            <w:shd w:val="clear" w:color="auto" w:fill="FFFFFF"/>
          </w:tcPr>
          <w:p w14:paraId="36DD6BF0" w14:textId="299BD058" w:rsidR="00D13016" w:rsidRPr="002A04B8" w:rsidRDefault="00D13016" w:rsidP="00D13016">
            <w:pPr>
              <w:suppressAutoHyphens/>
              <w:autoSpaceDE w:val="0"/>
              <w:spacing w:after="0"/>
              <w:jc w:val="right"/>
              <w:rPr>
                <w:b/>
                <w:bCs/>
                <w:color w:val="000000"/>
                <w:lang w:eastAsia="zh-CN"/>
              </w:rPr>
            </w:pPr>
            <w:r w:rsidRPr="002A04B8">
              <w:rPr>
                <w:b/>
                <w:bCs/>
                <w:color w:val="000000"/>
                <w:lang w:eastAsia="zh-CN"/>
              </w:rPr>
              <w:t>3</w:t>
            </w:r>
            <w:r>
              <w:rPr>
                <w:b/>
                <w:bCs/>
                <w:color w:val="000000"/>
                <w:lang w:eastAsia="zh-CN"/>
              </w:rPr>
              <w:t xml:space="preserve">1 </w:t>
            </w:r>
            <w:r w:rsidR="00755E56">
              <w:rPr>
                <w:b/>
                <w:bCs/>
                <w:color w:val="000000"/>
                <w:lang w:eastAsia="zh-CN"/>
              </w:rPr>
              <w:t>март</w:t>
            </w:r>
            <w:r w:rsidRPr="002A04B8">
              <w:rPr>
                <w:b/>
                <w:bCs/>
                <w:color w:val="000000"/>
                <w:lang w:eastAsia="zh-CN"/>
              </w:rPr>
              <w:t xml:space="preserve"> </w:t>
            </w:r>
          </w:p>
          <w:p w14:paraId="4338216C" w14:textId="56BAEC3C" w:rsidR="00F82109" w:rsidRPr="00214FE7" w:rsidRDefault="00C636A5" w:rsidP="00F26A28">
            <w:pPr>
              <w:suppressAutoHyphens/>
              <w:autoSpaceDE w:val="0"/>
              <w:spacing w:after="0"/>
              <w:jc w:val="right"/>
              <w:rPr>
                <w:b/>
                <w:bCs/>
                <w:color w:val="000000"/>
                <w:lang w:eastAsia="zh-CN"/>
              </w:rPr>
            </w:pPr>
            <w:r w:rsidRPr="002E6DCC">
              <w:rPr>
                <w:b/>
                <w:bCs/>
                <w:color w:val="000000"/>
                <w:lang w:val="en-US" w:eastAsia="zh-CN"/>
              </w:rPr>
              <w:t>202</w:t>
            </w:r>
            <w:r w:rsidR="00214FE7">
              <w:rPr>
                <w:b/>
                <w:bCs/>
                <w:color w:val="000000"/>
                <w:lang w:eastAsia="zh-CN"/>
              </w:rPr>
              <w:t>5</w:t>
            </w:r>
          </w:p>
        </w:tc>
      </w:tr>
      <w:tr w:rsidR="00F82109" w:rsidRPr="002E6DCC" w14:paraId="6E162A05" w14:textId="77777777" w:rsidTr="00F82109">
        <w:trPr>
          <w:trHeight w:val="181"/>
        </w:trPr>
        <w:tc>
          <w:tcPr>
            <w:tcW w:w="5868" w:type="dxa"/>
            <w:shd w:val="clear" w:color="auto" w:fill="FFFFFF"/>
          </w:tcPr>
          <w:p w14:paraId="19CB5F4D" w14:textId="77777777" w:rsidR="00F82109" w:rsidRPr="002E6DCC" w:rsidRDefault="00F82109" w:rsidP="00F82109">
            <w:pPr>
              <w:suppressAutoHyphens/>
              <w:autoSpaceDE w:val="0"/>
              <w:snapToGrid w:val="0"/>
              <w:spacing w:after="0"/>
              <w:rPr>
                <w:b/>
                <w:bCs/>
                <w:color w:val="000000"/>
                <w:lang w:val="en-US" w:eastAsia="zh-CN"/>
              </w:rPr>
            </w:pPr>
          </w:p>
        </w:tc>
        <w:tc>
          <w:tcPr>
            <w:tcW w:w="1620" w:type="dxa"/>
            <w:shd w:val="clear" w:color="auto" w:fill="FFFFFF"/>
          </w:tcPr>
          <w:p w14:paraId="2A13D67B" w14:textId="2EA86D3B" w:rsidR="00F82109" w:rsidRPr="002E6DCC" w:rsidRDefault="00F82109" w:rsidP="00F82109">
            <w:pPr>
              <w:suppressAutoHyphens/>
              <w:autoSpaceDE w:val="0"/>
              <w:spacing w:after="0"/>
              <w:jc w:val="right"/>
              <w:rPr>
                <w:rFonts w:eastAsia="Calibri"/>
                <w:b/>
                <w:color w:val="000000"/>
                <w:lang w:val="en-US" w:eastAsia="zh-CN"/>
              </w:rPr>
            </w:pPr>
            <w:r w:rsidRPr="002E6DCC">
              <w:rPr>
                <w:rFonts w:eastAsia="Calibri"/>
                <w:b/>
                <w:color w:val="000000"/>
                <w:lang w:val="en-US" w:eastAsia="zh-CN"/>
              </w:rPr>
              <w:t>‘</w:t>
            </w:r>
            <w:r w:rsidRPr="002E6DCC">
              <w:rPr>
                <w:b/>
                <w:color w:val="000000"/>
                <w:lang w:val="en-US" w:eastAsia="zh-CN"/>
              </w:rPr>
              <w:t xml:space="preserve">000 </w:t>
            </w:r>
            <w:r w:rsidR="00214FE7">
              <w:rPr>
                <w:b/>
                <w:color w:val="000000"/>
                <w:lang w:eastAsia="zh-CN"/>
              </w:rPr>
              <w:t>евро</w:t>
            </w:r>
          </w:p>
        </w:tc>
        <w:tc>
          <w:tcPr>
            <w:tcW w:w="1620" w:type="dxa"/>
            <w:shd w:val="clear" w:color="auto" w:fill="FFFFFF"/>
          </w:tcPr>
          <w:p w14:paraId="5617E76D" w14:textId="4A38CCFB" w:rsidR="00F82109" w:rsidRPr="00214FE7" w:rsidRDefault="00F82109" w:rsidP="00F82109">
            <w:pPr>
              <w:suppressAutoHyphens/>
              <w:autoSpaceDE w:val="0"/>
              <w:spacing w:after="0"/>
              <w:jc w:val="right"/>
              <w:rPr>
                <w:rFonts w:eastAsia="Calibri"/>
                <w:b/>
                <w:color w:val="000000"/>
                <w:lang w:eastAsia="zh-CN"/>
              </w:rPr>
            </w:pPr>
            <w:r w:rsidRPr="002E6DCC">
              <w:rPr>
                <w:rFonts w:eastAsia="Calibri"/>
                <w:b/>
                <w:color w:val="000000"/>
                <w:lang w:val="en-US" w:eastAsia="zh-CN"/>
              </w:rPr>
              <w:t>‘</w:t>
            </w:r>
            <w:r w:rsidRPr="002E6DCC">
              <w:rPr>
                <w:b/>
                <w:color w:val="000000"/>
                <w:lang w:val="en-US" w:eastAsia="zh-CN"/>
              </w:rPr>
              <w:t xml:space="preserve">000 </w:t>
            </w:r>
            <w:r w:rsidR="00214FE7">
              <w:rPr>
                <w:b/>
                <w:color w:val="000000"/>
                <w:lang w:eastAsia="zh-CN"/>
              </w:rPr>
              <w:t>евро</w:t>
            </w:r>
          </w:p>
        </w:tc>
      </w:tr>
      <w:tr w:rsidR="00F82109" w:rsidRPr="002E6DCC" w14:paraId="2A3EC4AB" w14:textId="77777777" w:rsidTr="00F82109">
        <w:trPr>
          <w:trHeight w:val="181"/>
        </w:trPr>
        <w:tc>
          <w:tcPr>
            <w:tcW w:w="5868" w:type="dxa"/>
            <w:shd w:val="clear" w:color="auto" w:fill="FFFFFF"/>
          </w:tcPr>
          <w:p w14:paraId="6356F175" w14:textId="77777777" w:rsidR="00F82109" w:rsidRPr="002E6DCC" w:rsidRDefault="00F82109" w:rsidP="00F82109">
            <w:pPr>
              <w:suppressAutoHyphens/>
              <w:autoSpaceDE w:val="0"/>
              <w:snapToGrid w:val="0"/>
              <w:spacing w:after="0"/>
              <w:rPr>
                <w:b/>
                <w:bCs/>
                <w:color w:val="000000"/>
                <w:lang w:val="en-US" w:eastAsia="zh-CN"/>
              </w:rPr>
            </w:pPr>
          </w:p>
        </w:tc>
        <w:tc>
          <w:tcPr>
            <w:tcW w:w="1620" w:type="dxa"/>
            <w:shd w:val="clear" w:color="auto" w:fill="FFFFFF"/>
          </w:tcPr>
          <w:p w14:paraId="197A0839" w14:textId="77777777" w:rsidR="00F82109" w:rsidRPr="002E6DCC" w:rsidRDefault="00F82109" w:rsidP="00F82109">
            <w:pPr>
              <w:suppressAutoHyphens/>
              <w:autoSpaceDE w:val="0"/>
              <w:spacing w:after="0"/>
              <w:jc w:val="right"/>
              <w:rPr>
                <w:rFonts w:eastAsia="Calibri"/>
                <w:b/>
                <w:color w:val="000000"/>
                <w:lang w:val="en-US" w:eastAsia="zh-CN"/>
              </w:rPr>
            </w:pPr>
          </w:p>
        </w:tc>
        <w:tc>
          <w:tcPr>
            <w:tcW w:w="1620" w:type="dxa"/>
            <w:shd w:val="clear" w:color="auto" w:fill="FFFFFF"/>
          </w:tcPr>
          <w:p w14:paraId="799A29B4" w14:textId="77777777" w:rsidR="00F82109" w:rsidRPr="002E6DCC" w:rsidRDefault="00F82109" w:rsidP="00F82109">
            <w:pPr>
              <w:suppressAutoHyphens/>
              <w:autoSpaceDE w:val="0"/>
              <w:spacing w:after="0"/>
              <w:jc w:val="right"/>
              <w:rPr>
                <w:rFonts w:eastAsia="Calibri"/>
                <w:b/>
                <w:color w:val="000000"/>
                <w:lang w:val="en-US" w:eastAsia="zh-CN"/>
              </w:rPr>
            </w:pPr>
          </w:p>
        </w:tc>
      </w:tr>
      <w:tr w:rsidR="003476D0" w:rsidRPr="002E6DCC" w14:paraId="56206B65" w14:textId="77777777" w:rsidTr="00F82109">
        <w:trPr>
          <w:trHeight w:val="181"/>
        </w:trPr>
        <w:tc>
          <w:tcPr>
            <w:tcW w:w="5868" w:type="dxa"/>
            <w:shd w:val="clear" w:color="auto" w:fill="FFFFFF"/>
          </w:tcPr>
          <w:p w14:paraId="450BABB6" w14:textId="77777777" w:rsidR="003476D0" w:rsidRPr="002E6DCC" w:rsidRDefault="003476D0" w:rsidP="003476D0">
            <w:pPr>
              <w:suppressAutoHyphens/>
              <w:autoSpaceDE w:val="0"/>
              <w:spacing w:after="0"/>
              <w:rPr>
                <w:bCs/>
                <w:color w:val="000000"/>
                <w:lang w:val="en-US" w:eastAsia="zh-CN"/>
              </w:rPr>
            </w:pPr>
            <w:r w:rsidRPr="002E6DCC">
              <w:rPr>
                <w:bCs/>
                <w:color w:val="000000"/>
                <w:lang w:val="en-US" w:eastAsia="zh-CN"/>
              </w:rPr>
              <w:t xml:space="preserve">Нетна печалба подлежаща на разпределение </w:t>
            </w:r>
          </w:p>
        </w:tc>
        <w:tc>
          <w:tcPr>
            <w:tcW w:w="1620" w:type="dxa"/>
            <w:shd w:val="clear" w:color="auto" w:fill="FFFFFF"/>
          </w:tcPr>
          <w:p w14:paraId="6BC74BEB" w14:textId="2B5DEB53" w:rsidR="003476D0" w:rsidRPr="0091112F" w:rsidRDefault="0091112F" w:rsidP="003476D0">
            <w:pPr>
              <w:suppressAutoHyphens/>
              <w:autoSpaceDE w:val="0"/>
              <w:spacing w:after="0"/>
              <w:jc w:val="right"/>
              <w:rPr>
                <w:bCs/>
                <w:lang w:eastAsia="zh-CN"/>
              </w:rPr>
            </w:pPr>
            <w:r>
              <w:rPr>
                <w:bCs/>
                <w:lang w:eastAsia="zh-CN"/>
              </w:rPr>
              <w:t>187</w:t>
            </w:r>
            <w:r w:rsidR="003476D0" w:rsidRPr="0091112F">
              <w:rPr>
                <w:bCs/>
                <w:lang w:eastAsia="zh-CN"/>
              </w:rPr>
              <w:t xml:space="preserve"> 000 </w:t>
            </w:r>
          </w:p>
        </w:tc>
        <w:tc>
          <w:tcPr>
            <w:tcW w:w="1620" w:type="dxa"/>
            <w:shd w:val="clear" w:color="auto" w:fill="FFFFFF"/>
          </w:tcPr>
          <w:p w14:paraId="57B8584D" w14:textId="4ED0AF7B" w:rsidR="003476D0" w:rsidRPr="002E6DCC" w:rsidRDefault="00214FE7" w:rsidP="003476D0">
            <w:pPr>
              <w:suppressAutoHyphens/>
              <w:autoSpaceDE w:val="0"/>
              <w:spacing w:after="0"/>
              <w:jc w:val="right"/>
              <w:rPr>
                <w:bCs/>
                <w:lang w:val="en-US" w:eastAsia="zh-CN"/>
              </w:rPr>
            </w:pPr>
            <w:r>
              <w:rPr>
                <w:bCs/>
                <w:lang w:eastAsia="zh-CN"/>
              </w:rPr>
              <w:t>171</w:t>
            </w:r>
            <w:r w:rsidR="003476D0">
              <w:rPr>
                <w:bCs/>
                <w:lang w:eastAsia="zh-CN"/>
              </w:rPr>
              <w:t xml:space="preserve"> 000 </w:t>
            </w:r>
          </w:p>
        </w:tc>
      </w:tr>
      <w:tr w:rsidR="003476D0" w:rsidRPr="002E6DCC" w14:paraId="3A5EF044" w14:textId="77777777" w:rsidTr="00F82109">
        <w:trPr>
          <w:trHeight w:val="181"/>
        </w:trPr>
        <w:tc>
          <w:tcPr>
            <w:tcW w:w="5868" w:type="dxa"/>
            <w:shd w:val="clear" w:color="auto" w:fill="FFFFFF"/>
          </w:tcPr>
          <w:p w14:paraId="34C4F156" w14:textId="77777777" w:rsidR="003476D0" w:rsidRPr="002E6DCC" w:rsidRDefault="003476D0" w:rsidP="003476D0">
            <w:pPr>
              <w:suppressAutoHyphens/>
              <w:autoSpaceDE w:val="0"/>
              <w:spacing w:after="0"/>
              <w:rPr>
                <w:bCs/>
                <w:color w:val="000000"/>
                <w:lang w:val="en-US" w:eastAsia="zh-CN"/>
              </w:rPr>
            </w:pPr>
            <w:r w:rsidRPr="002E6DCC">
              <w:rPr>
                <w:bCs/>
                <w:color w:val="000000"/>
                <w:lang w:val="en-US" w:eastAsia="zh-CN"/>
              </w:rPr>
              <w:t xml:space="preserve">Среднопретеглен брой акции </w:t>
            </w:r>
          </w:p>
        </w:tc>
        <w:tc>
          <w:tcPr>
            <w:tcW w:w="1620" w:type="dxa"/>
            <w:shd w:val="clear" w:color="auto" w:fill="FFFFFF"/>
          </w:tcPr>
          <w:p w14:paraId="026B3C73" w14:textId="77777777" w:rsidR="003476D0" w:rsidRPr="0091112F" w:rsidRDefault="003476D0" w:rsidP="003476D0">
            <w:pPr>
              <w:suppressAutoHyphens/>
              <w:autoSpaceDE w:val="0"/>
              <w:spacing w:after="0"/>
              <w:jc w:val="right"/>
              <w:rPr>
                <w:bCs/>
                <w:lang w:val="en-US" w:eastAsia="zh-CN"/>
              </w:rPr>
            </w:pPr>
            <w:r w:rsidRPr="0091112F">
              <w:rPr>
                <w:bCs/>
                <w:lang w:val="en-US" w:eastAsia="zh-CN"/>
              </w:rPr>
              <w:t>52 709</w:t>
            </w:r>
          </w:p>
        </w:tc>
        <w:tc>
          <w:tcPr>
            <w:tcW w:w="1620" w:type="dxa"/>
            <w:shd w:val="clear" w:color="auto" w:fill="FFFFFF"/>
          </w:tcPr>
          <w:p w14:paraId="66FAB0D6" w14:textId="0EB9E69B" w:rsidR="003476D0" w:rsidRPr="002E6DCC" w:rsidRDefault="003476D0" w:rsidP="003476D0">
            <w:pPr>
              <w:suppressAutoHyphens/>
              <w:autoSpaceDE w:val="0"/>
              <w:spacing w:after="0"/>
              <w:jc w:val="right"/>
              <w:rPr>
                <w:bCs/>
                <w:lang w:val="en-US" w:eastAsia="zh-CN"/>
              </w:rPr>
            </w:pPr>
            <w:r w:rsidRPr="002E6DCC">
              <w:rPr>
                <w:bCs/>
                <w:lang w:val="en-US" w:eastAsia="zh-CN"/>
              </w:rPr>
              <w:t>52 709</w:t>
            </w:r>
          </w:p>
        </w:tc>
      </w:tr>
      <w:tr w:rsidR="003476D0" w:rsidRPr="002B4C22" w14:paraId="412AE66F" w14:textId="77777777" w:rsidTr="00F82109">
        <w:trPr>
          <w:trHeight w:val="181"/>
        </w:trPr>
        <w:tc>
          <w:tcPr>
            <w:tcW w:w="5868" w:type="dxa"/>
            <w:shd w:val="clear" w:color="auto" w:fill="FFFFFF"/>
          </w:tcPr>
          <w:p w14:paraId="6734281C" w14:textId="77777777" w:rsidR="003476D0" w:rsidRPr="002E6DCC" w:rsidRDefault="003476D0" w:rsidP="003476D0">
            <w:pPr>
              <w:suppressAutoHyphens/>
              <w:autoSpaceDE w:val="0"/>
              <w:spacing w:after="0"/>
              <w:rPr>
                <w:b/>
                <w:bCs/>
                <w:color w:val="000000"/>
                <w:lang w:val="en-US" w:eastAsia="zh-CN"/>
              </w:rPr>
            </w:pPr>
            <w:r w:rsidRPr="002E6DCC">
              <w:rPr>
                <w:b/>
                <w:bCs/>
                <w:color w:val="000000"/>
                <w:lang w:val="en-US" w:eastAsia="zh-CN"/>
              </w:rPr>
              <w:t>Основен доход на акция (в лв. за акция)</w:t>
            </w:r>
          </w:p>
        </w:tc>
        <w:tc>
          <w:tcPr>
            <w:tcW w:w="1620" w:type="dxa"/>
            <w:tcBorders>
              <w:top w:val="single" w:sz="2" w:space="0" w:color="000000"/>
              <w:bottom w:val="single" w:sz="2" w:space="0" w:color="000000"/>
            </w:tcBorders>
            <w:shd w:val="clear" w:color="auto" w:fill="FFFFFF"/>
          </w:tcPr>
          <w:p w14:paraId="56F397FB" w14:textId="21201993" w:rsidR="003476D0" w:rsidRPr="0091112F" w:rsidRDefault="0091112F" w:rsidP="003476D0">
            <w:pPr>
              <w:suppressAutoHyphens/>
              <w:autoSpaceDE w:val="0"/>
              <w:spacing w:after="0"/>
              <w:jc w:val="right"/>
              <w:rPr>
                <w:b/>
                <w:bCs/>
                <w:lang w:eastAsia="zh-CN"/>
              </w:rPr>
            </w:pPr>
            <w:r w:rsidRPr="0091112F">
              <w:rPr>
                <w:b/>
                <w:bCs/>
                <w:lang w:eastAsia="zh-CN"/>
              </w:rPr>
              <w:t>3</w:t>
            </w:r>
            <w:r w:rsidR="00D44F6C" w:rsidRPr="0091112F">
              <w:rPr>
                <w:b/>
                <w:bCs/>
                <w:lang w:eastAsia="zh-CN"/>
              </w:rPr>
              <w:t>.</w:t>
            </w:r>
            <w:r>
              <w:rPr>
                <w:b/>
                <w:bCs/>
                <w:lang w:eastAsia="zh-CN"/>
              </w:rPr>
              <w:t>55</w:t>
            </w:r>
          </w:p>
        </w:tc>
        <w:tc>
          <w:tcPr>
            <w:tcW w:w="1620" w:type="dxa"/>
            <w:tcBorders>
              <w:top w:val="single" w:sz="2" w:space="0" w:color="000000"/>
              <w:bottom w:val="single" w:sz="2" w:space="0" w:color="000000"/>
            </w:tcBorders>
            <w:shd w:val="clear" w:color="auto" w:fill="FFFFFF"/>
          </w:tcPr>
          <w:p w14:paraId="5A1A61E8" w14:textId="137A7A16" w:rsidR="003476D0" w:rsidRPr="00F25F7D" w:rsidRDefault="00214FE7" w:rsidP="003476D0">
            <w:pPr>
              <w:suppressAutoHyphens/>
              <w:autoSpaceDE w:val="0"/>
              <w:spacing w:after="0"/>
              <w:jc w:val="right"/>
              <w:rPr>
                <w:b/>
                <w:bCs/>
                <w:lang w:eastAsia="zh-CN"/>
              </w:rPr>
            </w:pPr>
            <w:r>
              <w:rPr>
                <w:b/>
                <w:bCs/>
                <w:lang w:eastAsia="zh-CN"/>
              </w:rPr>
              <w:t>3</w:t>
            </w:r>
            <w:r w:rsidR="003476D0">
              <w:rPr>
                <w:b/>
                <w:bCs/>
                <w:lang w:eastAsia="zh-CN"/>
              </w:rPr>
              <w:t>.</w:t>
            </w:r>
            <w:r>
              <w:rPr>
                <w:b/>
                <w:bCs/>
                <w:lang w:eastAsia="zh-CN"/>
              </w:rPr>
              <w:t>24</w:t>
            </w:r>
          </w:p>
        </w:tc>
      </w:tr>
    </w:tbl>
    <w:p w14:paraId="25D71268" w14:textId="77777777" w:rsidR="00F82109" w:rsidRDefault="00F82109" w:rsidP="00F82109">
      <w:pPr>
        <w:suppressAutoHyphens/>
        <w:autoSpaceDE w:val="0"/>
        <w:spacing w:after="0"/>
        <w:rPr>
          <w:lang w:eastAsia="zh-CN"/>
        </w:rPr>
      </w:pPr>
    </w:p>
    <w:p w14:paraId="67C4DD7D" w14:textId="77777777" w:rsidR="002B2BD4" w:rsidRPr="002B2BD4" w:rsidRDefault="002B2BD4" w:rsidP="00F82109">
      <w:pPr>
        <w:suppressAutoHyphens/>
        <w:autoSpaceDE w:val="0"/>
        <w:spacing w:after="0"/>
        <w:rPr>
          <w:lang w:eastAsia="zh-CN"/>
        </w:rPr>
      </w:pPr>
    </w:p>
    <w:p w14:paraId="46E9F0B4" w14:textId="6CFB6B45" w:rsidR="00F82109" w:rsidRPr="00047EAB" w:rsidRDefault="00F82109" w:rsidP="00D714A9">
      <w:pPr>
        <w:keepNext/>
        <w:numPr>
          <w:ilvl w:val="0"/>
          <w:numId w:val="7"/>
        </w:numPr>
        <w:suppressAutoHyphens/>
        <w:autoSpaceDE w:val="0"/>
        <w:spacing w:before="120" w:after="120" w:line="260" w:lineRule="atLeast"/>
        <w:jc w:val="left"/>
        <w:outlineLvl w:val="0"/>
        <w:rPr>
          <w:b/>
          <w:bCs/>
          <w:kern w:val="1"/>
          <w:sz w:val="24"/>
          <w:szCs w:val="24"/>
          <w:lang w:val="en-US" w:eastAsia="zh-CN"/>
        </w:rPr>
      </w:pPr>
      <w:bookmarkStart w:id="7" w:name="_Ref248968430"/>
      <w:r w:rsidRPr="00690296">
        <w:rPr>
          <w:b/>
          <w:bCs/>
          <w:kern w:val="1"/>
          <w:sz w:val="24"/>
          <w:szCs w:val="28"/>
          <w:lang w:val="en-US" w:eastAsia="zh-CN"/>
        </w:rPr>
        <w:lastRenderedPageBreak/>
        <w:t xml:space="preserve">Сделки </w:t>
      </w:r>
      <w:r w:rsidRPr="00690296">
        <w:rPr>
          <w:b/>
          <w:bCs/>
          <w:kern w:val="1"/>
          <w:sz w:val="24"/>
          <w:szCs w:val="28"/>
          <w:lang w:eastAsia="zh-CN"/>
        </w:rPr>
        <w:t xml:space="preserve">и салда </w:t>
      </w:r>
      <w:r w:rsidRPr="00690296">
        <w:rPr>
          <w:b/>
          <w:bCs/>
          <w:kern w:val="1"/>
          <w:sz w:val="24"/>
          <w:szCs w:val="28"/>
          <w:lang w:val="en-US" w:eastAsia="zh-CN"/>
        </w:rPr>
        <w:t>със свързани лица</w:t>
      </w:r>
      <w:bookmarkEnd w:id="7"/>
    </w:p>
    <w:p w14:paraId="74A76D08" w14:textId="77777777" w:rsidR="00BD66AF" w:rsidRDefault="00BD66AF" w:rsidP="00690296">
      <w:pPr>
        <w:suppressAutoHyphens/>
        <w:autoSpaceDE w:val="0"/>
        <w:spacing w:after="240"/>
        <w:rPr>
          <w:lang w:val="en-US" w:eastAsia="zh-CN"/>
        </w:rPr>
      </w:pPr>
    </w:p>
    <w:p w14:paraId="4A0DB1C6" w14:textId="3A33EA11" w:rsidR="00690296" w:rsidRPr="003A791F" w:rsidRDefault="00690296" w:rsidP="00690296">
      <w:pPr>
        <w:suppressAutoHyphens/>
        <w:autoSpaceDE w:val="0"/>
        <w:spacing w:after="240"/>
        <w:rPr>
          <w:highlight w:val="yellow"/>
          <w:lang w:val="en-US" w:eastAsia="zh-CN"/>
        </w:rPr>
      </w:pPr>
      <w:r w:rsidRPr="00690296">
        <w:rPr>
          <w:lang w:val="en-US" w:eastAsia="zh-CN"/>
        </w:rPr>
        <w:t>Свързаните лица на Дружеството включват собствениците, дъщерни предприятия, ключов управленски персонал</w:t>
      </w:r>
      <w:r w:rsidR="00C44376">
        <w:rPr>
          <w:lang w:val="en-US" w:eastAsia="zh-CN"/>
        </w:rPr>
        <w:t>.</w:t>
      </w:r>
    </w:p>
    <w:p w14:paraId="17C409D3" w14:textId="78C116B7" w:rsidR="00F82109" w:rsidRDefault="00690296" w:rsidP="00690296">
      <w:pPr>
        <w:suppressAutoHyphens/>
        <w:autoSpaceDE w:val="0"/>
        <w:spacing w:after="240"/>
        <w:rPr>
          <w:lang w:val="en-US" w:eastAsia="zh-CN"/>
        </w:rPr>
      </w:pPr>
      <w:r w:rsidRPr="00690296">
        <w:rPr>
          <w:lang w:val="en-US" w:eastAsia="zh-CN"/>
        </w:rPr>
        <w:t xml:space="preserve">Транзакциите със свързани лица не са извършвани при специални условия и никакви гаранции не са били предоставяни или получавани.  </w:t>
      </w:r>
    </w:p>
    <w:p w14:paraId="2291504F" w14:textId="77777777" w:rsidR="0067636B" w:rsidRPr="002B4C22" w:rsidRDefault="0067636B" w:rsidP="00690296">
      <w:pPr>
        <w:suppressAutoHyphens/>
        <w:autoSpaceDE w:val="0"/>
        <w:spacing w:after="240"/>
        <w:rPr>
          <w:color w:val="000000"/>
          <w:lang w:eastAsia="zh-CN"/>
        </w:rPr>
      </w:pPr>
    </w:p>
    <w:p w14:paraId="4F3FDEDF" w14:textId="77777777" w:rsidR="00F82109" w:rsidRPr="007269A8" w:rsidRDefault="00F82109" w:rsidP="00D714A9">
      <w:pPr>
        <w:numPr>
          <w:ilvl w:val="1"/>
          <w:numId w:val="7"/>
        </w:numPr>
        <w:suppressAutoHyphens/>
        <w:autoSpaceDE w:val="0"/>
        <w:spacing w:after="0"/>
        <w:contextualSpacing/>
        <w:jc w:val="left"/>
        <w:rPr>
          <w:b/>
          <w:sz w:val="24"/>
          <w:szCs w:val="24"/>
          <w:lang w:val="en-US" w:eastAsia="zh-CN"/>
        </w:rPr>
      </w:pPr>
      <w:r w:rsidRPr="007269A8">
        <w:rPr>
          <w:b/>
          <w:sz w:val="24"/>
          <w:szCs w:val="24"/>
          <w:lang w:val="en-US" w:eastAsia="zh-CN"/>
        </w:rPr>
        <w:t>Сделки с ключов управленски персонал</w:t>
      </w:r>
    </w:p>
    <w:p w14:paraId="6055EC59" w14:textId="77777777" w:rsidR="00F82109" w:rsidRPr="002B4C22" w:rsidRDefault="00F82109" w:rsidP="00F82109">
      <w:pPr>
        <w:suppressAutoHyphens/>
        <w:autoSpaceDE w:val="0"/>
        <w:spacing w:after="0"/>
        <w:rPr>
          <w:b/>
          <w:lang w:val="en-US" w:eastAsia="zh-CN"/>
        </w:rPr>
      </w:pPr>
    </w:p>
    <w:p w14:paraId="01C076FD" w14:textId="77777777" w:rsidR="009B0AF2" w:rsidRDefault="009B0AF2" w:rsidP="00F82109">
      <w:pPr>
        <w:suppressAutoHyphens/>
        <w:autoSpaceDE w:val="0"/>
        <w:spacing w:after="0"/>
        <w:rPr>
          <w:lang w:val="en-US" w:eastAsia="zh-CN"/>
        </w:rPr>
      </w:pPr>
    </w:p>
    <w:p w14:paraId="5B58FC47" w14:textId="56291967" w:rsidR="00F82109" w:rsidRPr="002B4C22" w:rsidRDefault="00F82109" w:rsidP="00F82109">
      <w:pPr>
        <w:suppressAutoHyphens/>
        <w:autoSpaceDE w:val="0"/>
        <w:spacing w:after="0"/>
        <w:rPr>
          <w:color w:val="000000"/>
          <w:lang w:eastAsia="zh-CN"/>
        </w:rPr>
      </w:pPr>
      <w:r w:rsidRPr="00017791">
        <w:rPr>
          <w:lang w:val="en-US" w:eastAsia="zh-CN"/>
        </w:rPr>
        <w:t xml:space="preserve">Ключовият управленски персонал на </w:t>
      </w:r>
      <w:r w:rsidRPr="00017791">
        <w:rPr>
          <w:lang w:eastAsia="zh-CN"/>
        </w:rPr>
        <w:t>Дружеството</w:t>
      </w:r>
      <w:r w:rsidRPr="00017791">
        <w:rPr>
          <w:lang w:val="en-US" w:eastAsia="zh-CN"/>
        </w:rPr>
        <w:t xml:space="preserve"> включва членовете на съвета </w:t>
      </w:r>
      <w:r w:rsidRPr="00017791">
        <w:rPr>
          <w:color w:val="000000"/>
          <w:lang w:val="en-US" w:eastAsia="zh-CN"/>
        </w:rPr>
        <w:t>на</w:t>
      </w:r>
      <w:r w:rsidRPr="00017791">
        <w:rPr>
          <w:color w:val="000000"/>
          <w:lang w:eastAsia="zh-CN"/>
        </w:rPr>
        <w:t xml:space="preserve"> </w:t>
      </w:r>
      <w:r w:rsidRPr="00017791">
        <w:rPr>
          <w:color w:val="000000"/>
          <w:lang w:val="en-US" w:eastAsia="zh-CN"/>
        </w:rPr>
        <w:t>директорите, изпълнителния директор. Възнагражденията на ключовия управленски персонал включват следните разходи:</w:t>
      </w:r>
    </w:p>
    <w:p w14:paraId="7FD329D9" w14:textId="77777777" w:rsidR="00F82109" w:rsidRDefault="00F82109" w:rsidP="00F82109">
      <w:pPr>
        <w:suppressAutoHyphens/>
        <w:autoSpaceDE w:val="0"/>
        <w:spacing w:after="0"/>
        <w:rPr>
          <w:color w:val="000000"/>
          <w:lang w:eastAsia="zh-CN"/>
        </w:rPr>
      </w:pPr>
    </w:p>
    <w:p w14:paraId="2F99E3CD" w14:textId="77777777" w:rsidR="001B2025" w:rsidRDefault="001B2025" w:rsidP="00F82109">
      <w:pPr>
        <w:suppressAutoHyphens/>
        <w:autoSpaceDE w:val="0"/>
        <w:spacing w:after="0"/>
        <w:rPr>
          <w:color w:val="000000"/>
          <w:lang w:eastAsia="zh-CN"/>
        </w:rPr>
      </w:pPr>
    </w:p>
    <w:p w14:paraId="49008AE2" w14:textId="77777777" w:rsidR="001B2025" w:rsidRDefault="001B2025" w:rsidP="00F82109">
      <w:pPr>
        <w:suppressAutoHyphens/>
        <w:autoSpaceDE w:val="0"/>
        <w:spacing w:after="0"/>
        <w:rPr>
          <w:color w:val="000000"/>
          <w:lang w:eastAsia="zh-CN"/>
        </w:rPr>
      </w:pPr>
    </w:p>
    <w:p w14:paraId="18E0D5DF" w14:textId="77777777" w:rsidR="001B2025" w:rsidRDefault="001B2025" w:rsidP="00F82109">
      <w:pPr>
        <w:suppressAutoHyphens/>
        <w:autoSpaceDE w:val="0"/>
        <w:spacing w:after="0"/>
        <w:rPr>
          <w:color w:val="000000"/>
          <w:lang w:eastAsia="zh-CN"/>
        </w:rPr>
      </w:pPr>
    </w:p>
    <w:p w14:paraId="17BC2FCA" w14:textId="77777777" w:rsidR="00545ED3" w:rsidRDefault="00545ED3" w:rsidP="00F82109">
      <w:pPr>
        <w:suppressAutoHyphens/>
        <w:autoSpaceDE w:val="0"/>
        <w:spacing w:after="0"/>
        <w:rPr>
          <w:color w:val="000000"/>
          <w:lang w:eastAsia="zh-CN"/>
        </w:rPr>
      </w:pPr>
    </w:p>
    <w:p w14:paraId="7DEDFE81" w14:textId="77777777" w:rsidR="00545ED3" w:rsidRDefault="00545ED3" w:rsidP="00F82109">
      <w:pPr>
        <w:suppressAutoHyphens/>
        <w:autoSpaceDE w:val="0"/>
        <w:spacing w:after="0"/>
        <w:rPr>
          <w:color w:val="000000"/>
          <w:lang w:eastAsia="zh-CN"/>
        </w:rPr>
      </w:pPr>
    </w:p>
    <w:p w14:paraId="3503B7BC" w14:textId="77777777" w:rsidR="001B2025" w:rsidRPr="002B4C22" w:rsidRDefault="001B2025" w:rsidP="00F82109">
      <w:pPr>
        <w:suppressAutoHyphens/>
        <w:autoSpaceDE w:val="0"/>
        <w:spacing w:after="0"/>
        <w:rPr>
          <w:color w:val="000000"/>
          <w:lang w:eastAsia="zh-CN"/>
        </w:rPr>
      </w:pPr>
    </w:p>
    <w:tbl>
      <w:tblPr>
        <w:tblW w:w="9014" w:type="dxa"/>
        <w:tblInd w:w="56" w:type="dxa"/>
        <w:tblLayout w:type="fixed"/>
        <w:tblCellMar>
          <w:left w:w="70" w:type="dxa"/>
          <w:right w:w="70" w:type="dxa"/>
        </w:tblCellMar>
        <w:tblLook w:val="0000" w:firstRow="0" w:lastRow="0" w:firstColumn="0" w:lastColumn="0" w:noHBand="0" w:noVBand="0"/>
      </w:tblPr>
      <w:tblGrid>
        <w:gridCol w:w="5756"/>
        <w:gridCol w:w="1701"/>
        <w:gridCol w:w="1557"/>
      </w:tblGrid>
      <w:tr w:rsidR="00F82109" w:rsidRPr="002B4C22" w14:paraId="44D2F6F7" w14:textId="77777777" w:rsidTr="00447B91">
        <w:trPr>
          <w:trHeight w:val="80"/>
        </w:trPr>
        <w:tc>
          <w:tcPr>
            <w:tcW w:w="5756" w:type="dxa"/>
            <w:vAlign w:val="bottom"/>
          </w:tcPr>
          <w:p w14:paraId="14C7940F" w14:textId="77777777" w:rsidR="00F82109" w:rsidRPr="002B4C22" w:rsidRDefault="00F82109" w:rsidP="00F82109">
            <w:pPr>
              <w:suppressAutoHyphens/>
              <w:autoSpaceDE w:val="0"/>
              <w:snapToGrid w:val="0"/>
              <w:spacing w:after="0"/>
              <w:jc w:val="left"/>
              <w:rPr>
                <w:color w:val="000000"/>
                <w:lang w:val="en-US" w:eastAsia="bg-BG"/>
              </w:rPr>
            </w:pPr>
          </w:p>
        </w:tc>
        <w:tc>
          <w:tcPr>
            <w:tcW w:w="1701" w:type="dxa"/>
            <w:shd w:val="clear" w:color="auto" w:fill="FFFFFF"/>
          </w:tcPr>
          <w:p w14:paraId="278B82BA" w14:textId="34DE3CE4" w:rsidR="00D13016" w:rsidRPr="00545ED3" w:rsidRDefault="00D13016" w:rsidP="00D13016">
            <w:pPr>
              <w:suppressAutoHyphens/>
              <w:autoSpaceDE w:val="0"/>
              <w:spacing w:after="0"/>
              <w:jc w:val="right"/>
              <w:rPr>
                <w:b/>
                <w:bCs/>
                <w:color w:val="000000"/>
                <w:lang w:eastAsia="zh-CN"/>
              </w:rPr>
            </w:pPr>
            <w:r w:rsidRPr="00545ED3">
              <w:rPr>
                <w:b/>
                <w:bCs/>
                <w:color w:val="000000"/>
                <w:lang w:eastAsia="zh-CN"/>
              </w:rPr>
              <w:t xml:space="preserve">31 </w:t>
            </w:r>
            <w:r w:rsidR="00545ED3" w:rsidRPr="00545ED3">
              <w:rPr>
                <w:b/>
                <w:bCs/>
                <w:color w:val="000000"/>
                <w:lang w:eastAsia="zh-CN"/>
              </w:rPr>
              <w:t>март</w:t>
            </w:r>
            <w:r w:rsidRPr="00545ED3">
              <w:rPr>
                <w:b/>
                <w:bCs/>
                <w:color w:val="000000"/>
                <w:lang w:eastAsia="zh-CN"/>
              </w:rPr>
              <w:t xml:space="preserve"> </w:t>
            </w:r>
          </w:p>
          <w:p w14:paraId="78AF39BF" w14:textId="359AC5AD" w:rsidR="00F82109" w:rsidRPr="00FC1506" w:rsidRDefault="00F82109" w:rsidP="00F82109">
            <w:pPr>
              <w:suppressAutoHyphens/>
              <w:autoSpaceDE w:val="0"/>
              <w:spacing w:after="0"/>
              <w:jc w:val="right"/>
              <w:rPr>
                <w:b/>
                <w:bCs/>
                <w:color w:val="000000"/>
                <w:highlight w:val="yellow"/>
                <w:lang w:eastAsia="zh-CN"/>
              </w:rPr>
            </w:pPr>
            <w:r w:rsidRPr="00545ED3">
              <w:rPr>
                <w:b/>
                <w:bCs/>
                <w:color w:val="000000"/>
                <w:lang w:val="en-US" w:eastAsia="zh-CN"/>
              </w:rPr>
              <w:t>20</w:t>
            </w:r>
            <w:r w:rsidR="00B86500" w:rsidRPr="00545ED3">
              <w:rPr>
                <w:b/>
                <w:bCs/>
                <w:color w:val="000000"/>
                <w:lang w:eastAsia="zh-CN"/>
              </w:rPr>
              <w:t>2</w:t>
            </w:r>
            <w:r w:rsidR="00FC1506">
              <w:rPr>
                <w:b/>
                <w:bCs/>
                <w:color w:val="000000"/>
                <w:lang w:eastAsia="zh-CN"/>
              </w:rPr>
              <w:t>6</w:t>
            </w:r>
          </w:p>
        </w:tc>
        <w:tc>
          <w:tcPr>
            <w:tcW w:w="1557" w:type="dxa"/>
            <w:shd w:val="clear" w:color="auto" w:fill="FFFFFF"/>
          </w:tcPr>
          <w:p w14:paraId="472DDC74" w14:textId="3301EECC" w:rsidR="00D13016" w:rsidRPr="00226EC9" w:rsidRDefault="00D13016" w:rsidP="00D13016">
            <w:pPr>
              <w:suppressAutoHyphens/>
              <w:autoSpaceDE w:val="0"/>
              <w:spacing w:after="0"/>
              <w:jc w:val="right"/>
              <w:rPr>
                <w:b/>
                <w:bCs/>
                <w:color w:val="000000"/>
                <w:lang w:eastAsia="zh-CN"/>
              </w:rPr>
            </w:pPr>
            <w:r w:rsidRPr="00226EC9">
              <w:rPr>
                <w:b/>
                <w:bCs/>
                <w:color w:val="000000"/>
                <w:lang w:eastAsia="zh-CN"/>
              </w:rPr>
              <w:t xml:space="preserve">31 </w:t>
            </w:r>
            <w:r w:rsidR="00755E56" w:rsidRPr="00226EC9">
              <w:rPr>
                <w:b/>
                <w:bCs/>
                <w:color w:val="000000"/>
                <w:lang w:eastAsia="zh-CN"/>
              </w:rPr>
              <w:t>март</w:t>
            </w:r>
            <w:r w:rsidRPr="00226EC9">
              <w:rPr>
                <w:b/>
                <w:bCs/>
                <w:color w:val="000000"/>
                <w:lang w:eastAsia="zh-CN"/>
              </w:rPr>
              <w:t xml:space="preserve"> </w:t>
            </w:r>
          </w:p>
          <w:p w14:paraId="45436052" w14:textId="560B2184" w:rsidR="00F82109" w:rsidRPr="00FC1506" w:rsidRDefault="00F82109" w:rsidP="00C636A5">
            <w:pPr>
              <w:suppressAutoHyphens/>
              <w:autoSpaceDE w:val="0"/>
              <w:spacing w:after="0"/>
              <w:jc w:val="right"/>
              <w:rPr>
                <w:b/>
                <w:bCs/>
                <w:color w:val="000000"/>
                <w:highlight w:val="yellow"/>
                <w:lang w:eastAsia="zh-CN"/>
              </w:rPr>
            </w:pPr>
            <w:r w:rsidRPr="00226EC9">
              <w:rPr>
                <w:b/>
                <w:bCs/>
                <w:color w:val="000000"/>
                <w:lang w:val="en-US" w:eastAsia="zh-CN"/>
              </w:rPr>
              <w:t>20</w:t>
            </w:r>
            <w:r w:rsidR="00C636A5" w:rsidRPr="00226EC9">
              <w:rPr>
                <w:b/>
                <w:bCs/>
                <w:color w:val="000000"/>
                <w:lang w:eastAsia="zh-CN"/>
              </w:rPr>
              <w:t>2</w:t>
            </w:r>
            <w:r w:rsidR="00FC1506">
              <w:rPr>
                <w:b/>
                <w:bCs/>
                <w:color w:val="000000"/>
                <w:lang w:eastAsia="zh-CN"/>
              </w:rPr>
              <w:t>5</w:t>
            </w:r>
          </w:p>
        </w:tc>
      </w:tr>
      <w:tr w:rsidR="00F82109" w:rsidRPr="002B4C22" w14:paraId="3381DEC8" w14:textId="77777777" w:rsidTr="00447B91">
        <w:trPr>
          <w:trHeight w:val="181"/>
        </w:trPr>
        <w:tc>
          <w:tcPr>
            <w:tcW w:w="5756" w:type="dxa"/>
            <w:vAlign w:val="bottom"/>
          </w:tcPr>
          <w:p w14:paraId="6C593F04" w14:textId="77777777" w:rsidR="00F82109" w:rsidRPr="002B4C22" w:rsidRDefault="00F82109" w:rsidP="00F82109">
            <w:pPr>
              <w:suppressAutoHyphens/>
              <w:autoSpaceDE w:val="0"/>
              <w:snapToGrid w:val="0"/>
              <w:spacing w:after="0"/>
              <w:jc w:val="left"/>
              <w:rPr>
                <w:color w:val="000000"/>
                <w:lang w:val="en-US" w:eastAsia="bg-BG"/>
              </w:rPr>
            </w:pPr>
          </w:p>
        </w:tc>
        <w:tc>
          <w:tcPr>
            <w:tcW w:w="1701" w:type="dxa"/>
            <w:shd w:val="clear" w:color="auto" w:fill="FFFFFF"/>
          </w:tcPr>
          <w:p w14:paraId="36D35BC3" w14:textId="3765264B" w:rsidR="00F82109" w:rsidRPr="00E253AF" w:rsidRDefault="00F82109" w:rsidP="00F82109">
            <w:pPr>
              <w:suppressAutoHyphens/>
              <w:autoSpaceDE w:val="0"/>
              <w:spacing w:after="0"/>
              <w:jc w:val="right"/>
              <w:rPr>
                <w:rFonts w:eastAsia="Calibri"/>
                <w:b/>
                <w:bCs/>
                <w:color w:val="000000"/>
                <w:lang w:val="en-US" w:eastAsia="bg-BG"/>
              </w:rPr>
            </w:pPr>
            <w:r w:rsidRPr="00E253AF">
              <w:rPr>
                <w:rFonts w:eastAsia="Calibri"/>
                <w:b/>
                <w:bCs/>
                <w:color w:val="000000"/>
                <w:lang w:val="en-US" w:eastAsia="bg-BG"/>
              </w:rPr>
              <w:t>‘</w:t>
            </w:r>
            <w:r w:rsidRPr="00E253AF">
              <w:rPr>
                <w:b/>
                <w:bCs/>
                <w:color w:val="000000"/>
                <w:lang w:val="en-US" w:eastAsia="bg-BG"/>
              </w:rPr>
              <w:t xml:space="preserve">000 </w:t>
            </w:r>
            <w:r w:rsidR="00FC1506">
              <w:rPr>
                <w:b/>
                <w:bCs/>
                <w:color w:val="000000"/>
                <w:lang w:eastAsia="bg-BG"/>
              </w:rPr>
              <w:t>евро</w:t>
            </w:r>
          </w:p>
        </w:tc>
        <w:tc>
          <w:tcPr>
            <w:tcW w:w="1557" w:type="dxa"/>
            <w:shd w:val="clear" w:color="auto" w:fill="FFFFFF"/>
          </w:tcPr>
          <w:p w14:paraId="6574237A" w14:textId="01501735" w:rsidR="00F82109" w:rsidRPr="002B4C22" w:rsidRDefault="00FC1506" w:rsidP="00F82109">
            <w:pPr>
              <w:suppressAutoHyphens/>
              <w:autoSpaceDE w:val="0"/>
              <w:spacing w:after="0"/>
              <w:jc w:val="right"/>
              <w:rPr>
                <w:rFonts w:eastAsia="Calibri"/>
                <w:b/>
                <w:bCs/>
                <w:color w:val="000000"/>
                <w:lang w:val="en-US" w:eastAsia="bg-BG"/>
              </w:rPr>
            </w:pPr>
            <w:r w:rsidRPr="00E253AF">
              <w:rPr>
                <w:rFonts w:eastAsia="Calibri"/>
                <w:b/>
                <w:bCs/>
                <w:color w:val="000000"/>
                <w:lang w:val="en-US" w:eastAsia="bg-BG"/>
              </w:rPr>
              <w:t>‘</w:t>
            </w:r>
            <w:r w:rsidRPr="00E253AF">
              <w:rPr>
                <w:b/>
                <w:bCs/>
                <w:color w:val="000000"/>
                <w:lang w:val="en-US" w:eastAsia="bg-BG"/>
              </w:rPr>
              <w:t xml:space="preserve">000 </w:t>
            </w:r>
            <w:r>
              <w:rPr>
                <w:b/>
                <w:bCs/>
                <w:color w:val="000000"/>
                <w:lang w:eastAsia="bg-BG"/>
              </w:rPr>
              <w:t>евро</w:t>
            </w:r>
          </w:p>
        </w:tc>
      </w:tr>
      <w:tr w:rsidR="00F82109" w:rsidRPr="002B4C22" w14:paraId="6E7530D8" w14:textId="77777777" w:rsidTr="00447B91">
        <w:trPr>
          <w:trHeight w:val="181"/>
        </w:trPr>
        <w:tc>
          <w:tcPr>
            <w:tcW w:w="5756" w:type="dxa"/>
            <w:shd w:val="clear" w:color="auto" w:fill="FFFFFF"/>
          </w:tcPr>
          <w:p w14:paraId="184C61DF" w14:textId="77777777" w:rsidR="00F82109" w:rsidRPr="002B4C22" w:rsidRDefault="00F82109" w:rsidP="00F82109">
            <w:pPr>
              <w:suppressAutoHyphens/>
              <w:autoSpaceDE w:val="0"/>
              <w:spacing w:after="0"/>
              <w:jc w:val="left"/>
              <w:rPr>
                <w:color w:val="000000"/>
                <w:lang w:val="en-US" w:eastAsia="bg-BG"/>
              </w:rPr>
            </w:pPr>
            <w:r w:rsidRPr="002B4C22">
              <w:rPr>
                <w:color w:val="000000"/>
                <w:lang w:val="en-US" w:eastAsia="bg-BG"/>
              </w:rPr>
              <w:t>Краткосрочни възнаграждения:</w:t>
            </w:r>
          </w:p>
        </w:tc>
        <w:tc>
          <w:tcPr>
            <w:tcW w:w="1701" w:type="dxa"/>
            <w:shd w:val="clear" w:color="auto" w:fill="FFFFFF"/>
          </w:tcPr>
          <w:p w14:paraId="455358DD" w14:textId="77777777" w:rsidR="00F82109" w:rsidRPr="00E253AF" w:rsidRDefault="00F82109" w:rsidP="00F82109">
            <w:pPr>
              <w:suppressAutoHyphens/>
              <w:autoSpaceDE w:val="0"/>
              <w:spacing w:after="0"/>
              <w:jc w:val="right"/>
              <w:rPr>
                <w:color w:val="000000"/>
                <w:lang w:val="en-US" w:eastAsia="bg-BG"/>
              </w:rPr>
            </w:pPr>
            <w:r w:rsidRPr="00E253AF">
              <w:rPr>
                <w:color w:val="000000"/>
                <w:lang w:val="en-US" w:eastAsia="bg-BG"/>
              </w:rPr>
              <w:t> </w:t>
            </w:r>
          </w:p>
        </w:tc>
        <w:tc>
          <w:tcPr>
            <w:tcW w:w="1557" w:type="dxa"/>
            <w:shd w:val="clear" w:color="auto" w:fill="FFFFFF"/>
          </w:tcPr>
          <w:p w14:paraId="2985009C" w14:textId="77777777" w:rsidR="00F82109" w:rsidRPr="002B4C22" w:rsidRDefault="00F82109" w:rsidP="00F82109">
            <w:pPr>
              <w:suppressAutoHyphens/>
              <w:autoSpaceDE w:val="0"/>
              <w:spacing w:after="0"/>
              <w:jc w:val="right"/>
              <w:rPr>
                <w:color w:val="000000"/>
                <w:lang w:val="en-US" w:eastAsia="bg-BG"/>
              </w:rPr>
            </w:pPr>
            <w:r w:rsidRPr="002B4C22">
              <w:rPr>
                <w:color w:val="000000"/>
                <w:lang w:val="en-US" w:eastAsia="bg-BG"/>
              </w:rPr>
              <w:t> </w:t>
            </w:r>
          </w:p>
        </w:tc>
      </w:tr>
      <w:tr w:rsidR="003476D0" w:rsidRPr="002B4C22" w14:paraId="69ADABEF" w14:textId="77777777" w:rsidTr="00447B91">
        <w:trPr>
          <w:trHeight w:val="181"/>
        </w:trPr>
        <w:tc>
          <w:tcPr>
            <w:tcW w:w="5756" w:type="dxa"/>
            <w:shd w:val="clear" w:color="auto" w:fill="FFFFFF"/>
          </w:tcPr>
          <w:p w14:paraId="20DFB5F2" w14:textId="77777777" w:rsidR="003476D0" w:rsidRPr="002B4C22" w:rsidRDefault="003476D0" w:rsidP="003476D0">
            <w:pPr>
              <w:suppressAutoHyphens/>
              <w:autoSpaceDE w:val="0"/>
              <w:spacing w:after="0"/>
              <w:ind w:firstLine="240"/>
              <w:jc w:val="left"/>
              <w:rPr>
                <w:lang w:val="en-US" w:eastAsia="bg-BG"/>
              </w:rPr>
            </w:pPr>
            <w:r w:rsidRPr="002B4C22">
              <w:rPr>
                <w:lang w:val="en-US" w:eastAsia="bg-BG"/>
              </w:rPr>
              <w:t>Заплати, включително  бонуси</w:t>
            </w:r>
          </w:p>
        </w:tc>
        <w:tc>
          <w:tcPr>
            <w:tcW w:w="1701" w:type="dxa"/>
            <w:shd w:val="clear" w:color="auto" w:fill="FFFFFF"/>
          </w:tcPr>
          <w:p w14:paraId="4153D8E9" w14:textId="2EC8B6FF" w:rsidR="003476D0" w:rsidRPr="000D159A" w:rsidRDefault="000D159A" w:rsidP="003476D0">
            <w:pPr>
              <w:suppressAutoHyphens/>
              <w:autoSpaceDE w:val="0"/>
              <w:spacing w:after="0"/>
              <w:jc w:val="right"/>
              <w:rPr>
                <w:lang w:val="en-US" w:eastAsia="bg-BG"/>
              </w:rPr>
            </w:pPr>
            <w:r w:rsidRPr="000D159A">
              <w:rPr>
                <w:lang w:eastAsia="bg-BG"/>
              </w:rPr>
              <w:t>35</w:t>
            </w:r>
          </w:p>
        </w:tc>
        <w:tc>
          <w:tcPr>
            <w:tcW w:w="1557" w:type="dxa"/>
            <w:shd w:val="clear" w:color="auto" w:fill="FFFFFF"/>
          </w:tcPr>
          <w:p w14:paraId="48B52DDF" w14:textId="6A209804" w:rsidR="003476D0" w:rsidRPr="002B4C22" w:rsidRDefault="00FC1506" w:rsidP="003476D0">
            <w:pPr>
              <w:suppressAutoHyphens/>
              <w:autoSpaceDE w:val="0"/>
              <w:spacing w:after="0"/>
              <w:jc w:val="right"/>
              <w:rPr>
                <w:lang w:eastAsia="bg-BG"/>
              </w:rPr>
            </w:pPr>
            <w:r>
              <w:rPr>
                <w:lang w:eastAsia="bg-BG"/>
              </w:rPr>
              <w:t>35</w:t>
            </w:r>
          </w:p>
        </w:tc>
      </w:tr>
      <w:tr w:rsidR="003476D0" w:rsidRPr="002B4C22" w14:paraId="37F30D0C" w14:textId="77777777" w:rsidTr="00447B91">
        <w:trPr>
          <w:trHeight w:val="181"/>
        </w:trPr>
        <w:tc>
          <w:tcPr>
            <w:tcW w:w="5756" w:type="dxa"/>
            <w:shd w:val="clear" w:color="auto" w:fill="FFFFFF"/>
          </w:tcPr>
          <w:p w14:paraId="46A9ED8E" w14:textId="77777777" w:rsidR="003476D0" w:rsidRPr="002B4C22" w:rsidRDefault="003476D0" w:rsidP="003476D0">
            <w:pPr>
              <w:suppressAutoHyphens/>
              <w:autoSpaceDE w:val="0"/>
              <w:spacing w:after="0"/>
              <w:ind w:firstLine="240"/>
              <w:jc w:val="left"/>
              <w:rPr>
                <w:lang w:val="en-US" w:eastAsia="bg-BG"/>
              </w:rPr>
            </w:pPr>
            <w:r w:rsidRPr="002B4C22">
              <w:rPr>
                <w:lang w:val="en-US" w:eastAsia="bg-BG"/>
              </w:rPr>
              <w:t>Разходи за социални осигуровки</w:t>
            </w:r>
          </w:p>
        </w:tc>
        <w:tc>
          <w:tcPr>
            <w:tcW w:w="1701" w:type="dxa"/>
            <w:shd w:val="clear" w:color="auto" w:fill="FFFFFF"/>
          </w:tcPr>
          <w:p w14:paraId="000B327D" w14:textId="42408FAD" w:rsidR="003476D0" w:rsidRPr="000D159A" w:rsidRDefault="000D159A" w:rsidP="003476D0">
            <w:pPr>
              <w:suppressAutoHyphens/>
              <w:autoSpaceDE w:val="0"/>
              <w:spacing w:after="0"/>
              <w:jc w:val="right"/>
              <w:rPr>
                <w:lang w:eastAsia="bg-BG"/>
              </w:rPr>
            </w:pPr>
            <w:r w:rsidRPr="000D159A">
              <w:rPr>
                <w:lang w:eastAsia="bg-BG"/>
              </w:rPr>
              <w:t>1</w:t>
            </w:r>
          </w:p>
        </w:tc>
        <w:tc>
          <w:tcPr>
            <w:tcW w:w="1557" w:type="dxa"/>
            <w:shd w:val="clear" w:color="auto" w:fill="FFFFFF"/>
          </w:tcPr>
          <w:p w14:paraId="489C86FA" w14:textId="3E543A72" w:rsidR="003476D0" w:rsidRPr="001A5C7C" w:rsidRDefault="00FC1506" w:rsidP="003476D0">
            <w:pPr>
              <w:suppressAutoHyphens/>
              <w:autoSpaceDE w:val="0"/>
              <w:spacing w:after="0"/>
              <w:jc w:val="right"/>
              <w:rPr>
                <w:lang w:eastAsia="bg-BG"/>
              </w:rPr>
            </w:pPr>
            <w:r>
              <w:rPr>
                <w:lang w:eastAsia="bg-BG"/>
              </w:rPr>
              <w:t>1</w:t>
            </w:r>
          </w:p>
        </w:tc>
      </w:tr>
      <w:tr w:rsidR="003476D0" w:rsidRPr="002B4C22" w14:paraId="64AED86C" w14:textId="77777777" w:rsidTr="00447B91">
        <w:trPr>
          <w:trHeight w:val="181"/>
        </w:trPr>
        <w:tc>
          <w:tcPr>
            <w:tcW w:w="5756" w:type="dxa"/>
            <w:shd w:val="clear" w:color="auto" w:fill="FFFFFF"/>
          </w:tcPr>
          <w:p w14:paraId="02485FE0" w14:textId="77777777" w:rsidR="003476D0" w:rsidRPr="002B4C22" w:rsidRDefault="003476D0" w:rsidP="003476D0">
            <w:pPr>
              <w:suppressAutoHyphens/>
              <w:autoSpaceDE w:val="0"/>
              <w:spacing w:after="0"/>
              <w:jc w:val="left"/>
              <w:rPr>
                <w:b/>
                <w:lang w:val="en-US" w:eastAsia="bg-BG"/>
              </w:rPr>
            </w:pPr>
            <w:r w:rsidRPr="002B4C22">
              <w:rPr>
                <w:b/>
                <w:lang w:val="en-US" w:eastAsia="bg-BG"/>
              </w:rPr>
              <w:t>Общо възнаграждения</w:t>
            </w:r>
          </w:p>
        </w:tc>
        <w:tc>
          <w:tcPr>
            <w:tcW w:w="1701" w:type="dxa"/>
            <w:tcBorders>
              <w:top w:val="single" w:sz="2" w:space="0" w:color="000000"/>
              <w:bottom w:val="single" w:sz="2" w:space="0" w:color="000000"/>
            </w:tcBorders>
            <w:shd w:val="clear" w:color="auto" w:fill="FFFFFF"/>
          </w:tcPr>
          <w:p w14:paraId="2D92D809" w14:textId="2E7038E6" w:rsidR="003476D0" w:rsidRPr="000D159A" w:rsidRDefault="000D159A" w:rsidP="003476D0">
            <w:pPr>
              <w:suppressAutoHyphens/>
              <w:autoSpaceDE w:val="0"/>
              <w:spacing w:after="0"/>
              <w:jc w:val="right"/>
              <w:rPr>
                <w:b/>
                <w:lang w:eastAsia="bg-BG"/>
              </w:rPr>
            </w:pPr>
            <w:r w:rsidRPr="000D159A">
              <w:rPr>
                <w:b/>
                <w:lang w:eastAsia="bg-BG"/>
              </w:rPr>
              <w:t>36</w:t>
            </w:r>
          </w:p>
        </w:tc>
        <w:tc>
          <w:tcPr>
            <w:tcW w:w="1557" w:type="dxa"/>
            <w:tcBorders>
              <w:top w:val="single" w:sz="2" w:space="0" w:color="000000"/>
              <w:bottom w:val="single" w:sz="2" w:space="0" w:color="000000"/>
            </w:tcBorders>
            <w:shd w:val="clear" w:color="auto" w:fill="FFFFFF"/>
          </w:tcPr>
          <w:p w14:paraId="7576ABEF" w14:textId="046E28CB" w:rsidR="003476D0" w:rsidRPr="001A5C7C" w:rsidRDefault="00FC1506" w:rsidP="003476D0">
            <w:pPr>
              <w:suppressAutoHyphens/>
              <w:autoSpaceDE w:val="0"/>
              <w:spacing w:after="0"/>
              <w:jc w:val="right"/>
              <w:rPr>
                <w:b/>
                <w:lang w:eastAsia="bg-BG"/>
              </w:rPr>
            </w:pPr>
            <w:r>
              <w:rPr>
                <w:b/>
                <w:lang w:eastAsia="bg-BG"/>
              </w:rPr>
              <w:t>36</w:t>
            </w:r>
          </w:p>
        </w:tc>
      </w:tr>
    </w:tbl>
    <w:p w14:paraId="13622B85" w14:textId="77777777" w:rsidR="009B0AF2" w:rsidRDefault="009B0AF2" w:rsidP="009B0AF2">
      <w:pPr>
        <w:suppressAutoHyphens/>
        <w:autoSpaceDE w:val="0"/>
        <w:spacing w:after="0"/>
        <w:ind w:left="432"/>
        <w:contextualSpacing/>
        <w:jc w:val="left"/>
        <w:rPr>
          <w:b/>
          <w:sz w:val="24"/>
          <w:szCs w:val="24"/>
          <w:lang w:val="en-US" w:eastAsia="zh-CN"/>
        </w:rPr>
      </w:pPr>
      <w:bookmarkStart w:id="8" w:name="_Ref248867100"/>
      <w:bookmarkStart w:id="9" w:name="_Ref248330987"/>
    </w:p>
    <w:p w14:paraId="13F2669A" w14:textId="77777777" w:rsidR="009B0AF2" w:rsidRDefault="009B0AF2" w:rsidP="009B0AF2">
      <w:pPr>
        <w:suppressAutoHyphens/>
        <w:autoSpaceDE w:val="0"/>
        <w:spacing w:after="0"/>
        <w:ind w:left="432"/>
        <w:contextualSpacing/>
        <w:jc w:val="left"/>
        <w:rPr>
          <w:b/>
          <w:sz w:val="24"/>
          <w:szCs w:val="24"/>
          <w:lang w:val="en-US" w:eastAsia="zh-CN"/>
        </w:rPr>
      </w:pPr>
    </w:p>
    <w:p w14:paraId="23780279" w14:textId="6970470A" w:rsidR="00F82109" w:rsidRDefault="00F82109" w:rsidP="00EC35DD">
      <w:pPr>
        <w:numPr>
          <w:ilvl w:val="1"/>
          <w:numId w:val="7"/>
        </w:numPr>
        <w:suppressAutoHyphens/>
        <w:autoSpaceDE w:val="0"/>
        <w:spacing w:after="0"/>
        <w:contextualSpacing/>
        <w:jc w:val="left"/>
        <w:rPr>
          <w:b/>
          <w:sz w:val="24"/>
          <w:szCs w:val="24"/>
          <w:lang w:val="en-US" w:eastAsia="zh-CN"/>
        </w:rPr>
      </w:pPr>
      <w:r w:rsidRPr="000E39F0">
        <w:rPr>
          <w:b/>
          <w:sz w:val="24"/>
          <w:szCs w:val="24"/>
          <w:lang w:val="en-US" w:eastAsia="zh-CN"/>
        </w:rPr>
        <w:t>Разчети със свързани лица в края на периода</w:t>
      </w:r>
      <w:bookmarkEnd w:id="8"/>
    </w:p>
    <w:p w14:paraId="02CFD92C" w14:textId="77777777" w:rsidR="009B0AF2" w:rsidRPr="00577662" w:rsidRDefault="009B0AF2" w:rsidP="009B0AF2">
      <w:pPr>
        <w:suppressAutoHyphens/>
        <w:autoSpaceDE w:val="0"/>
        <w:spacing w:after="0"/>
        <w:ind w:left="432"/>
        <w:contextualSpacing/>
        <w:jc w:val="left"/>
        <w:rPr>
          <w:b/>
          <w:sz w:val="24"/>
          <w:szCs w:val="24"/>
          <w:lang w:val="en-US" w:eastAsia="zh-CN"/>
        </w:rPr>
      </w:pPr>
    </w:p>
    <w:p w14:paraId="13F14354" w14:textId="77777777" w:rsidR="00577662" w:rsidRPr="000E39F0" w:rsidRDefault="00577662" w:rsidP="00577662">
      <w:pPr>
        <w:suppressAutoHyphens/>
        <w:autoSpaceDE w:val="0"/>
        <w:spacing w:after="0"/>
        <w:ind w:left="432"/>
        <w:contextualSpacing/>
        <w:jc w:val="left"/>
        <w:rPr>
          <w:b/>
          <w:sz w:val="24"/>
          <w:szCs w:val="24"/>
          <w:lang w:val="en-US" w:eastAsia="zh-CN"/>
        </w:rPr>
      </w:pPr>
    </w:p>
    <w:tbl>
      <w:tblPr>
        <w:tblW w:w="9322" w:type="dxa"/>
        <w:tblLayout w:type="fixed"/>
        <w:tblLook w:val="0000" w:firstRow="0" w:lastRow="0" w:firstColumn="0" w:lastColumn="0" w:noHBand="0" w:noVBand="0"/>
      </w:tblPr>
      <w:tblGrid>
        <w:gridCol w:w="5418"/>
        <w:gridCol w:w="2203"/>
        <w:gridCol w:w="1701"/>
      </w:tblGrid>
      <w:tr w:rsidR="00F82109" w:rsidRPr="00E253AF" w14:paraId="4EF89F35" w14:textId="77777777" w:rsidTr="00850D15">
        <w:trPr>
          <w:trHeight w:val="181"/>
        </w:trPr>
        <w:tc>
          <w:tcPr>
            <w:tcW w:w="5418" w:type="dxa"/>
            <w:shd w:val="clear" w:color="auto" w:fill="FFFFFF"/>
          </w:tcPr>
          <w:p w14:paraId="4E03914E" w14:textId="77777777" w:rsidR="00F82109" w:rsidRPr="002B4C22" w:rsidRDefault="00F82109" w:rsidP="00F82109">
            <w:pPr>
              <w:suppressAutoHyphens/>
              <w:autoSpaceDE w:val="0"/>
              <w:snapToGrid w:val="0"/>
              <w:spacing w:after="0"/>
              <w:jc w:val="left"/>
              <w:rPr>
                <w:color w:val="000000"/>
                <w:lang w:val="en-US" w:eastAsia="zh-CN"/>
              </w:rPr>
            </w:pPr>
          </w:p>
        </w:tc>
        <w:tc>
          <w:tcPr>
            <w:tcW w:w="2203" w:type="dxa"/>
            <w:shd w:val="clear" w:color="auto" w:fill="FFFFFF"/>
          </w:tcPr>
          <w:p w14:paraId="0CEF5FAF" w14:textId="24B4FD5A" w:rsidR="00D13016" w:rsidRPr="00E253AF" w:rsidRDefault="00D13016" w:rsidP="00D13016">
            <w:pPr>
              <w:suppressAutoHyphens/>
              <w:autoSpaceDE w:val="0"/>
              <w:spacing w:after="0"/>
              <w:jc w:val="right"/>
              <w:rPr>
                <w:b/>
                <w:bCs/>
                <w:color w:val="000000"/>
                <w:lang w:eastAsia="zh-CN"/>
              </w:rPr>
            </w:pPr>
            <w:r w:rsidRPr="00E253AF">
              <w:rPr>
                <w:b/>
                <w:bCs/>
                <w:color w:val="000000"/>
                <w:lang w:eastAsia="zh-CN"/>
              </w:rPr>
              <w:t xml:space="preserve">31 </w:t>
            </w:r>
            <w:r w:rsidR="00545ED3">
              <w:rPr>
                <w:b/>
                <w:bCs/>
                <w:color w:val="000000"/>
                <w:lang w:eastAsia="zh-CN"/>
              </w:rPr>
              <w:t>март</w:t>
            </w:r>
          </w:p>
          <w:p w14:paraId="633E95FC" w14:textId="09720A22" w:rsidR="00F82109" w:rsidRPr="00FC1506" w:rsidRDefault="00F82109" w:rsidP="00F82109">
            <w:pPr>
              <w:suppressAutoHyphens/>
              <w:autoSpaceDE w:val="0"/>
              <w:spacing w:after="0"/>
              <w:jc w:val="right"/>
              <w:rPr>
                <w:b/>
                <w:bCs/>
                <w:color w:val="000000"/>
                <w:lang w:eastAsia="zh-CN"/>
              </w:rPr>
            </w:pPr>
            <w:r w:rsidRPr="00E253AF">
              <w:rPr>
                <w:b/>
                <w:bCs/>
                <w:color w:val="000000"/>
                <w:lang w:val="en-US" w:eastAsia="zh-CN"/>
              </w:rPr>
              <w:t>20</w:t>
            </w:r>
            <w:r w:rsidR="003005E5" w:rsidRPr="00E253AF">
              <w:rPr>
                <w:b/>
                <w:bCs/>
                <w:color w:val="000000"/>
                <w:lang w:eastAsia="zh-CN"/>
              </w:rPr>
              <w:t>2</w:t>
            </w:r>
            <w:r w:rsidR="00FC1506">
              <w:rPr>
                <w:b/>
                <w:bCs/>
                <w:color w:val="000000"/>
                <w:lang w:eastAsia="zh-CN"/>
              </w:rPr>
              <w:t>6</w:t>
            </w:r>
          </w:p>
        </w:tc>
        <w:tc>
          <w:tcPr>
            <w:tcW w:w="1701" w:type="dxa"/>
            <w:shd w:val="clear" w:color="auto" w:fill="FFFFFF"/>
          </w:tcPr>
          <w:p w14:paraId="472496B8" w14:textId="76A07C81" w:rsidR="00562E7E" w:rsidRPr="00E253AF" w:rsidRDefault="00562E7E" w:rsidP="00562E7E">
            <w:pPr>
              <w:suppressAutoHyphens/>
              <w:autoSpaceDE w:val="0"/>
              <w:spacing w:after="0"/>
              <w:jc w:val="right"/>
              <w:rPr>
                <w:b/>
                <w:bCs/>
                <w:color w:val="000000"/>
                <w:lang w:eastAsia="zh-CN"/>
              </w:rPr>
            </w:pPr>
            <w:r w:rsidRPr="00E253AF">
              <w:rPr>
                <w:b/>
                <w:bCs/>
                <w:color w:val="000000"/>
                <w:lang w:eastAsia="zh-CN"/>
              </w:rPr>
              <w:t>31</w:t>
            </w:r>
            <w:r w:rsidR="00850D15" w:rsidRPr="00E253AF">
              <w:rPr>
                <w:b/>
                <w:bCs/>
                <w:color w:val="000000"/>
                <w:lang w:eastAsia="zh-CN"/>
              </w:rPr>
              <w:t xml:space="preserve"> </w:t>
            </w:r>
            <w:r w:rsidRPr="00E253AF">
              <w:rPr>
                <w:b/>
                <w:bCs/>
                <w:color w:val="000000"/>
                <w:lang w:eastAsia="zh-CN"/>
              </w:rPr>
              <w:t>декември</w:t>
            </w:r>
          </w:p>
          <w:p w14:paraId="730CD948" w14:textId="059E700C" w:rsidR="00F82109" w:rsidRPr="00FC1506" w:rsidRDefault="00F82109" w:rsidP="00C636A5">
            <w:pPr>
              <w:suppressAutoHyphens/>
              <w:autoSpaceDE w:val="0"/>
              <w:spacing w:after="0"/>
              <w:jc w:val="right"/>
              <w:rPr>
                <w:b/>
                <w:bCs/>
                <w:color w:val="000000"/>
                <w:lang w:eastAsia="zh-CN"/>
              </w:rPr>
            </w:pPr>
            <w:r w:rsidRPr="00E253AF">
              <w:rPr>
                <w:b/>
                <w:bCs/>
                <w:color w:val="000000"/>
                <w:lang w:eastAsia="zh-CN"/>
              </w:rPr>
              <w:t xml:space="preserve"> </w:t>
            </w:r>
            <w:r w:rsidRPr="00E253AF">
              <w:rPr>
                <w:b/>
                <w:bCs/>
                <w:color w:val="000000"/>
                <w:lang w:val="en-US" w:eastAsia="zh-CN"/>
              </w:rPr>
              <w:t>20</w:t>
            </w:r>
            <w:r w:rsidR="00C636A5" w:rsidRPr="00E253AF">
              <w:rPr>
                <w:b/>
                <w:bCs/>
                <w:color w:val="000000"/>
                <w:lang w:eastAsia="zh-CN"/>
              </w:rPr>
              <w:t>2</w:t>
            </w:r>
            <w:r w:rsidR="00FC1506">
              <w:rPr>
                <w:b/>
                <w:bCs/>
                <w:color w:val="000000"/>
                <w:lang w:eastAsia="zh-CN"/>
              </w:rPr>
              <w:t>5</w:t>
            </w:r>
          </w:p>
        </w:tc>
      </w:tr>
      <w:tr w:rsidR="00F82109" w:rsidRPr="00E253AF" w14:paraId="50F70E45" w14:textId="77777777" w:rsidTr="00850D15">
        <w:trPr>
          <w:trHeight w:val="181"/>
        </w:trPr>
        <w:tc>
          <w:tcPr>
            <w:tcW w:w="5418" w:type="dxa"/>
            <w:shd w:val="clear" w:color="auto" w:fill="FFFFFF"/>
          </w:tcPr>
          <w:p w14:paraId="33009E6E" w14:textId="77777777" w:rsidR="00F82109" w:rsidRPr="00E253AF" w:rsidRDefault="00F82109" w:rsidP="00F82109">
            <w:pPr>
              <w:suppressAutoHyphens/>
              <w:autoSpaceDE w:val="0"/>
              <w:snapToGrid w:val="0"/>
              <w:spacing w:after="0"/>
              <w:jc w:val="left"/>
              <w:rPr>
                <w:b/>
                <w:bCs/>
                <w:color w:val="000000"/>
                <w:lang w:val="en-US" w:eastAsia="zh-CN"/>
              </w:rPr>
            </w:pPr>
          </w:p>
        </w:tc>
        <w:tc>
          <w:tcPr>
            <w:tcW w:w="2203" w:type="dxa"/>
            <w:shd w:val="clear" w:color="auto" w:fill="FFFFFF"/>
          </w:tcPr>
          <w:p w14:paraId="39CAA433" w14:textId="25F7628A" w:rsidR="00F82109" w:rsidRPr="00E253AF" w:rsidRDefault="00FC1506" w:rsidP="00F82109">
            <w:pPr>
              <w:suppressAutoHyphens/>
              <w:autoSpaceDE w:val="0"/>
              <w:spacing w:after="0"/>
              <w:jc w:val="right"/>
              <w:rPr>
                <w:rFonts w:eastAsia="Calibri"/>
                <w:b/>
                <w:bCs/>
                <w:color w:val="000000"/>
                <w:lang w:eastAsia="zh-CN"/>
              </w:rPr>
            </w:pPr>
            <w:r w:rsidRPr="00E253AF">
              <w:rPr>
                <w:rFonts w:eastAsia="Calibri"/>
                <w:b/>
                <w:bCs/>
                <w:color w:val="000000"/>
                <w:lang w:val="en-US" w:eastAsia="bg-BG"/>
              </w:rPr>
              <w:t>‘</w:t>
            </w:r>
            <w:r w:rsidRPr="00E253AF">
              <w:rPr>
                <w:b/>
                <w:bCs/>
                <w:color w:val="000000"/>
                <w:lang w:val="en-US" w:eastAsia="bg-BG"/>
              </w:rPr>
              <w:t xml:space="preserve">000 </w:t>
            </w:r>
            <w:r>
              <w:rPr>
                <w:b/>
                <w:bCs/>
                <w:color w:val="000000"/>
                <w:lang w:eastAsia="bg-BG"/>
              </w:rPr>
              <w:t>евро</w:t>
            </w:r>
          </w:p>
        </w:tc>
        <w:tc>
          <w:tcPr>
            <w:tcW w:w="1701" w:type="dxa"/>
            <w:shd w:val="clear" w:color="auto" w:fill="FFFFFF"/>
          </w:tcPr>
          <w:p w14:paraId="2E0A01E2" w14:textId="7FD24CB4" w:rsidR="00F82109" w:rsidRPr="00E253AF" w:rsidRDefault="00FC1506" w:rsidP="00F82109">
            <w:pPr>
              <w:suppressAutoHyphens/>
              <w:autoSpaceDE w:val="0"/>
              <w:spacing w:after="0"/>
              <w:jc w:val="right"/>
              <w:rPr>
                <w:rFonts w:eastAsia="Calibri"/>
                <w:b/>
                <w:bCs/>
                <w:color w:val="000000"/>
                <w:lang w:val="en-US" w:eastAsia="zh-CN"/>
              </w:rPr>
            </w:pPr>
            <w:r w:rsidRPr="00E253AF">
              <w:rPr>
                <w:rFonts w:eastAsia="Calibri"/>
                <w:b/>
                <w:bCs/>
                <w:color w:val="000000"/>
                <w:lang w:val="en-US" w:eastAsia="bg-BG"/>
              </w:rPr>
              <w:t>‘</w:t>
            </w:r>
            <w:r w:rsidRPr="00E253AF">
              <w:rPr>
                <w:b/>
                <w:bCs/>
                <w:color w:val="000000"/>
                <w:lang w:val="en-US" w:eastAsia="bg-BG"/>
              </w:rPr>
              <w:t xml:space="preserve">000 </w:t>
            </w:r>
            <w:r>
              <w:rPr>
                <w:b/>
                <w:bCs/>
                <w:color w:val="000000"/>
                <w:lang w:eastAsia="bg-BG"/>
              </w:rPr>
              <w:t>евро</w:t>
            </w:r>
          </w:p>
        </w:tc>
      </w:tr>
      <w:tr w:rsidR="00F82109" w:rsidRPr="00E253AF" w14:paraId="042E7E9D" w14:textId="77777777" w:rsidTr="00850D15">
        <w:trPr>
          <w:trHeight w:val="181"/>
        </w:trPr>
        <w:tc>
          <w:tcPr>
            <w:tcW w:w="5418" w:type="dxa"/>
            <w:shd w:val="clear" w:color="auto" w:fill="FFFFFF"/>
          </w:tcPr>
          <w:p w14:paraId="30EB5EBC" w14:textId="77777777" w:rsidR="00F82109" w:rsidRPr="00E253AF" w:rsidRDefault="00F82109" w:rsidP="00F82109">
            <w:pPr>
              <w:suppressAutoHyphens/>
              <w:autoSpaceDE w:val="0"/>
              <w:spacing w:after="0"/>
              <w:jc w:val="left"/>
              <w:rPr>
                <w:color w:val="000000"/>
                <w:lang w:val="en-US" w:eastAsia="zh-CN"/>
              </w:rPr>
            </w:pPr>
            <w:r w:rsidRPr="00E253AF">
              <w:rPr>
                <w:b/>
                <w:color w:val="000000"/>
                <w:lang w:eastAsia="zh-CN"/>
              </w:rPr>
              <w:t>Нетекущи в</w:t>
            </w:r>
            <w:r w:rsidRPr="00E253AF">
              <w:rPr>
                <w:b/>
                <w:color w:val="000000"/>
                <w:lang w:val="en-US" w:eastAsia="zh-CN"/>
              </w:rPr>
              <w:t>земания от:</w:t>
            </w:r>
          </w:p>
        </w:tc>
        <w:tc>
          <w:tcPr>
            <w:tcW w:w="2203" w:type="dxa"/>
            <w:shd w:val="clear" w:color="auto" w:fill="FFFFFF"/>
          </w:tcPr>
          <w:p w14:paraId="509E1AD4" w14:textId="77777777" w:rsidR="00F82109" w:rsidRPr="00E253AF" w:rsidRDefault="00F82109" w:rsidP="00F82109">
            <w:pPr>
              <w:suppressAutoHyphens/>
              <w:autoSpaceDE w:val="0"/>
              <w:snapToGrid w:val="0"/>
              <w:spacing w:after="0"/>
              <w:jc w:val="right"/>
              <w:rPr>
                <w:color w:val="000000"/>
                <w:lang w:val="en-US" w:eastAsia="zh-CN"/>
              </w:rPr>
            </w:pPr>
          </w:p>
        </w:tc>
        <w:tc>
          <w:tcPr>
            <w:tcW w:w="1701" w:type="dxa"/>
            <w:shd w:val="clear" w:color="auto" w:fill="FFFFFF"/>
          </w:tcPr>
          <w:p w14:paraId="5C780A42" w14:textId="77777777" w:rsidR="00F82109" w:rsidRPr="00E253AF" w:rsidRDefault="00F82109" w:rsidP="00F82109">
            <w:pPr>
              <w:suppressAutoHyphens/>
              <w:autoSpaceDE w:val="0"/>
              <w:snapToGrid w:val="0"/>
              <w:spacing w:after="0"/>
              <w:jc w:val="right"/>
              <w:rPr>
                <w:color w:val="000000"/>
                <w:lang w:val="en-US" w:eastAsia="zh-CN"/>
              </w:rPr>
            </w:pPr>
          </w:p>
        </w:tc>
      </w:tr>
      <w:tr w:rsidR="000D159A" w:rsidRPr="00E253AF" w14:paraId="5197640F" w14:textId="77777777" w:rsidTr="00850D15">
        <w:trPr>
          <w:trHeight w:val="181"/>
        </w:trPr>
        <w:tc>
          <w:tcPr>
            <w:tcW w:w="5418" w:type="dxa"/>
            <w:shd w:val="clear" w:color="auto" w:fill="FFFFFF"/>
          </w:tcPr>
          <w:p w14:paraId="06BC1173" w14:textId="77777777" w:rsidR="000D159A" w:rsidRPr="00E253AF" w:rsidRDefault="000D159A" w:rsidP="000D159A">
            <w:pPr>
              <w:suppressAutoHyphens/>
              <w:autoSpaceDE w:val="0"/>
              <w:spacing w:after="0"/>
              <w:jc w:val="left"/>
              <w:rPr>
                <w:color w:val="000000"/>
                <w:lang w:eastAsia="bg-BG"/>
              </w:rPr>
            </w:pPr>
            <w:bookmarkStart w:id="10" w:name="_Hlk132017998"/>
            <w:r w:rsidRPr="00E253AF">
              <w:rPr>
                <w:color w:val="000000"/>
                <w:lang w:val="en-US" w:eastAsia="zh-CN"/>
              </w:rPr>
              <w:t>- акционери</w:t>
            </w:r>
          </w:p>
        </w:tc>
        <w:tc>
          <w:tcPr>
            <w:tcW w:w="2203" w:type="dxa"/>
            <w:shd w:val="clear" w:color="auto" w:fill="FFFFFF"/>
          </w:tcPr>
          <w:p w14:paraId="77F61608" w14:textId="118DDB50" w:rsidR="000D159A" w:rsidRPr="00FC1506" w:rsidRDefault="000D159A" w:rsidP="000D159A">
            <w:pPr>
              <w:suppressAutoHyphens/>
              <w:autoSpaceDE w:val="0"/>
              <w:spacing w:after="0"/>
              <w:jc w:val="right"/>
              <w:rPr>
                <w:color w:val="FF0000"/>
                <w:highlight w:val="yellow"/>
                <w:lang w:eastAsia="bg-BG"/>
              </w:rPr>
            </w:pPr>
            <w:r>
              <w:rPr>
                <w:lang w:val="en-US" w:eastAsia="bg-BG"/>
              </w:rPr>
              <w:t xml:space="preserve">                 </w:t>
            </w:r>
            <w:r>
              <w:rPr>
                <w:lang w:eastAsia="bg-BG"/>
              </w:rPr>
              <w:t>4</w:t>
            </w:r>
            <w:r>
              <w:rPr>
                <w:lang w:val="en-US" w:eastAsia="bg-BG"/>
              </w:rPr>
              <w:t xml:space="preserve"> </w:t>
            </w:r>
            <w:r>
              <w:rPr>
                <w:lang w:eastAsia="bg-BG"/>
              </w:rPr>
              <w:t>323</w:t>
            </w:r>
          </w:p>
        </w:tc>
        <w:tc>
          <w:tcPr>
            <w:tcW w:w="1701" w:type="dxa"/>
            <w:shd w:val="clear" w:color="auto" w:fill="FFFFFF"/>
          </w:tcPr>
          <w:p w14:paraId="36B82605" w14:textId="07BFF56C" w:rsidR="000D159A" w:rsidRPr="00FC1506" w:rsidRDefault="000D159A" w:rsidP="000D159A">
            <w:pPr>
              <w:suppressAutoHyphens/>
              <w:autoSpaceDE w:val="0"/>
              <w:spacing w:after="0"/>
              <w:jc w:val="center"/>
              <w:rPr>
                <w:lang w:eastAsia="bg-BG"/>
              </w:rPr>
            </w:pPr>
            <w:r>
              <w:rPr>
                <w:lang w:val="en-US" w:eastAsia="bg-BG"/>
              </w:rPr>
              <w:t xml:space="preserve">                 </w:t>
            </w:r>
            <w:r>
              <w:rPr>
                <w:lang w:eastAsia="bg-BG"/>
              </w:rPr>
              <w:t>4</w:t>
            </w:r>
            <w:r>
              <w:rPr>
                <w:lang w:val="en-US" w:eastAsia="bg-BG"/>
              </w:rPr>
              <w:t xml:space="preserve"> </w:t>
            </w:r>
            <w:r>
              <w:rPr>
                <w:lang w:eastAsia="bg-BG"/>
              </w:rPr>
              <w:t>323</w:t>
            </w:r>
          </w:p>
        </w:tc>
      </w:tr>
      <w:bookmarkEnd w:id="10"/>
      <w:tr w:rsidR="000D159A" w:rsidRPr="00E253AF" w14:paraId="727C2524" w14:textId="77777777" w:rsidTr="00850D15">
        <w:trPr>
          <w:trHeight w:val="181"/>
        </w:trPr>
        <w:tc>
          <w:tcPr>
            <w:tcW w:w="5418" w:type="dxa"/>
            <w:shd w:val="clear" w:color="auto" w:fill="FFFFFF"/>
          </w:tcPr>
          <w:p w14:paraId="37E66FE9" w14:textId="77777777" w:rsidR="000D159A" w:rsidRPr="00E253AF" w:rsidRDefault="000D159A" w:rsidP="000D159A">
            <w:pPr>
              <w:suppressAutoHyphens/>
              <w:autoSpaceDE w:val="0"/>
              <w:spacing w:after="0"/>
              <w:jc w:val="left"/>
              <w:rPr>
                <w:b/>
                <w:color w:val="000000"/>
                <w:lang w:val="en-US" w:eastAsia="bg-BG"/>
              </w:rPr>
            </w:pPr>
            <w:r w:rsidRPr="00E253AF">
              <w:rPr>
                <w:b/>
                <w:color w:val="000000"/>
                <w:lang w:val="en-US" w:eastAsia="zh-CN"/>
              </w:rPr>
              <w:t>Общо нетекущи вземания от свързани лица</w:t>
            </w:r>
          </w:p>
        </w:tc>
        <w:tc>
          <w:tcPr>
            <w:tcW w:w="2203" w:type="dxa"/>
            <w:tcBorders>
              <w:top w:val="single" w:sz="4" w:space="0" w:color="000000"/>
              <w:bottom w:val="single" w:sz="4" w:space="0" w:color="000000"/>
            </w:tcBorders>
            <w:shd w:val="clear" w:color="auto" w:fill="FFFFFF"/>
          </w:tcPr>
          <w:p w14:paraId="1E601D08" w14:textId="06CA917B" w:rsidR="000D159A" w:rsidRPr="00FC1506" w:rsidRDefault="000D159A" w:rsidP="000D159A">
            <w:pPr>
              <w:suppressAutoHyphens/>
              <w:autoSpaceDE w:val="0"/>
              <w:spacing w:after="0"/>
              <w:jc w:val="right"/>
              <w:rPr>
                <w:b/>
                <w:color w:val="FF0000"/>
                <w:highlight w:val="yellow"/>
                <w:lang w:val="en-US" w:eastAsia="zh-CN"/>
              </w:rPr>
            </w:pPr>
            <w:r>
              <w:rPr>
                <w:b/>
                <w:bCs/>
                <w:lang w:eastAsia="bg-BG"/>
              </w:rPr>
              <w:t>4</w:t>
            </w:r>
            <w:r w:rsidRPr="003476D0">
              <w:rPr>
                <w:b/>
                <w:bCs/>
                <w:lang w:val="en-US" w:eastAsia="bg-BG"/>
              </w:rPr>
              <w:t xml:space="preserve"> </w:t>
            </w:r>
            <w:r>
              <w:rPr>
                <w:b/>
                <w:bCs/>
                <w:lang w:eastAsia="bg-BG"/>
              </w:rPr>
              <w:t>323</w:t>
            </w:r>
          </w:p>
        </w:tc>
        <w:tc>
          <w:tcPr>
            <w:tcW w:w="1701" w:type="dxa"/>
            <w:tcBorders>
              <w:top w:val="single" w:sz="4" w:space="0" w:color="000000"/>
              <w:bottom w:val="single" w:sz="4" w:space="0" w:color="000000"/>
            </w:tcBorders>
            <w:shd w:val="clear" w:color="auto" w:fill="FFFFFF"/>
          </w:tcPr>
          <w:p w14:paraId="68467825" w14:textId="352849DB" w:rsidR="000D159A" w:rsidRPr="00FC1506" w:rsidRDefault="000D159A" w:rsidP="000D159A">
            <w:pPr>
              <w:suppressAutoHyphens/>
              <w:autoSpaceDE w:val="0"/>
              <w:spacing w:after="0"/>
              <w:jc w:val="right"/>
              <w:rPr>
                <w:b/>
                <w:bCs/>
                <w:color w:val="000000"/>
                <w:lang w:eastAsia="zh-CN"/>
              </w:rPr>
            </w:pPr>
            <w:r>
              <w:rPr>
                <w:b/>
                <w:bCs/>
                <w:lang w:eastAsia="bg-BG"/>
              </w:rPr>
              <w:t>4</w:t>
            </w:r>
            <w:r w:rsidRPr="003476D0">
              <w:rPr>
                <w:b/>
                <w:bCs/>
                <w:lang w:val="en-US" w:eastAsia="bg-BG"/>
              </w:rPr>
              <w:t xml:space="preserve"> </w:t>
            </w:r>
            <w:r>
              <w:rPr>
                <w:b/>
                <w:bCs/>
                <w:lang w:eastAsia="bg-BG"/>
              </w:rPr>
              <w:t>323</w:t>
            </w:r>
          </w:p>
        </w:tc>
      </w:tr>
    </w:tbl>
    <w:p w14:paraId="1FA9C007" w14:textId="77777777" w:rsidR="00F82109" w:rsidRPr="00E253AF" w:rsidRDefault="00F82109" w:rsidP="00F82109">
      <w:pPr>
        <w:suppressAutoHyphens/>
        <w:autoSpaceDE w:val="0"/>
        <w:spacing w:after="284" w:line="280" w:lineRule="atLeast"/>
        <w:jc w:val="left"/>
        <w:rPr>
          <w:color w:val="000000"/>
          <w:lang w:val="en-US" w:eastAsia="zh-CN"/>
        </w:rPr>
      </w:pPr>
    </w:p>
    <w:tbl>
      <w:tblPr>
        <w:tblW w:w="9322" w:type="dxa"/>
        <w:tblLayout w:type="fixed"/>
        <w:tblLook w:val="0000" w:firstRow="0" w:lastRow="0" w:firstColumn="0" w:lastColumn="0" w:noHBand="0" w:noVBand="0"/>
      </w:tblPr>
      <w:tblGrid>
        <w:gridCol w:w="5418"/>
        <w:gridCol w:w="2203"/>
        <w:gridCol w:w="1701"/>
      </w:tblGrid>
      <w:tr w:rsidR="00052BD5" w:rsidRPr="00E253AF" w14:paraId="28EB771C" w14:textId="77777777" w:rsidTr="00C44376">
        <w:trPr>
          <w:trHeight w:val="181"/>
        </w:trPr>
        <w:tc>
          <w:tcPr>
            <w:tcW w:w="5418" w:type="dxa"/>
            <w:shd w:val="clear" w:color="auto" w:fill="FFFFFF"/>
          </w:tcPr>
          <w:p w14:paraId="4E38A063" w14:textId="77777777" w:rsidR="00052BD5" w:rsidRPr="00E253AF" w:rsidRDefault="00052BD5" w:rsidP="00052BD5">
            <w:pPr>
              <w:suppressAutoHyphens/>
              <w:autoSpaceDE w:val="0"/>
              <w:snapToGrid w:val="0"/>
              <w:spacing w:after="0"/>
              <w:jc w:val="left"/>
              <w:rPr>
                <w:b/>
                <w:bCs/>
                <w:color w:val="000000"/>
                <w:lang w:val="en-US" w:eastAsia="zh-CN"/>
              </w:rPr>
            </w:pPr>
          </w:p>
        </w:tc>
        <w:tc>
          <w:tcPr>
            <w:tcW w:w="2203" w:type="dxa"/>
            <w:shd w:val="clear" w:color="auto" w:fill="FFFFFF"/>
          </w:tcPr>
          <w:p w14:paraId="56367080" w14:textId="0D976DE3" w:rsidR="00052BD5" w:rsidRPr="00E253AF" w:rsidRDefault="00052BD5" w:rsidP="00052BD5">
            <w:pPr>
              <w:suppressAutoHyphens/>
              <w:autoSpaceDE w:val="0"/>
              <w:spacing w:after="0"/>
              <w:jc w:val="right"/>
              <w:rPr>
                <w:b/>
                <w:bCs/>
                <w:color w:val="000000"/>
                <w:lang w:eastAsia="zh-CN"/>
              </w:rPr>
            </w:pPr>
            <w:r w:rsidRPr="00E253AF">
              <w:rPr>
                <w:b/>
                <w:bCs/>
                <w:color w:val="000000"/>
                <w:lang w:eastAsia="zh-CN"/>
              </w:rPr>
              <w:t xml:space="preserve">31 </w:t>
            </w:r>
            <w:r w:rsidR="00545ED3">
              <w:rPr>
                <w:b/>
                <w:bCs/>
                <w:color w:val="000000"/>
                <w:lang w:eastAsia="zh-CN"/>
              </w:rPr>
              <w:t>март</w:t>
            </w:r>
          </w:p>
          <w:p w14:paraId="5231FB5E" w14:textId="10F771E0" w:rsidR="00052BD5" w:rsidRPr="00FC1506" w:rsidRDefault="00052BD5" w:rsidP="00052BD5">
            <w:pPr>
              <w:suppressAutoHyphens/>
              <w:autoSpaceDE w:val="0"/>
              <w:spacing w:after="0"/>
              <w:jc w:val="right"/>
              <w:rPr>
                <w:b/>
                <w:bCs/>
                <w:color w:val="000000"/>
                <w:lang w:eastAsia="zh-CN"/>
              </w:rPr>
            </w:pPr>
            <w:r w:rsidRPr="00E253AF">
              <w:rPr>
                <w:b/>
                <w:bCs/>
                <w:color w:val="000000"/>
                <w:lang w:val="en-US" w:eastAsia="zh-CN"/>
              </w:rPr>
              <w:t>20</w:t>
            </w:r>
            <w:r w:rsidRPr="00E253AF">
              <w:rPr>
                <w:b/>
                <w:bCs/>
                <w:color w:val="000000"/>
                <w:lang w:eastAsia="zh-CN"/>
              </w:rPr>
              <w:t>2</w:t>
            </w:r>
            <w:r w:rsidR="00FC1506">
              <w:rPr>
                <w:b/>
                <w:bCs/>
                <w:color w:val="000000"/>
                <w:lang w:eastAsia="zh-CN"/>
              </w:rPr>
              <w:t>6</w:t>
            </w:r>
          </w:p>
        </w:tc>
        <w:tc>
          <w:tcPr>
            <w:tcW w:w="1701" w:type="dxa"/>
            <w:shd w:val="clear" w:color="auto" w:fill="FFFFFF"/>
          </w:tcPr>
          <w:p w14:paraId="517D94D1" w14:textId="77777777" w:rsidR="00052BD5" w:rsidRPr="00E253AF" w:rsidRDefault="00052BD5" w:rsidP="00052BD5">
            <w:pPr>
              <w:suppressAutoHyphens/>
              <w:autoSpaceDE w:val="0"/>
              <w:spacing w:after="0"/>
              <w:jc w:val="right"/>
              <w:rPr>
                <w:b/>
                <w:bCs/>
                <w:color w:val="000000"/>
                <w:lang w:eastAsia="zh-CN"/>
              </w:rPr>
            </w:pPr>
            <w:r w:rsidRPr="00E253AF">
              <w:rPr>
                <w:b/>
                <w:bCs/>
                <w:color w:val="000000"/>
                <w:lang w:eastAsia="zh-CN"/>
              </w:rPr>
              <w:t>31 декември</w:t>
            </w:r>
          </w:p>
          <w:p w14:paraId="6285250E" w14:textId="2BD106F3" w:rsidR="00052BD5" w:rsidRPr="00FC1506" w:rsidRDefault="00052BD5" w:rsidP="00052BD5">
            <w:pPr>
              <w:suppressAutoHyphens/>
              <w:autoSpaceDE w:val="0"/>
              <w:spacing w:after="0"/>
              <w:jc w:val="right"/>
              <w:rPr>
                <w:b/>
                <w:bCs/>
                <w:color w:val="000000"/>
                <w:lang w:eastAsia="zh-CN"/>
              </w:rPr>
            </w:pPr>
            <w:r w:rsidRPr="00E253AF">
              <w:rPr>
                <w:b/>
                <w:bCs/>
                <w:color w:val="000000"/>
                <w:lang w:val="en-US" w:eastAsia="zh-CN"/>
              </w:rPr>
              <w:t>20</w:t>
            </w:r>
            <w:r w:rsidRPr="00E253AF">
              <w:rPr>
                <w:b/>
                <w:bCs/>
                <w:color w:val="000000"/>
                <w:lang w:eastAsia="zh-CN"/>
              </w:rPr>
              <w:t>2</w:t>
            </w:r>
            <w:r w:rsidR="00FC1506">
              <w:rPr>
                <w:b/>
                <w:bCs/>
                <w:color w:val="000000"/>
                <w:lang w:eastAsia="zh-CN"/>
              </w:rPr>
              <w:t>5</w:t>
            </w:r>
          </w:p>
        </w:tc>
      </w:tr>
      <w:tr w:rsidR="00052BD5" w:rsidRPr="00E253AF" w14:paraId="0AAF7C86" w14:textId="77777777" w:rsidTr="00C44376">
        <w:trPr>
          <w:trHeight w:val="181"/>
        </w:trPr>
        <w:tc>
          <w:tcPr>
            <w:tcW w:w="5418" w:type="dxa"/>
            <w:shd w:val="clear" w:color="auto" w:fill="FFFFFF"/>
          </w:tcPr>
          <w:p w14:paraId="6C452BA9" w14:textId="52604733" w:rsidR="00052BD5" w:rsidRPr="00E253AF" w:rsidRDefault="00052BD5" w:rsidP="00052BD5">
            <w:pPr>
              <w:suppressAutoHyphens/>
              <w:autoSpaceDE w:val="0"/>
              <w:snapToGrid w:val="0"/>
              <w:spacing w:after="0"/>
              <w:jc w:val="left"/>
              <w:rPr>
                <w:b/>
                <w:bCs/>
                <w:color w:val="000000"/>
                <w:lang w:val="en-US" w:eastAsia="zh-CN"/>
              </w:rPr>
            </w:pPr>
          </w:p>
        </w:tc>
        <w:tc>
          <w:tcPr>
            <w:tcW w:w="2203" w:type="dxa"/>
            <w:shd w:val="clear" w:color="auto" w:fill="FFFFFF"/>
          </w:tcPr>
          <w:p w14:paraId="34A8DEF7" w14:textId="3B62882C" w:rsidR="00052BD5" w:rsidRPr="00E253AF" w:rsidRDefault="00FC1506" w:rsidP="00052BD5">
            <w:pPr>
              <w:suppressAutoHyphens/>
              <w:autoSpaceDE w:val="0"/>
              <w:spacing w:after="0"/>
              <w:jc w:val="right"/>
              <w:rPr>
                <w:rFonts w:eastAsia="Calibri"/>
                <w:b/>
                <w:bCs/>
                <w:color w:val="000000"/>
                <w:lang w:val="en-US" w:eastAsia="zh-CN"/>
              </w:rPr>
            </w:pPr>
            <w:r w:rsidRPr="00E253AF">
              <w:rPr>
                <w:rFonts w:eastAsia="Calibri"/>
                <w:b/>
                <w:bCs/>
                <w:color w:val="000000"/>
                <w:lang w:val="en-US" w:eastAsia="bg-BG"/>
              </w:rPr>
              <w:t>‘</w:t>
            </w:r>
            <w:r w:rsidRPr="00E253AF">
              <w:rPr>
                <w:b/>
                <w:bCs/>
                <w:color w:val="000000"/>
                <w:lang w:val="en-US" w:eastAsia="bg-BG"/>
              </w:rPr>
              <w:t xml:space="preserve">000 </w:t>
            </w:r>
            <w:r>
              <w:rPr>
                <w:b/>
                <w:bCs/>
                <w:color w:val="000000"/>
                <w:lang w:eastAsia="bg-BG"/>
              </w:rPr>
              <w:t>евро</w:t>
            </w:r>
          </w:p>
        </w:tc>
        <w:tc>
          <w:tcPr>
            <w:tcW w:w="1701" w:type="dxa"/>
            <w:shd w:val="clear" w:color="auto" w:fill="FFFFFF"/>
          </w:tcPr>
          <w:p w14:paraId="4D7E8B36" w14:textId="2C56D359" w:rsidR="00052BD5" w:rsidRPr="00E253AF" w:rsidRDefault="00FC1506" w:rsidP="00052BD5">
            <w:pPr>
              <w:suppressAutoHyphens/>
              <w:autoSpaceDE w:val="0"/>
              <w:spacing w:after="0"/>
              <w:jc w:val="right"/>
              <w:rPr>
                <w:rFonts w:eastAsia="Calibri"/>
                <w:b/>
                <w:bCs/>
                <w:color w:val="000000"/>
                <w:lang w:val="en-US" w:eastAsia="zh-CN"/>
              </w:rPr>
            </w:pPr>
            <w:r w:rsidRPr="00E253AF">
              <w:rPr>
                <w:rFonts w:eastAsia="Calibri"/>
                <w:b/>
                <w:bCs/>
                <w:color w:val="000000"/>
                <w:lang w:val="en-US" w:eastAsia="bg-BG"/>
              </w:rPr>
              <w:t>‘</w:t>
            </w:r>
            <w:r w:rsidRPr="00E253AF">
              <w:rPr>
                <w:b/>
                <w:bCs/>
                <w:color w:val="000000"/>
                <w:lang w:val="en-US" w:eastAsia="bg-BG"/>
              </w:rPr>
              <w:t xml:space="preserve">000 </w:t>
            </w:r>
            <w:r>
              <w:rPr>
                <w:b/>
                <w:bCs/>
                <w:color w:val="000000"/>
                <w:lang w:eastAsia="bg-BG"/>
              </w:rPr>
              <w:t>евро</w:t>
            </w:r>
          </w:p>
        </w:tc>
      </w:tr>
      <w:tr w:rsidR="00052BD5" w:rsidRPr="00E253AF" w14:paraId="5C15A3A0" w14:textId="77777777" w:rsidTr="00C44376">
        <w:trPr>
          <w:trHeight w:val="181"/>
        </w:trPr>
        <w:tc>
          <w:tcPr>
            <w:tcW w:w="5418" w:type="dxa"/>
            <w:shd w:val="clear" w:color="auto" w:fill="FFFFFF"/>
          </w:tcPr>
          <w:p w14:paraId="0948D55C" w14:textId="77777777" w:rsidR="00052BD5" w:rsidRPr="00E253AF" w:rsidRDefault="00052BD5" w:rsidP="00052BD5">
            <w:pPr>
              <w:suppressAutoHyphens/>
              <w:autoSpaceDE w:val="0"/>
              <w:spacing w:after="0"/>
              <w:jc w:val="left"/>
              <w:rPr>
                <w:color w:val="000000"/>
                <w:lang w:val="en-US" w:eastAsia="zh-CN"/>
              </w:rPr>
            </w:pPr>
            <w:r w:rsidRPr="00E253AF">
              <w:rPr>
                <w:b/>
                <w:color w:val="000000"/>
                <w:lang w:eastAsia="zh-CN"/>
              </w:rPr>
              <w:t>Текущи в</w:t>
            </w:r>
            <w:r w:rsidRPr="00E253AF">
              <w:rPr>
                <w:b/>
                <w:color w:val="000000"/>
                <w:lang w:val="en-US" w:eastAsia="zh-CN"/>
              </w:rPr>
              <w:t>земания от:</w:t>
            </w:r>
          </w:p>
        </w:tc>
        <w:tc>
          <w:tcPr>
            <w:tcW w:w="2203" w:type="dxa"/>
            <w:shd w:val="clear" w:color="auto" w:fill="FFFFFF"/>
          </w:tcPr>
          <w:p w14:paraId="4A2DD222" w14:textId="77777777" w:rsidR="00052BD5" w:rsidRPr="00E253AF" w:rsidRDefault="00052BD5" w:rsidP="00052BD5">
            <w:pPr>
              <w:suppressAutoHyphens/>
              <w:autoSpaceDE w:val="0"/>
              <w:snapToGrid w:val="0"/>
              <w:spacing w:after="0"/>
              <w:jc w:val="right"/>
              <w:rPr>
                <w:color w:val="000000"/>
                <w:lang w:val="en-US" w:eastAsia="zh-CN"/>
              </w:rPr>
            </w:pPr>
          </w:p>
        </w:tc>
        <w:tc>
          <w:tcPr>
            <w:tcW w:w="1701" w:type="dxa"/>
            <w:shd w:val="clear" w:color="auto" w:fill="FFFFFF"/>
          </w:tcPr>
          <w:p w14:paraId="5AE34688" w14:textId="77777777" w:rsidR="00052BD5" w:rsidRPr="00E253AF" w:rsidRDefault="00052BD5" w:rsidP="00052BD5">
            <w:pPr>
              <w:suppressAutoHyphens/>
              <w:autoSpaceDE w:val="0"/>
              <w:snapToGrid w:val="0"/>
              <w:spacing w:after="0"/>
              <w:jc w:val="right"/>
              <w:rPr>
                <w:color w:val="000000"/>
                <w:lang w:val="en-US" w:eastAsia="zh-CN"/>
              </w:rPr>
            </w:pPr>
          </w:p>
        </w:tc>
      </w:tr>
      <w:tr w:rsidR="001C63EA" w:rsidRPr="00E253AF" w14:paraId="2808EEAD" w14:textId="77777777" w:rsidTr="00FE55B7">
        <w:trPr>
          <w:trHeight w:val="181"/>
        </w:trPr>
        <w:tc>
          <w:tcPr>
            <w:tcW w:w="5418" w:type="dxa"/>
            <w:shd w:val="clear" w:color="auto" w:fill="FFFFFF"/>
          </w:tcPr>
          <w:p w14:paraId="12A7C2C9" w14:textId="77777777" w:rsidR="001C63EA" w:rsidRPr="00E253AF" w:rsidRDefault="001C63EA" w:rsidP="001C63EA">
            <w:pPr>
              <w:suppressAutoHyphens/>
              <w:autoSpaceDE w:val="0"/>
              <w:spacing w:after="0"/>
              <w:jc w:val="left"/>
              <w:rPr>
                <w:bCs/>
                <w:color w:val="000000"/>
                <w:lang w:eastAsia="zh-CN"/>
              </w:rPr>
            </w:pPr>
            <w:bookmarkStart w:id="11" w:name="_Hlk132018059"/>
            <w:r w:rsidRPr="00E253AF">
              <w:rPr>
                <w:bCs/>
                <w:color w:val="000000"/>
                <w:lang w:eastAsia="zh-CN"/>
              </w:rPr>
              <w:t>- акционери</w:t>
            </w:r>
          </w:p>
        </w:tc>
        <w:tc>
          <w:tcPr>
            <w:tcW w:w="2203" w:type="dxa"/>
            <w:shd w:val="clear" w:color="auto" w:fill="FFFFFF"/>
          </w:tcPr>
          <w:p w14:paraId="48E85975" w14:textId="41FA253A" w:rsidR="001C63EA" w:rsidRPr="000D159A" w:rsidRDefault="000D159A" w:rsidP="001C63EA">
            <w:pPr>
              <w:suppressAutoHyphens/>
              <w:autoSpaceDE w:val="0"/>
              <w:snapToGrid w:val="0"/>
              <w:spacing w:after="0"/>
              <w:jc w:val="right"/>
              <w:rPr>
                <w:color w:val="000000"/>
                <w:lang w:eastAsia="zh-CN"/>
              </w:rPr>
            </w:pPr>
            <w:r w:rsidRPr="000D159A">
              <w:rPr>
                <w:color w:val="000000"/>
                <w:lang w:eastAsia="zh-CN"/>
              </w:rPr>
              <w:t>116</w:t>
            </w:r>
          </w:p>
        </w:tc>
        <w:tc>
          <w:tcPr>
            <w:tcW w:w="1701" w:type="dxa"/>
            <w:shd w:val="clear" w:color="auto" w:fill="FFFFFF"/>
          </w:tcPr>
          <w:p w14:paraId="14BCBF70" w14:textId="3795B501" w:rsidR="001C63EA" w:rsidRPr="000D159A" w:rsidRDefault="00FC1506" w:rsidP="001C63EA">
            <w:pPr>
              <w:suppressAutoHyphens/>
              <w:autoSpaceDE w:val="0"/>
              <w:snapToGrid w:val="0"/>
              <w:spacing w:after="0"/>
              <w:jc w:val="right"/>
              <w:rPr>
                <w:lang w:eastAsia="zh-CN"/>
              </w:rPr>
            </w:pPr>
            <w:r w:rsidRPr="000D159A">
              <w:rPr>
                <w:lang w:eastAsia="zh-CN"/>
              </w:rPr>
              <w:t>116</w:t>
            </w:r>
          </w:p>
        </w:tc>
      </w:tr>
      <w:tr w:rsidR="001C63EA" w:rsidRPr="00E253AF" w14:paraId="4ECE4F45" w14:textId="77777777" w:rsidTr="00FE55B7">
        <w:trPr>
          <w:trHeight w:val="181"/>
        </w:trPr>
        <w:tc>
          <w:tcPr>
            <w:tcW w:w="5418" w:type="dxa"/>
            <w:shd w:val="clear" w:color="auto" w:fill="FFFFFF"/>
          </w:tcPr>
          <w:p w14:paraId="1C547057" w14:textId="60B5BF96" w:rsidR="001C63EA" w:rsidRPr="00E253AF" w:rsidRDefault="001C63EA" w:rsidP="001C63EA">
            <w:pPr>
              <w:suppressAutoHyphens/>
              <w:autoSpaceDE w:val="0"/>
              <w:spacing w:after="0"/>
              <w:jc w:val="left"/>
              <w:rPr>
                <w:bCs/>
                <w:color w:val="000000"/>
                <w:lang w:eastAsia="zh-CN"/>
              </w:rPr>
            </w:pPr>
            <w:r w:rsidRPr="00E253AF">
              <w:rPr>
                <w:bCs/>
                <w:color w:val="000000"/>
                <w:lang w:eastAsia="zh-CN"/>
              </w:rPr>
              <w:t>- дъщерни дружества</w:t>
            </w:r>
          </w:p>
        </w:tc>
        <w:tc>
          <w:tcPr>
            <w:tcW w:w="2203" w:type="dxa"/>
            <w:shd w:val="clear" w:color="auto" w:fill="FFFFFF"/>
          </w:tcPr>
          <w:p w14:paraId="6E6672A0" w14:textId="708952C3" w:rsidR="001C63EA" w:rsidRPr="000D159A" w:rsidRDefault="000D159A" w:rsidP="001C63EA">
            <w:pPr>
              <w:suppressAutoHyphens/>
              <w:autoSpaceDE w:val="0"/>
              <w:snapToGrid w:val="0"/>
              <w:spacing w:after="0"/>
              <w:jc w:val="right"/>
              <w:rPr>
                <w:color w:val="000000"/>
                <w:lang w:eastAsia="zh-CN"/>
              </w:rPr>
            </w:pPr>
            <w:r w:rsidRPr="000D159A">
              <w:rPr>
                <w:color w:val="000000"/>
                <w:lang w:eastAsia="zh-CN"/>
              </w:rPr>
              <w:t>109</w:t>
            </w:r>
          </w:p>
        </w:tc>
        <w:tc>
          <w:tcPr>
            <w:tcW w:w="1701" w:type="dxa"/>
            <w:shd w:val="clear" w:color="auto" w:fill="FFFFFF"/>
          </w:tcPr>
          <w:p w14:paraId="6B4846BA" w14:textId="5866051F" w:rsidR="001C63EA" w:rsidRPr="000D159A" w:rsidRDefault="005C49B1" w:rsidP="001C63EA">
            <w:pPr>
              <w:suppressAutoHyphens/>
              <w:autoSpaceDE w:val="0"/>
              <w:snapToGrid w:val="0"/>
              <w:spacing w:after="0"/>
              <w:jc w:val="right"/>
              <w:rPr>
                <w:lang w:val="en-US" w:eastAsia="zh-CN"/>
              </w:rPr>
            </w:pPr>
            <w:r w:rsidRPr="000D159A">
              <w:rPr>
                <w:lang w:eastAsia="zh-CN"/>
              </w:rPr>
              <w:t>109</w:t>
            </w:r>
          </w:p>
        </w:tc>
      </w:tr>
      <w:bookmarkEnd w:id="11"/>
      <w:tr w:rsidR="001C63EA" w:rsidRPr="00E253AF" w14:paraId="73270A35" w14:textId="77777777" w:rsidTr="00FE55B7">
        <w:trPr>
          <w:trHeight w:val="302"/>
        </w:trPr>
        <w:tc>
          <w:tcPr>
            <w:tcW w:w="5418" w:type="dxa"/>
            <w:shd w:val="clear" w:color="auto" w:fill="FFFFFF"/>
          </w:tcPr>
          <w:p w14:paraId="57904E58" w14:textId="77777777" w:rsidR="001C63EA" w:rsidRPr="00E253AF" w:rsidRDefault="001C63EA" w:rsidP="001C63EA">
            <w:pPr>
              <w:suppressAutoHyphens/>
              <w:autoSpaceDE w:val="0"/>
              <w:spacing w:after="0"/>
              <w:jc w:val="left"/>
              <w:rPr>
                <w:color w:val="000000"/>
                <w:lang w:val="en-US" w:eastAsia="bg-BG"/>
              </w:rPr>
            </w:pPr>
            <w:r w:rsidRPr="00E253AF">
              <w:rPr>
                <w:color w:val="000000"/>
                <w:lang w:val="en-US" w:eastAsia="bg-BG"/>
              </w:rPr>
              <w:t>-други свързани лица</w:t>
            </w:r>
          </w:p>
        </w:tc>
        <w:tc>
          <w:tcPr>
            <w:tcW w:w="2203" w:type="dxa"/>
            <w:shd w:val="clear" w:color="auto" w:fill="FFFFFF"/>
          </w:tcPr>
          <w:p w14:paraId="561A73D0" w14:textId="1D089221" w:rsidR="001C63EA" w:rsidRPr="000D159A" w:rsidRDefault="000D159A" w:rsidP="001C63EA">
            <w:pPr>
              <w:suppressAutoHyphens/>
              <w:autoSpaceDE w:val="0"/>
              <w:snapToGrid w:val="0"/>
              <w:spacing w:after="0"/>
              <w:jc w:val="right"/>
              <w:rPr>
                <w:lang w:eastAsia="bg-BG"/>
              </w:rPr>
            </w:pPr>
            <w:r w:rsidRPr="000D159A">
              <w:rPr>
                <w:lang w:eastAsia="bg-BG"/>
              </w:rPr>
              <w:t>389</w:t>
            </w:r>
          </w:p>
        </w:tc>
        <w:tc>
          <w:tcPr>
            <w:tcW w:w="1701" w:type="dxa"/>
            <w:shd w:val="clear" w:color="auto" w:fill="FFFFFF"/>
          </w:tcPr>
          <w:p w14:paraId="4FD9D757" w14:textId="263FB0E3" w:rsidR="001C63EA" w:rsidRPr="000D159A" w:rsidRDefault="005C49B1" w:rsidP="001C63EA">
            <w:pPr>
              <w:suppressAutoHyphens/>
              <w:autoSpaceDE w:val="0"/>
              <w:snapToGrid w:val="0"/>
              <w:spacing w:after="0"/>
              <w:jc w:val="right"/>
              <w:rPr>
                <w:lang w:eastAsia="bg-BG"/>
              </w:rPr>
            </w:pPr>
            <w:r w:rsidRPr="000D159A">
              <w:rPr>
                <w:lang w:eastAsia="bg-BG"/>
              </w:rPr>
              <w:t>38</w:t>
            </w:r>
            <w:r w:rsidR="000D159A" w:rsidRPr="000D159A">
              <w:rPr>
                <w:lang w:eastAsia="bg-BG"/>
              </w:rPr>
              <w:t>9</w:t>
            </w:r>
          </w:p>
        </w:tc>
      </w:tr>
      <w:tr w:rsidR="001C63EA" w:rsidRPr="002B4C22" w14:paraId="09B46698" w14:textId="77777777" w:rsidTr="00C44376">
        <w:trPr>
          <w:trHeight w:val="181"/>
        </w:trPr>
        <w:tc>
          <w:tcPr>
            <w:tcW w:w="5418" w:type="dxa"/>
            <w:shd w:val="clear" w:color="auto" w:fill="FFFFFF"/>
          </w:tcPr>
          <w:p w14:paraId="3BBF78C8" w14:textId="77777777" w:rsidR="001C63EA" w:rsidRPr="00E253AF" w:rsidRDefault="001C63EA" w:rsidP="001C63EA">
            <w:pPr>
              <w:suppressAutoHyphens/>
              <w:autoSpaceDE w:val="0"/>
              <w:spacing w:after="0"/>
              <w:jc w:val="left"/>
              <w:rPr>
                <w:b/>
                <w:color w:val="000000"/>
                <w:lang w:val="en-US" w:eastAsia="bg-BG"/>
              </w:rPr>
            </w:pPr>
            <w:r w:rsidRPr="00E253AF">
              <w:rPr>
                <w:b/>
                <w:color w:val="000000"/>
                <w:lang w:val="en-US" w:eastAsia="zh-CN"/>
              </w:rPr>
              <w:t>Общо текущи вземания от свързани лица</w:t>
            </w:r>
          </w:p>
        </w:tc>
        <w:tc>
          <w:tcPr>
            <w:tcW w:w="2203" w:type="dxa"/>
            <w:tcBorders>
              <w:top w:val="single" w:sz="4" w:space="0" w:color="000000"/>
              <w:bottom w:val="single" w:sz="4" w:space="0" w:color="000000"/>
            </w:tcBorders>
            <w:shd w:val="clear" w:color="auto" w:fill="FFFFFF"/>
          </w:tcPr>
          <w:p w14:paraId="3B896F4B" w14:textId="499A63FC" w:rsidR="001C63EA" w:rsidRPr="000D159A" w:rsidRDefault="000D159A" w:rsidP="001C63EA">
            <w:pPr>
              <w:suppressAutoHyphens/>
              <w:autoSpaceDE w:val="0"/>
              <w:spacing w:after="0"/>
              <w:jc w:val="right"/>
              <w:rPr>
                <w:b/>
                <w:lang w:eastAsia="bg-BG"/>
              </w:rPr>
            </w:pPr>
            <w:r w:rsidRPr="000D159A">
              <w:rPr>
                <w:b/>
                <w:lang w:eastAsia="bg-BG"/>
              </w:rPr>
              <w:t>614</w:t>
            </w:r>
          </w:p>
        </w:tc>
        <w:tc>
          <w:tcPr>
            <w:tcW w:w="1701" w:type="dxa"/>
            <w:tcBorders>
              <w:top w:val="single" w:sz="4" w:space="0" w:color="000000"/>
              <w:bottom w:val="single" w:sz="4" w:space="0" w:color="000000"/>
            </w:tcBorders>
            <w:shd w:val="clear" w:color="auto" w:fill="FFFFFF"/>
          </w:tcPr>
          <w:p w14:paraId="227F5389" w14:textId="21C53AFC" w:rsidR="001C63EA" w:rsidRPr="000D159A" w:rsidRDefault="005C49B1" w:rsidP="001C63EA">
            <w:pPr>
              <w:suppressAutoHyphens/>
              <w:autoSpaceDE w:val="0"/>
              <w:spacing w:after="0"/>
              <w:jc w:val="right"/>
              <w:rPr>
                <w:b/>
                <w:lang w:val="en-US" w:eastAsia="bg-BG"/>
              </w:rPr>
            </w:pPr>
            <w:r w:rsidRPr="000D159A">
              <w:rPr>
                <w:b/>
                <w:lang w:eastAsia="bg-BG"/>
              </w:rPr>
              <w:t>61</w:t>
            </w:r>
            <w:r w:rsidR="000D159A" w:rsidRPr="000D159A">
              <w:rPr>
                <w:b/>
                <w:lang w:eastAsia="bg-BG"/>
              </w:rPr>
              <w:t>4</w:t>
            </w:r>
          </w:p>
        </w:tc>
      </w:tr>
      <w:tr w:rsidR="00F82109" w:rsidRPr="002B4C22" w14:paraId="6FF0A888" w14:textId="77777777" w:rsidTr="00C44376">
        <w:trPr>
          <w:trHeight w:val="181"/>
        </w:trPr>
        <w:tc>
          <w:tcPr>
            <w:tcW w:w="5418" w:type="dxa"/>
            <w:shd w:val="clear" w:color="auto" w:fill="FFFFFF"/>
          </w:tcPr>
          <w:p w14:paraId="68D0950E" w14:textId="77777777" w:rsidR="00F82109" w:rsidRPr="002B4C22" w:rsidRDefault="00F82109" w:rsidP="00F82109">
            <w:pPr>
              <w:suppressAutoHyphens/>
              <w:autoSpaceDE w:val="0"/>
              <w:snapToGrid w:val="0"/>
              <w:spacing w:after="0"/>
              <w:jc w:val="left"/>
              <w:rPr>
                <w:b/>
                <w:color w:val="000000"/>
                <w:lang w:val="en-US" w:eastAsia="zh-CN"/>
              </w:rPr>
            </w:pPr>
          </w:p>
        </w:tc>
        <w:tc>
          <w:tcPr>
            <w:tcW w:w="2203" w:type="dxa"/>
            <w:tcBorders>
              <w:top w:val="double" w:sz="4" w:space="0" w:color="000000"/>
            </w:tcBorders>
            <w:shd w:val="clear" w:color="auto" w:fill="FFFFFF"/>
          </w:tcPr>
          <w:p w14:paraId="24F33100" w14:textId="77777777" w:rsidR="00F82109" w:rsidRPr="002B4C22" w:rsidRDefault="00F82109" w:rsidP="00F82109">
            <w:pPr>
              <w:suppressAutoHyphens/>
              <w:autoSpaceDE w:val="0"/>
              <w:snapToGrid w:val="0"/>
              <w:spacing w:after="0"/>
              <w:jc w:val="right"/>
              <w:rPr>
                <w:lang w:val="en-US" w:eastAsia="zh-CN"/>
              </w:rPr>
            </w:pPr>
          </w:p>
        </w:tc>
        <w:tc>
          <w:tcPr>
            <w:tcW w:w="1701" w:type="dxa"/>
            <w:tcBorders>
              <w:top w:val="double" w:sz="4" w:space="0" w:color="000000"/>
            </w:tcBorders>
            <w:shd w:val="clear" w:color="auto" w:fill="FFFFFF"/>
          </w:tcPr>
          <w:p w14:paraId="20AB8A98" w14:textId="77777777" w:rsidR="00F82109" w:rsidRPr="002B4C22" w:rsidRDefault="00F82109" w:rsidP="00F82109">
            <w:pPr>
              <w:suppressAutoHyphens/>
              <w:autoSpaceDE w:val="0"/>
              <w:snapToGrid w:val="0"/>
              <w:spacing w:after="0"/>
              <w:jc w:val="right"/>
              <w:rPr>
                <w:lang w:val="en-US" w:eastAsia="zh-CN"/>
              </w:rPr>
            </w:pPr>
          </w:p>
        </w:tc>
      </w:tr>
      <w:tr w:rsidR="00F82109" w:rsidRPr="002B4C22" w14:paraId="0957A632" w14:textId="77777777" w:rsidTr="00C44376">
        <w:trPr>
          <w:trHeight w:val="181"/>
        </w:trPr>
        <w:tc>
          <w:tcPr>
            <w:tcW w:w="5418" w:type="dxa"/>
            <w:shd w:val="clear" w:color="auto" w:fill="FFFFFF"/>
          </w:tcPr>
          <w:p w14:paraId="7E7E55E6" w14:textId="77777777" w:rsidR="00F82109" w:rsidRPr="002B4C22" w:rsidRDefault="00F82109" w:rsidP="00F82109">
            <w:pPr>
              <w:suppressAutoHyphens/>
              <w:autoSpaceDE w:val="0"/>
              <w:snapToGrid w:val="0"/>
              <w:spacing w:after="0"/>
              <w:jc w:val="left"/>
              <w:rPr>
                <w:b/>
                <w:color w:val="000000"/>
                <w:lang w:val="en-US" w:eastAsia="zh-CN"/>
              </w:rPr>
            </w:pPr>
          </w:p>
        </w:tc>
        <w:tc>
          <w:tcPr>
            <w:tcW w:w="2203" w:type="dxa"/>
            <w:shd w:val="clear" w:color="auto" w:fill="FFFFFF"/>
          </w:tcPr>
          <w:p w14:paraId="4FB2595B" w14:textId="77777777" w:rsidR="00F82109" w:rsidRPr="002B4C22" w:rsidRDefault="00F82109" w:rsidP="00F82109">
            <w:pPr>
              <w:suppressAutoHyphens/>
              <w:autoSpaceDE w:val="0"/>
              <w:snapToGrid w:val="0"/>
              <w:spacing w:after="0"/>
              <w:jc w:val="right"/>
              <w:rPr>
                <w:color w:val="000000"/>
                <w:lang w:val="en-US" w:eastAsia="zh-CN"/>
              </w:rPr>
            </w:pPr>
          </w:p>
        </w:tc>
        <w:tc>
          <w:tcPr>
            <w:tcW w:w="1701" w:type="dxa"/>
            <w:shd w:val="clear" w:color="auto" w:fill="FFFFFF"/>
          </w:tcPr>
          <w:p w14:paraId="081ADB31" w14:textId="77777777" w:rsidR="00F82109" w:rsidRPr="002B4C22" w:rsidRDefault="00F82109" w:rsidP="00F82109">
            <w:pPr>
              <w:suppressAutoHyphens/>
              <w:autoSpaceDE w:val="0"/>
              <w:snapToGrid w:val="0"/>
              <w:spacing w:after="0"/>
              <w:jc w:val="right"/>
              <w:rPr>
                <w:color w:val="000000"/>
                <w:lang w:val="en-US" w:eastAsia="zh-CN"/>
              </w:rPr>
            </w:pPr>
          </w:p>
        </w:tc>
      </w:tr>
    </w:tbl>
    <w:p w14:paraId="2AC2BD25" w14:textId="77777777" w:rsidR="00F82109" w:rsidRPr="006E2F74" w:rsidRDefault="00F82109" w:rsidP="00F82109">
      <w:pPr>
        <w:suppressAutoHyphens/>
        <w:autoSpaceDE w:val="0"/>
        <w:spacing w:after="0"/>
        <w:ind w:left="765"/>
        <w:jc w:val="left"/>
        <w:rPr>
          <w:rFonts w:ascii="Calibri" w:hAnsi="Calibri" w:cs="Calibri"/>
          <w:sz w:val="24"/>
          <w:szCs w:val="24"/>
          <w:lang w:val="en-US" w:eastAsia="zh-CN"/>
        </w:rPr>
      </w:pPr>
    </w:p>
    <w:bookmarkEnd w:id="9"/>
    <w:p w14:paraId="0BDF036B" w14:textId="77777777" w:rsidR="00F82109" w:rsidRPr="009B0AF2" w:rsidRDefault="00F82109" w:rsidP="00D714A9">
      <w:pPr>
        <w:keepNext/>
        <w:numPr>
          <w:ilvl w:val="0"/>
          <w:numId w:val="7"/>
        </w:numPr>
        <w:suppressAutoHyphens/>
        <w:autoSpaceDE w:val="0"/>
        <w:spacing w:before="120" w:after="120" w:line="260" w:lineRule="atLeast"/>
        <w:jc w:val="left"/>
        <w:outlineLvl w:val="0"/>
        <w:rPr>
          <w:b/>
          <w:bCs/>
          <w:kern w:val="1"/>
          <w:sz w:val="24"/>
          <w:szCs w:val="28"/>
          <w:lang w:eastAsia="zh-CN"/>
        </w:rPr>
      </w:pPr>
      <w:r w:rsidRPr="002B4C22">
        <w:rPr>
          <w:b/>
          <w:bCs/>
          <w:kern w:val="1"/>
          <w:sz w:val="24"/>
          <w:szCs w:val="28"/>
          <w:lang w:val="en-US" w:eastAsia="zh-CN"/>
        </w:rPr>
        <w:lastRenderedPageBreak/>
        <w:t>Събития след края на отчетния период</w:t>
      </w:r>
    </w:p>
    <w:p w14:paraId="3829A5D1" w14:textId="77777777" w:rsidR="009B0AF2" w:rsidRPr="009B0AF2" w:rsidRDefault="009B0AF2" w:rsidP="009B0AF2">
      <w:pPr>
        <w:suppressAutoHyphens/>
        <w:autoSpaceDE w:val="0"/>
        <w:snapToGrid w:val="0"/>
        <w:spacing w:after="0"/>
        <w:jc w:val="left"/>
        <w:rPr>
          <w:b/>
          <w:color w:val="000000"/>
          <w:lang w:val="en-US" w:eastAsia="zh-CN"/>
        </w:rPr>
      </w:pPr>
    </w:p>
    <w:p w14:paraId="0D55DC49" w14:textId="1FD1E081" w:rsidR="005A6885" w:rsidRDefault="00715394" w:rsidP="005A6885">
      <w:pPr>
        <w:suppressAutoHyphens/>
        <w:autoSpaceDE w:val="0"/>
        <w:spacing w:after="240"/>
        <w:rPr>
          <w:lang w:eastAsia="zh-CN"/>
        </w:rPr>
      </w:pPr>
      <w:r>
        <w:rPr>
          <w:lang w:eastAsia="zh-CN"/>
        </w:rPr>
        <w:t>Не са възникнали други коригиращи събития или други значителни некоригиращи събития между датата на индивидуалния междинен финансов отчет и датата на одобрението му за публикуване освен описаните по-долу.</w:t>
      </w:r>
      <w:r w:rsidR="005A6885" w:rsidRPr="005A6885">
        <w:t xml:space="preserve"> </w:t>
      </w:r>
    </w:p>
    <w:p w14:paraId="7C13F30C" w14:textId="491D59D1" w:rsidR="00F82109" w:rsidRPr="002B4C22" w:rsidRDefault="00F82109" w:rsidP="00D714A9">
      <w:pPr>
        <w:keepNext/>
        <w:numPr>
          <w:ilvl w:val="0"/>
          <w:numId w:val="7"/>
        </w:numPr>
        <w:suppressAutoHyphens/>
        <w:autoSpaceDE w:val="0"/>
        <w:spacing w:before="120" w:after="120" w:line="260" w:lineRule="atLeast"/>
        <w:jc w:val="left"/>
        <w:outlineLvl w:val="0"/>
        <w:rPr>
          <w:b/>
          <w:bCs/>
          <w:kern w:val="1"/>
          <w:sz w:val="24"/>
          <w:szCs w:val="24"/>
          <w:lang w:val="en-US" w:eastAsia="zh-CN"/>
        </w:rPr>
      </w:pPr>
      <w:r w:rsidRPr="002B4C22">
        <w:rPr>
          <w:b/>
          <w:bCs/>
          <w:kern w:val="1"/>
          <w:sz w:val="24"/>
          <w:szCs w:val="28"/>
          <w:lang w:val="en-US" w:eastAsia="zh-CN"/>
        </w:rPr>
        <w:t xml:space="preserve">Одобрение на </w:t>
      </w:r>
      <w:r w:rsidRPr="002B4C22">
        <w:rPr>
          <w:b/>
          <w:bCs/>
          <w:kern w:val="1"/>
          <w:sz w:val="24"/>
          <w:szCs w:val="28"/>
          <w:lang w:eastAsia="zh-CN"/>
        </w:rPr>
        <w:t xml:space="preserve">междинния съкратен </w:t>
      </w:r>
      <w:r w:rsidR="00A14CCB">
        <w:rPr>
          <w:b/>
          <w:bCs/>
          <w:kern w:val="1"/>
          <w:sz w:val="24"/>
          <w:szCs w:val="28"/>
          <w:lang w:eastAsia="zh-CN"/>
        </w:rPr>
        <w:t>индивидуален</w:t>
      </w:r>
      <w:r w:rsidRPr="002B4C22">
        <w:rPr>
          <w:b/>
          <w:bCs/>
          <w:kern w:val="1"/>
          <w:sz w:val="24"/>
          <w:szCs w:val="28"/>
          <w:lang w:eastAsia="zh-CN"/>
        </w:rPr>
        <w:t xml:space="preserve"> </w:t>
      </w:r>
      <w:r w:rsidRPr="002B4C22">
        <w:rPr>
          <w:b/>
          <w:bCs/>
          <w:kern w:val="1"/>
          <w:sz w:val="24"/>
          <w:szCs w:val="28"/>
          <w:lang w:val="en-US" w:eastAsia="zh-CN"/>
        </w:rPr>
        <w:t>финансовия отчет</w:t>
      </w:r>
    </w:p>
    <w:p w14:paraId="77F46076" w14:textId="77777777" w:rsidR="00C86F54" w:rsidRDefault="00C86F54" w:rsidP="00F82109">
      <w:pPr>
        <w:suppressAutoHyphens/>
        <w:autoSpaceDE w:val="0"/>
        <w:spacing w:after="240"/>
        <w:rPr>
          <w:lang w:eastAsia="zh-CN"/>
        </w:rPr>
      </w:pPr>
    </w:p>
    <w:p w14:paraId="2460081A" w14:textId="30327B0E" w:rsidR="00F82109" w:rsidRPr="00577662" w:rsidRDefault="00F82109" w:rsidP="00F82109">
      <w:pPr>
        <w:suppressAutoHyphens/>
        <w:autoSpaceDE w:val="0"/>
        <w:spacing w:after="240"/>
        <w:rPr>
          <w:lang w:eastAsia="zh-CN"/>
        </w:rPr>
      </w:pPr>
      <w:r w:rsidRPr="002B4C22">
        <w:rPr>
          <w:lang w:eastAsia="zh-CN"/>
        </w:rPr>
        <w:t>Междинния</w:t>
      </w:r>
      <w:r w:rsidR="00C86F54">
        <w:rPr>
          <w:lang w:eastAsia="zh-CN"/>
        </w:rPr>
        <w:t xml:space="preserve">т </w:t>
      </w:r>
      <w:r w:rsidR="004933A3">
        <w:rPr>
          <w:lang w:eastAsia="zh-CN"/>
        </w:rPr>
        <w:t>индивидуален</w:t>
      </w:r>
      <w:r w:rsidR="00327808" w:rsidRPr="00327808">
        <w:t xml:space="preserve"> </w:t>
      </w:r>
      <w:r w:rsidR="00327808" w:rsidRPr="00327808">
        <w:rPr>
          <w:lang w:eastAsia="zh-CN"/>
        </w:rPr>
        <w:t>съкратен</w:t>
      </w:r>
      <w:r w:rsidRPr="002B4C22">
        <w:rPr>
          <w:lang w:eastAsia="zh-CN"/>
        </w:rPr>
        <w:t xml:space="preserve"> ф</w:t>
      </w:r>
      <w:r w:rsidRPr="002B4C22">
        <w:rPr>
          <w:lang w:val="en-US" w:eastAsia="zh-CN"/>
        </w:rPr>
        <w:t>инансов отчет към 3</w:t>
      </w:r>
      <w:r w:rsidR="00D13016">
        <w:rPr>
          <w:lang w:eastAsia="zh-CN"/>
        </w:rPr>
        <w:t>1</w:t>
      </w:r>
      <w:r w:rsidR="009B0AF2">
        <w:rPr>
          <w:lang w:eastAsia="zh-CN"/>
        </w:rPr>
        <w:t xml:space="preserve"> </w:t>
      </w:r>
      <w:r w:rsidR="00052BD5">
        <w:rPr>
          <w:lang w:eastAsia="zh-CN"/>
        </w:rPr>
        <w:t>март</w:t>
      </w:r>
      <w:r w:rsidRPr="002B4C22">
        <w:rPr>
          <w:lang w:val="en-US" w:eastAsia="zh-CN"/>
        </w:rPr>
        <w:t xml:space="preserve"> 20</w:t>
      </w:r>
      <w:r w:rsidR="003005E5">
        <w:rPr>
          <w:lang w:eastAsia="zh-CN"/>
        </w:rPr>
        <w:t>2</w:t>
      </w:r>
      <w:r w:rsidR="003054AE">
        <w:rPr>
          <w:lang w:eastAsia="zh-CN"/>
        </w:rPr>
        <w:t>6</w:t>
      </w:r>
      <w:r w:rsidR="003005E5">
        <w:rPr>
          <w:lang w:eastAsia="zh-CN"/>
        </w:rPr>
        <w:t xml:space="preserve"> </w:t>
      </w:r>
      <w:r w:rsidRPr="002B4C22">
        <w:rPr>
          <w:lang w:val="en-US" w:eastAsia="zh-CN"/>
        </w:rPr>
        <w:t>г.</w:t>
      </w:r>
      <w:r w:rsidR="00C86F54">
        <w:rPr>
          <w:lang w:eastAsia="zh-CN"/>
        </w:rPr>
        <w:t xml:space="preserve"> </w:t>
      </w:r>
      <w:r w:rsidRPr="002B4C22">
        <w:rPr>
          <w:lang w:val="en-US" w:eastAsia="zh-CN"/>
        </w:rPr>
        <w:t>(</w:t>
      </w:r>
      <w:proofErr w:type="gramStart"/>
      <w:r w:rsidRPr="002B4C22">
        <w:rPr>
          <w:lang w:val="en-US" w:eastAsia="zh-CN"/>
        </w:rPr>
        <w:t>включително</w:t>
      </w:r>
      <w:proofErr w:type="gramEnd"/>
      <w:r w:rsidR="003978DA">
        <w:rPr>
          <w:lang w:eastAsia="zh-CN"/>
        </w:rPr>
        <w:t xml:space="preserve"> </w:t>
      </w:r>
      <w:r w:rsidRPr="002B4C22">
        <w:rPr>
          <w:lang w:val="en-US" w:eastAsia="zh-CN"/>
        </w:rPr>
        <w:t>сравнителната информация) е одобрен</w:t>
      </w:r>
      <w:bookmarkStart w:id="12" w:name="_GoBack"/>
      <w:bookmarkEnd w:id="12"/>
      <w:r w:rsidRPr="002B4C22">
        <w:rPr>
          <w:lang w:val="en-US" w:eastAsia="zh-CN"/>
        </w:rPr>
        <w:t xml:space="preserve"> и приет от Съвета на директорите на </w:t>
      </w:r>
      <w:r w:rsidR="00A153E4">
        <w:rPr>
          <w:lang w:eastAsia="zh-CN"/>
        </w:rPr>
        <w:t>2</w:t>
      </w:r>
      <w:r w:rsidR="003054AE">
        <w:rPr>
          <w:lang w:eastAsia="zh-CN"/>
        </w:rPr>
        <w:t>4</w:t>
      </w:r>
      <w:r w:rsidR="003A72F4">
        <w:rPr>
          <w:lang w:eastAsia="zh-CN"/>
        </w:rPr>
        <w:t xml:space="preserve"> </w:t>
      </w:r>
      <w:r w:rsidR="00052BD5">
        <w:rPr>
          <w:lang w:eastAsia="zh-CN"/>
        </w:rPr>
        <w:t>април</w:t>
      </w:r>
      <w:r w:rsidRPr="002B4C22">
        <w:rPr>
          <w:lang w:eastAsia="zh-CN"/>
        </w:rPr>
        <w:t xml:space="preserve"> </w:t>
      </w:r>
      <w:r w:rsidRPr="002B4C22">
        <w:rPr>
          <w:lang w:val="en-US" w:eastAsia="zh-CN"/>
        </w:rPr>
        <w:t>20</w:t>
      </w:r>
      <w:r w:rsidR="00B76785">
        <w:rPr>
          <w:lang w:eastAsia="zh-CN"/>
        </w:rPr>
        <w:t>2</w:t>
      </w:r>
      <w:r w:rsidR="003054AE">
        <w:rPr>
          <w:lang w:eastAsia="zh-CN"/>
        </w:rPr>
        <w:t>6</w:t>
      </w:r>
      <w:r w:rsidR="00B1709B">
        <w:rPr>
          <w:lang w:eastAsia="zh-CN"/>
        </w:rPr>
        <w:t xml:space="preserve"> </w:t>
      </w:r>
      <w:r w:rsidRPr="002B4C22">
        <w:rPr>
          <w:lang w:val="en-US" w:eastAsia="zh-CN"/>
        </w:rPr>
        <w:t>г</w:t>
      </w:r>
      <w:r w:rsidR="00577662">
        <w:rPr>
          <w:lang w:eastAsia="zh-CN"/>
        </w:rPr>
        <w:t>.</w:t>
      </w:r>
    </w:p>
    <w:p w14:paraId="057766EB" w14:textId="77777777" w:rsidR="009B0AF2" w:rsidRPr="002B2BD4" w:rsidRDefault="009B0AF2" w:rsidP="00F82109">
      <w:pPr>
        <w:suppressAutoHyphens/>
        <w:autoSpaceDE w:val="0"/>
        <w:spacing w:after="240"/>
        <w:rPr>
          <w:lang w:eastAsia="zh-CN"/>
        </w:rPr>
      </w:pPr>
    </w:p>
    <w:p w14:paraId="23FC92E4" w14:textId="77777777" w:rsidR="009B0AF2" w:rsidRPr="002B4C22" w:rsidRDefault="009B0AF2" w:rsidP="00F82109">
      <w:pPr>
        <w:suppressAutoHyphens/>
        <w:autoSpaceDE w:val="0"/>
        <w:spacing w:after="240"/>
        <w:rPr>
          <w:lang w:val="en-US" w:eastAsia="zh-CN"/>
        </w:rPr>
      </w:pPr>
    </w:p>
    <w:p w14:paraId="5415AF68" w14:textId="77777777" w:rsidR="00F82109" w:rsidRPr="002B4C22" w:rsidRDefault="00F82109" w:rsidP="00F82109">
      <w:pPr>
        <w:suppressAutoHyphens/>
        <w:autoSpaceDE w:val="0"/>
        <w:spacing w:after="240"/>
        <w:rPr>
          <w:rFonts w:eastAsia="Calibri"/>
          <w:lang w:val="en-US" w:eastAsia="zh-CN"/>
        </w:rPr>
      </w:pPr>
      <w:r w:rsidRPr="002B4C22">
        <w:rPr>
          <w:lang w:val="en-US" w:eastAsia="zh-CN"/>
        </w:rPr>
        <w:t>Съставител</w:t>
      </w:r>
      <w:proofErr w:type="gramStart"/>
      <w:r w:rsidRPr="002B4C22">
        <w:rPr>
          <w:lang w:val="en-US" w:eastAsia="zh-CN"/>
        </w:rPr>
        <w:t>:_</w:t>
      </w:r>
      <w:proofErr w:type="gramEnd"/>
      <w:r w:rsidRPr="002B4C22">
        <w:rPr>
          <w:lang w:val="en-US" w:eastAsia="zh-CN"/>
        </w:rPr>
        <w:t xml:space="preserve">____________                               Изпълнителен директор:___________      </w:t>
      </w:r>
    </w:p>
    <w:p w14:paraId="5EF7022B" w14:textId="21BFF3AA" w:rsidR="00F82109" w:rsidRPr="002B4C22" w:rsidRDefault="00ED25CD" w:rsidP="00F82109">
      <w:pPr>
        <w:suppressAutoHyphens/>
        <w:autoSpaceDE w:val="0"/>
        <w:spacing w:after="240"/>
        <w:rPr>
          <w:lang w:val="en-US" w:eastAsia="zh-CN"/>
        </w:rPr>
      </w:pPr>
      <w:r>
        <w:rPr>
          <w:lang w:val="en-US" w:eastAsia="zh-CN"/>
        </w:rPr>
        <w:t xml:space="preserve">                   </w:t>
      </w:r>
      <w:r w:rsidR="00F82109" w:rsidRPr="002B4C22">
        <w:rPr>
          <w:lang w:val="en-US" w:eastAsia="zh-CN"/>
        </w:rPr>
        <w:t>/</w:t>
      </w:r>
      <w:r w:rsidR="003A72F4">
        <w:rPr>
          <w:lang w:eastAsia="zh-CN"/>
        </w:rPr>
        <w:t>Стефка</w:t>
      </w:r>
      <w:r w:rsidR="006E2F74" w:rsidRPr="002B4C22">
        <w:rPr>
          <w:lang w:eastAsia="zh-CN"/>
        </w:rPr>
        <w:t xml:space="preserve"> </w:t>
      </w:r>
      <w:r w:rsidR="003A72F4">
        <w:rPr>
          <w:lang w:eastAsia="zh-CN"/>
        </w:rPr>
        <w:t>Първанова</w:t>
      </w:r>
      <w:r w:rsidR="00F82109" w:rsidRPr="002B4C22">
        <w:rPr>
          <w:lang w:val="en-US" w:eastAsia="zh-CN"/>
        </w:rPr>
        <w:t>/                                                                   /Андрей Василев/</w:t>
      </w:r>
    </w:p>
    <w:p w14:paraId="309176B4" w14:textId="77777777" w:rsidR="009B0AF2" w:rsidRDefault="009B0AF2" w:rsidP="00F82109">
      <w:pPr>
        <w:suppressAutoHyphens/>
        <w:autoSpaceDE w:val="0"/>
        <w:spacing w:after="0"/>
        <w:rPr>
          <w:lang w:val="en-US" w:eastAsia="zh-CN"/>
        </w:rPr>
      </w:pPr>
    </w:p>
    <w:p w14:paraId="451B2036" w14:textId="093DECB2" w:rsidR="00F82109" w:rsidRPr="002B4C22" w:rsidRDefault="00F82109" w:rsidP="00F82109">
      <w:pPr>
        <w:suppressAutoHyphens/>
        <w:autoSpaceDE w:val="0"/>
        <w:spacing w:after="0"/>
        <w:rPr>
          <w:lang w:val="en-US" w:eastAsia="zh-CN"/>
        </w:rPr>
      </w:pPr>
      <w:r w:rsidRPr="002B4C22">
        <w:rPr>
          <w:lang w:val="en-US" w:eastAsia="zh-CN"/>
        </w:rPr>
        <w:t xml:space="preserve">Дата </w:t>
      </w:r>
      <w:r w:rsidR="00A153E4">
        <w:rPr>
          <w:lang w:eastAsia="zh-CN"/>
        </w:rPr>
        <w:t>2</w:t>
      </w:r>
      <w:r w:rsidR="003054AE">
        <w:rPr>
          <w:lang w:eastAsia="zh-CN"/>
        </w:rPr>
        <w:t>4</w:t>
      </w:r>
      <w:r w:rsidR="00BF35ED">
        <w:rPr>
          <w:lang w:eastAsia="zh-CN"/>
        </w:rPr>
        <w:t xml:space="preserve"> </w:t>
      </w:r>
      <w:r w:rsidR="00052BD5">
        <w:rPr>
          <w:lang w:eastAsia="zh-CN"/>
        </w:rPr>
        <w:t>април</w:t>
      </w:r>
      <w:r w:rsidRPr="002B4C22">
        <w:rPr>
          <w:lang w:eastAsia="zh-CN"/>
        </w:rPr>
        <w:t xml:space="preserve"> </w:t>
      </w:r>
      <w:r w:rsidRPr="002B4C22">
        <w:rPr>
          <w:lang w:val="en-US" w:eastAsia="zh-CN"/>
        </w:rPr>
        <w:t>20</w:t>
      </w:r>
      <w:r w:rsidR="00B76785">
        <w:rPr>
          <w:lang w:eastAsia="zh-CN"/>
        </w:rPr>
        <w:t>2</w:t>
      </w:r>
      <w:r w:rsidR="003054AE">
        <w:rPr>
          <w:lang w:eastAsia="zh-CN"/>
        </w:rPr>
        <w:t>6</w:t>
      </w:r>
      <w:r w:rsidRPr="002B4C22">
        <w:rPr>
          <w:lang w:val="en-US" w:eastAsia="zh-CN"/>
        </w:rPr>
        <w:t xml:space="preserve"> година</w:t>
      </w:r>
    </w:p>
    <w:sectPr w:rsidR="00F82109" w:rsidRPr="002B4C22" w:rsidSect="00EA3891">
      <w:pgSz w:w="11907" w:h="16839" w:code="9"/>
      <w:pgMar w:top="1728" w:right="1440" w:bottom="1440" w:left="1440" w:header="706" w:footer="562" w:gutter="0"/>
      <w:pgNumType w:start="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7CEE7" w14:textId="77777777" w:rsidR="001B5055" w:rsidRDefault="001B5055">
      <w:r>
        <w:separator/>
      </w:r>
    </w:p>
  </w:endnote>
  <w:endnote w:type="continuationSeparator" w:id="0">
    <w:p w14:paraId="1EE76804" w14:textId="77777777" w:rsidR="001B5055" w:rsidRDefault="001B5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A6AB7" w14:textId="77777777" w:rsidR="00E730A4" w:rsidRPr="0020006F" w:rsidRDefault="00E730A4" w:rsidP="002000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B2579" w14:textId="77777777" w:rsidR="001B5055" w:rsidRDefault="001B5055">
      <w:r>
        <w:separator/>
      </w:r>
    </w:p>
  </w:footnote>
  <w:footnote w:type="continuationSeparator" w:id="0">
    <w:p w14:paraId="54FAE519" w14:textId="77777777" w:rsidR="001B5055" w:rsidRDefault="001B50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9803746"/>
      <w:docPartObj>
        <w:docPartGallery w:val="Page Numbers (Top of Page)"/>
        <w:docPartUnique/>
      </w:docPartObj>
    </w:sdtPr>
    <w:sdtEndPr>
      <w:rPr>
        <w:noProof/>
      </w:rPr>
    </w:sdtEndPr>
    <w:sdtContent>
      <w:p w14:paraId="2FD7C13F" w14:textId="188BCE7B" w:rsidR="00EA3891" w:rsidRDefault="00EA3891">
        <w:pPr>
          <w:pStyle w:val="Header"/>
          <w:jc w:val="right"/>
        </w:pPr>
        <w:r>
          <w:fldChar w:fldCharType="begin"/>
        </w:r>
        <w:r>
          <w:instrText xml:space="preserve"> PAGE   \* MERGEFORMAT </w:instrText>
        </w:r>
        <w:r>
          <w:fldChar w:fldCharType="separate"/>
        </w:r>
        <w:r w:rsidR="00B1709B">
          <w:rPr>
            <w:noProof/>
          </w:rPr>
          <w:t>19</w:t>
        </w:r>
        <w:r>
          <w:rPr>
            <w:noProof/>
          </w:rPr>
          <w:fldChar w:fldCharType="end"/>
        </w:r>
      </w:p>
    </w:sdtContent>
  </w:sdt>
  <w:p w14:paraId="3AF07FD7" w14:textId="77777777" w:rsidR="00EA3891" w:rsidRDefault="00EA38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227"/>
        </w:tabs>
        <w:ind w:left="227" w:hanging="227"/>
      </w:pPr>
      <w:rPr>
        <w:rFonts w:ascii="Symbol" w:hAnsi="Symbol" w:cs="Symbol"/>
      </w:rPr>
    </w:lvl>
    <w:lvl w:ilvl="1">
      <w:start w:val="1"/>
      <w:numFmt w:val="bullet"/>
      <w:lvlText w:val=""/>
      <w:lvlJc w:val="left"/>
      <w:pPr>
        <w:tabs>
          <w:tab w:val="num" w:pos="454"/>
        </w:tabs>
        <w:ind w:left="454" w:hanging="227"/>
      </w:pPr>
      <w:rPr>
        <w:rFonts w:ascii="Symbol" w:hAnsi="Symbol" w:cs="Courier New"/>
      </w:rPr>
    </w:lvl>
    <w:lvl w:ilvl="2">
      <w:start w:val="1"/>
      <w:numFmt w:val="bullet"/>
      <w:lvlText w:val=""/>
      <w:lvlJc w:val="left"/>
      <w:pPr>
        <w:tabs>
          <w:tab w:val="num" w:pos="1080"/>
        </w:tabs>
        <w:ind w:left="1080" w:hanging="360"/>
      </w:pPr>
      <w:rPr>
        <w:rFonts w:ascii="Wingdings" w:hAnsi="Wingdings" w:cs="Wingdings"/>
      </w:rPr>
    </w:lvl>
    <w:lvl w:ilvl="3">
      <w:start w:val="1"/>
      <w:numFmt w:val="bullet"/>
      <w:lvlText w:val=""/>
      <w:lvlJc w:val="left"/>
      <w:pPr>
        <w:tabs>
          <w:tab w:val="num" w:pos="1440"/>
        </w:tabs>
        <w:ind w:left="1440" w:hanging="360"/>
      </w:pPr>
      <w:rPr>
        <w:rFonts w:ascii="Symbol" w:hAnsi="Symbol" w:cs="Courier New"/>
      </w:rPr>
    </w:lvl>
    <w:lvl w:ilvl="4">
      <w:start w:val="1"/>
      <w:numFmt w:val="bullet"/>
      <w:lvlText w:val=""/>
      <w:lvlJc w:val="left"/>
      <w:pPr>
        <w:tabs>
          <w:tab w:val="num" w:pos="1800"/>
        </w:tabs>
        <w:ind w:left="1800" w:hanging="360"/>
      </w:pPr>
      <w:rPr>
        <w:rFonts w:ascii="Symbol" w:hAnsi="Symbol" w:cs="Courier New"/>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Courier New"/>
      </w:rPr>
    </w:lvl>
    <w:lvl w:ilvl="8">
      <w:start w:val="1"/>
      <w:numFmt w:val="bullet"/>
      <w:lvlText w:val=""/>
      <w:lvlJc w:val="left"/>
      <w:pPr>
        <w:tabs>
          <w:tab w:val="num" w:pos="3240"/>
        </w:tabs>
        <w:ind w:left="3240" w:hanging="360"/>
      </w:pPr>
      <w:rPr>
        <w:rFonts w:ascii="Symbol" w:hAnsi="Symbol" w:cs="Courier New"/>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color w:val="auto"/>
      </w:rPr>
    </w:lvl>
  </w:abstractNum>
  <w:abstractNum w:abstractNumId="2" w15:restartNumberingAfterBreak="0">
    <w:nsid w:val="00000004"/>
    <w:multiLevelType w:val="multilevel"/>
    <w:tmpl w:val="00285766"/>
    <w:name w:val="WW8Num4"/>
    <w:lvl w:ilvl="0">
      <w:start w:val="1"/>
      <w:numFmt w:val="decimal"/>
      <w:lvlText w:val="%1."/>
      <w:lvlJc w:val="left"/>
      <w:pPr>
        <w:tabs>
          <w:tab w:val="num" w:pos="142"/>
        </w:tabs>
        <w:ind w:left="502" w:hanging="360"/>
      </w:pPr>
    </w:lvl>
    <w:lvl w:ilvl="1">
      <w:start w:val="1"/>
      <w:numFmt w:val="decimal"/>
      <w:lvlText w:val="%1.%2."/>
      <w:lvlJc w:val="left"/>
      <w:pPr>
        <w:tabs>
          <w:tab w:val="num" w:pos="0"/>
        </w:tabs>
        <w:ind w:left="432" w:hanging="432"/>
      </w:pPr>
      <w:rPr>
        <w:b/>
        <w:color w:val="auto"/>
      </w:rPr>
    </w:lvl>
    <w:lvl w:ilvl="2">
      <w:start w:val="1"/>
      <w:numFmt w:val="decimal"/>
      <w:lvlText w:val="%1.%2.%3."/>
      <w:lvlJc w:val="left"/>
      <w:pPr>
        <w:tabs>
          <w:tab w:val="num" w:pos="-660"/>
        </w:tabs>
        <w:ind w:left="504" w:hanging="504"/>
      </w:pPr>
      <w:rPr>
        <w:b/>
        <w:color w:val="5F497A" w:themeColor="accent4" w:themeShade="BF"/>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5"/>
    <w:multiLevelType w:val="multilevel"/>
    <w:tmpl w:val="00000005"/>
    <w:name w:val="WW8Num5"/>
    <w:lvl w:ilvl="0">
      <w:start w:val="1"/>
      <w:numFmt w:val="decimal"/>
      <w:lvlText w:val="%1"/>
      <w:lvlJc w:val="left"/>
      <w:pPr>
        <w:tabs>
          <w:tab w:val="num" w:pos="851"/>
        </w:tabs>
        <w:ind w:left="851" w:hanging="851"/>
      </w:pPr>
    </w:lvl>
    <w:lvl w:ilvl="1">
      <w:start w:val="24"/>
      <w:numFmt w:val="decimal"/>
      <w:lvlText w:val="%1.%2"/>
      <w:lvlJc w:val="left"/>
      <w:pPr>
        <w:tabs>
          <w:tab w:val="num" w:pos="851"/>
        </w:tabs>
        <w:ind w:left="851" w:hanging="851"/>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color w:val="auto"/>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rPr>
    </w:lvl>
  </w:abstractNum>
  <w:abstractNum w:abstractNumId="6" w15:restartNumberingAfterBreak="0">
    <w:nsid w:val="00000008"/>
    <w:multiLevelType w:val="multilevel"/>
    <w:tmpl w:val="00000008"/>
    <w:name w:val="WW8Num8"/>
    <w:lvl w:ilvl="0">
      <w:start w:val="1"/>
      <w:numFmt w:val="decimal"/>
      <w:lvlText w:val="%1"/>
      <w:lvlJc w:val="left"/>
      <w:pPr>
        <w:tabs>
          <w:tab w:val="num" w:pos="357"/>
        </w:tabs>
        <w:ind w:left="357" w:hanging="357"/>
      </w:pPr>
    </w:lvl>
    <w:lvl w:ilvl="1">
      <w:start w:val="1"/>
      <w:numFmt w:val="lowerLetter"/>
      <w:lvlText w:val="%2"/>
      <w:lvlJc w:val="left"/>
      <w:pPr>
        <w:tabs>
          <w:tab w:val="num" w:pos="714"/>
        </w:tabs>
        <w:ind w:left="714" w:hanging="357"/>
      </w:pPr>
    </w:lvl>
    <w:lvl w:ilvl="2">
      <w:start w:val="1"/>
      <w:numFmt w:val="lowerRoman"/>
      <w:lvlText w:val="%3"/>
      <w:lvlJc w:val="left"/>
      <w:pPr>
        <w:tabs>
          <w:tab w:val="num" w:pos="1072"/>
        </w:tabs>
        <w:ind w:left="1072" w:hanging="358"/>
      </w:pPr>
    </w:lvl>
    <w:lvl w:ilvl="3">
      <w:start w:val="1"/>
      <w:numFmt w:val="decimal"/>
      <w:lvlText w:val="%1.%2.%3.%4"/>
      <w:lvlJc w:val="right"/>
      <w:pPr>
        <w:tabs>
          <w:tab w:val="num" w:pos="3969"/>
        </w:tabs>
        <w:ind w:left="3969" w:hanging="1361"/>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Times New Roman"/>
      </w:rPr>
    </w:lvl>
  </w:abstractNum>
  <w:abstractNum w:abstractNumId="8" w15:restartNumberingAfterBreak="0">
    <w:nsid w:val="03FB751C"/>
    <w:multiLevelType w:val="multilevel"/>
    <w:tmpl w:val="AA8A15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0C030AE3"/>
    <w:multiLevelType w:val="hybridMultilevel"/>
    <w:tmpl w:val="C10ED726"/>
    <w:lvl w:ilvl="0" w:tplc="0638DB32">
      <w:start w:val="16"/>
      <w:numFmt w:val="bullet"/>
      <w:lvlText w:val="-"/>
      <w:lvlJc w:val="left"/>
      <w:pPr>
        <w:ind w:left="420" w:hanging="360"/>
      </w:pPr>
      <w:rPr>
        <w:rFonts w:ascii="Arial" w:eastAsia="Times New Roman" w:hAnsi="Arial" w:cs="Arial"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10" w15:restartNumberingAfterBreak="0">
    <w:nsid w:val="0CCD4187"/>
    <w:multiLevelType w:val="multilevel"/>
    <w:tmpl w:val="693227E4"/>
    <w:lvl w:ilvl="0">
      <w:start w:val="1"/>
      <w:numFmt w:val="bullet"/>
      <w:pStyle w:val="ListBullet"/>
      <w:lvlText w:val=""/>
      <w:lvlJc w:val="left"/>
      <w:pPr>
        <w:tabs>
          <w:tab w:val="num" w:pos="227"/>
        </w:tabs>
        <w:ind w:left="227" w:hanging="227"/>
      </w:pPr>
      <w:rPr>
        <w:rFonts w:ascii="Symbol" w:hAnsi="Symbol" w:hint="default"/>
        <w:color w:val="auto"/>
      </w:rPr>
    </w:lvl>
    <w:lvl w:ilvl="1">
      <w:start w:val="1"/>
      <w:numFmt w:val="bullet"/>
      <w:pStyle w:val="ListBullet2"/>
      <w:lvlText w:val=""/>
      <w:lvlJc w:val="left"/>
      <w:pPr>
        <w:tabs>
          <w:tab w:val="num" w:pos="454"/>
        </w:tabs>
        <w:ind w:left="454" w:hanging="227"/>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0E6C6703"/>
    <w:multiLevelType w:val="multilevel"/>
    <w:tmpl w:val="6CC089DA"/>
    <w:lvl w:ilvl="0">
      <w:start w:val="1"/>
      <w:numFmt w:val="decimal"/>
      <w:lvlText w:val="%1."/>
      <w:lvlJc w:val="left"/>
      <w:pPr>
        <w:ind w:left="1296" w:hanging="720"/>
        <w:jc w:val="left"/>
      </w:pPr>
      <w:rPr>
        <w:rFonts w:ascii="Arial" w:eastAsia="Arial" w:hAnsi="Arial" w:cs="Arial" w:hint="default"/>
        <w:b/>
        <w:bCs/>
        <w:i w:val="0"/>
        <w:iCs w:val="0"/>
        <w:spacing w:val="-1"/>
        <w:w w:val="99"/>
        <w:sz w:val="20"/>
        <w:szCs w:val="20"/>
        <w:lang w:val="bg-BG" w:eastAsia="en-US" w:bidi="ar-SA"/>
      </w:rPr>
    </w:lvl>
    <w:lvl w:ilvl="1">
      <w:start w:val="1"/>
      <w:numFmt w:val="decimal"/>
      <w:lvlText w:val="%1.%2."/>
      <w:lvlJc w:val="left"/>
      <w:pPr>
        <w:ind w:left="1142" w:hanging="567"/>
        <w:jc w:val="left"/>
      </w:pPr>
      <w:rPr>
        <w:rFonts w:ascii="Arial" w:eastAsia="Arial" w:hAnsi="Arial" w:cs="Arial" w:hint="default"/>
        <w:b/>
        <w:bCs/>
        <w:i w:val="0"/>
        <w:iCs w:val="0"/>
        <w:spacing w:val="-1"/>
        <w:w w:val="99"/>
        <w:sz w:val="20"/>
        <w:szCs w:val="20"/>
        <w:lang w:val="bg-BG" w:eastAsia="en-US" w:bidi="ar-SA"/>
      </w:rPr>
    </w:lvl>
    <w:lvl w:ilvl="2">
      <w:start w:val="1"/>
      <w:numFmt w:val="decimal"/>
      <w:lvlText w:val="%1.%2.%3."/>
      <w:lvlJc w:val="left"/>
      <w:pPr>
        <w:ind w:left="1296" w:hanging="720"/>
        <w:jc w:val="left"/>
      </w:pPr>
      <w:rPr>
        <w:rFonts w:ascii="Arial" w:eastAsia="Arial" w:hAnsi="Arial" w:cs="Arial" w:hint="default"/>
        <w:b/>
        <w:bCs/>
        <w:i w:val="0"/>
        <w:iCs w:val="0"/>
        <w:spacing w:val="-1"/>
        <w:w w:val="99"/>
        <w:sz w:val="20"/>
        <w:szCs w:val="20"/>
        <w:lang w:val="bg-BG" w:eastAsia="en-US" w:bidi="ar-SA"/>
      </w:rPr>
    </w:lvl>
    <w:lvl w:ilvl="3">
      <w:numFmt w:val="bullet"/>
      <w:lvlText w:val=""/>
      <w:lvlJc w:val="left"/>
      <w:pPr>
        <w:ind w:left="1296" w:hanging="360"/>
      </w:pPr>
      <w:rPr>
        <w:rFonts w:ascii="Symbol" w:eastAsia="Symbol" w:hAnsi="Symbol" w:cs="Symbol" w:hint="default"/>
        <w:b w:val="0"/>
        <w:bCs w:val="0"/>
        <w:i w:val="0"/>
        <w:iCs w:val="0"/>
        <w:w w:val="99"/>
        <w:sz w:val="20"/>
        <w:szCs w:val="20"/>
        <w:lang w:val="bg-BG" w:eastAsia="en-US" w:bidi="ar-SA"/>
      </w:rPr>
    </w:lvl>
    <w:lvl w:ilvl="4">
      <w:numFmt w:val="bullet"/>
      <w:lvlText w:val="•"/>
      <w:lvlJc w:val="left"/>
      <w:pPr>
        <w:ind w:left="2626" w:hanging="360"/>
      </w:pPr>
      <w:rPr>
        <w:rFonts w:hint="default"/>
        <w:lang w:val="bg-BG" w:eastAsia="en-US" w:bidi="ar-SA"/>
      </w:rPr>
    </w:lvl>
    <w:lvl w:ilvl="5">
      <w:numFmt w:val="bullet"/>
      <w:lvlText w:val="•"/>
      <w:lvlJc w:val="left"/>
      <w:pPr>
        <w:ind w:left="3953" w:hanging="360"/>
      </w:pPr>
      <w:rPr>
        <w:rFonts w:hint="default"/>
        <w:lang w:val="bg-BG" w:eastAsia="en-US" w:bidi="ar-SA"/>
      </w:rPr>
    </w:lvl>
    <w:lvl w:ilvl="6">
      <w:numFmt w:val="bullet"/>
      <w:lvlText w:val="•"/>
      <w:lvlJc w:val="left"/>
      <w:pPr>
        <w:ind w:left="5279" w:hanging="360"/>
      </w:pPr>
      <w:rPr>
        <w:rFonts w:hint="default"/>
        <w:lang w:val="bg-BG" w:eastAsia="en-US" w:bidi="ar-SA"/>
      </w:rPr>
    </w:lvl>
    <w:lvl w:ilvl="7">
      <w:numFmt w:val="bullet"/>
      <w:lvlText w:val="•"/>
      <w:lvlJc w:val="left"/>
      <w:pPr>
        <w:ind w:left="6606" w:hanging="360"/>
      </w:pPr>
      <w:rPr>
        <w:rFonts w:hint="default"/>
        <w:lang w:val="bg-BG" w:eastAsia="en-US" w:bidi="ar-SA"/>
      </w:rPr>
    </w:lvl>
    <w:lvl w:ilvl="8">
      <w:numFmt w:val="bullet"/>
      <w:lvlText w:val="•"/>
      <w:lvlJc w:val="left"/>
      <w:pPr>
        <w:ind w:left="7933" w:hanging="360"/>
      </w:pPr>
      <w:rPr>
        <w:rFonts w:hint="default"/>
        <w:lang w:val="bg-BG" w:eastAsia="en-US" w:bidi="ar-SA"/>
      </w:rPr>
    </w:lvl>
  </w:abstractNum>
  <w:abstractNum w:abstractNumId="12" w15:restartNumberingAfterBreak="0">
    <w:nsid w:val="21AE3910"/>
    <w:multiLevelType w:val="hybridMultilevel"/>
    <w:tmpl w:val="61B0039E"/>
    <w:lvl w:ilvl="0" w:tplc="A418C0B4">
      <w:start w:val="3"/>
      <w:numFmt w:val="bullet"/>
      <w:lvlText w:val="-"/>
      <w:lvlJc w:val="left"/>
      <w:pPr>
        <w:ind w:left="720" w:hanging="360"/>
      </w:pPr>
      <w:rPr>
        <w:rFonts w:ascii="Calibri" w:eastAsia="Times New Roman"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89932D8"/>
    <w:multiLevelType w:val="hybridMultilevel"/>
    <w:tmpl w:val="94E23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3904BEA"/>
    <w:multiLevelType w:val="hybridMultilevel"/>
    <w:tmpl w:val="1534EC06"/>
    <w:lvl w:ilvl="0" w:tplc="9AE4B1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3D545A"/>
    <w:multiLevelType w:val="multilevel"/>
    <w:tmpl w:val="4484EAB8"/>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6" w15:restartNumberingAfterBreak="0">
    <w:nsid w:val="387A6AE0"/>
    <w:multiLevelType w:val="multilevel"/>
    <w:tmpl w:val="E9F2A55E"/>
    <w:lvl w:ilvl="0">
      <w:start w:val="1"/>
      <w:numFmt w:val="decimal"/>
      <w:pStyle w:val="NumberedHeading1"/>
      <w:lvlText w:val="%1"/>
      <w:lvlJc w:val="left"/>
      <w:pPr>
        <w:tabs>
          <w:tab w:val="num" w:pos="851"/>
        </w:tabs>
        <w:ind w:left="851" w:hanging="851"/>
      </w:pPr>
      <w:rPr>
        <w:rFonts w:hint="default"/>
      </w:rPr>
    </w:lvl>
    <w:lvl w:ilvl="1">
      <w:start w:val="24"/>
      <w:numFmt w:val="decimal"/>
      <w:pStyle w:val="NumberedHeading2"/>
      <w:lvlText w:val="%1.%2"/>
      <w:lvlJc w:val="left"/>
      <w:pPr>
        <w:tabs>
          <w:tab w:val="num" w:pos="851"/>
        </w:tabs>
        <w:ind w:left="851" w:hanging="851"/>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9A12421"/>
    <w:multiLevelType w:val="hybridMultilevel"/>
    <w:tmpl w:val="94609388"/>
    <w:lvl w:ilvl="0" w:tplc="FFFFFFFF">
      <w:start w:val="1"/>
      <w:numFmt w:val="bullet"/>
      <w:lvlText w:val=""/>
      <w:lvlJc w:val="left"/>
      <w:pPr>
        <w:tabs>
          <w:tab w:val="num" w:pos="720"/>
        </w:tabs>
        <w:ind w:left="720" w:hanging="360"/>
      </w:pPr>
      <w:rPr>
        <w:rFonts w:ascii="Symbol" w:hAnsi="Symbol" w:hint="default"/>
        <w:color w:val="auto"/>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3C3E8F"/>
    <w:multiLevelType w:val="hybridMultilevel"/>
    <w:tmpl w:val="461C0CFC"/>
    <w:lvl w:ilvl="0" w:tplc="855E11CA">
      <w:numFmt w:val="bullet"/>
      <w:lvlText w:val=""/>
      <w:lvlJc w:val="left"/>
      <w:pPr>
        <w:ind w:left="1142" w:hanging="356"/>
      </w:pPr>
      <w:rPr>
        <w:rFonts w:ascii="Symbol" w:eastAsia="Symbol" w:hAnsi="Symbol" w:cs="Symbol" w:hint="default"/>
        <w:b w:val="0"/>
        <w:bCs w:val="0"/>
        <w:i w:val="0"/>
        <w:iCs w:val="0"/>
        <w:w w:val="99"/>
        <w:sz w:val="20"/>
        <w:szCs w:val="20"/>
        <w:lang w:val="bg-BG" w:eastAsia="en-US" w:bidi="ar-SA"/>
      </w:rPr>
    </w:lvl>
    <w:lvl w:ilvl="1" w:tplc="EA98653C">
      <w:numFmt w:val="bullet"/>
      <w:lvlText w:val="o"/>
      <w:lvlJc w:val="left"/>
      <w:pPr>
        <w:ind w:left="2016" w:hanging="360"/>
      </w:pPr>
      <w:rPr>
        <w:rFonts w:ascii="Courier New" w:eastAsia="Courier New" w:hAnsi="Courier New" w:cs="Courier New" w:hint="default"/>
        <w:b w:val="0"/>
        <w:bCs w:val="0"/>
        <w:i w:val="0"/>
        <w:iCs w:val="0"/>
        <w:w w:val="99"/>
        <w:sz w:val="20"/>
        <w:szCs w:val="20"/>
        <w:lang w:val="bg-BG" w:eastAsia="en-US" w:bidi="ar-SA"/>
      </w:rPr>
    </w:lvl>
    <w:lvl w:ilvl="2" w:tplc="2D9C3C04">
      <w:numFmt w:val="bullet"/>
      <w:lvlText w:val="•"/>
      <w:lvlJc w:val="left"/>
      <w:pPr>
        <w:ind w:left="2971" w:hanging="360"/>
      </w:pPr>
      <w:rPr>
        <w:rFonts w:hint="default"/>
        <w:lang w:val="bg-BG" w:eastAsia="en-US" w:bidi="ar-SA"/>
      </w:rPr>
    </w:lvl>
    <w:lvl w:ilvl="3" w:tplc="C6760F24">
      <w:numFmt w:val="bullet"/>
      <w:lvlText w:val="•"/>
      <w:lvlJc w:val="left"/>
      <w:pPr>
        <w:ind w:left="3923" w:hanging="360"/>
      </w:pPr>
      <w:rPr>
        <w:rFonts w:hint="default"/>
        <w:lang w:val="bg-BG" w:eastAsia="en-US" w:bidi="ar-SA"/>
      </w:rPr>
    </w:lvl>
    <w:lvl w:ilvl="4" w:tplc="287EB55A">
      <w:numFmt w:val="bullet"/>
      <w:lvlText w:val="•"/>
      <w:lvlJc w:val="left"/>
      <w:pPr>
        <w:ind w:left="4875" w:hanging="360"/>
      </w:pPr>
      <w:rPr>
        <w:rFonts w:hint="default"/>
        <w:lang w:val="bg-BG" w:eastAsia="en-US" w:bidi="ar-SA"/>
      </w:rPr>
    </w:lvl>
    <w:lvl w:ilvl="5" w:tplc="BEC8715A">
      <w:numFmt w:val="bullet"/>
      <w:lvlText w:val="•"/>
      <w:lvlJc w:val="left"/>
      <w:pPr>
        <w:ind w:left="5827" w:hanging="360"/>
      </w:pPr>
      <w:rPr>
        <w:rFonts w:hint="default"/>
        <w:lang w:val="bg-BG" w:eastAsia="en-US" w:bidi="ar-SA"/>
      </w:rPr>
    </w:lvl>
    <w:lvl w:ilvl="6" w:tplc="04965436">
      <w:numFmt w:val="bullet"/>
      <w:lvlText w:val="•"/>
      <w:lvlJc w:val="left"/>
      <w:pPr>
        <w:ind w:left="6779" w:hanging="360"/>
      </w:pPr>
      <w:rPr>
        <w:rFonts w:hint="default"/>
        <w:lang w:val="bg-BG" w:eastAsia="en-US" w:bidi="ar-SA"/>
      </w:rPr>
    </w:lvl>
    <w:lvl w:ilvl="7" w:tplc="03CE5F50">
      <w:numFmt w:val="bullet"/>
      <w:lvlText w:val="•"/>
      <w:lvlJc w:val="left"/>
      <w:pPr>
        <w:ind w:left="7730" w:hanging="360"/>
      </w:pPr>
      <w:rPr>
        <w:rFonts w:hint="default"/>
        <w:lang w:val="bg-BG" w:eastAsia="en-US" w:bidi="ar-SA"/>
      </w:rPr>
    </w:lvl>
    <w:lvl w:ilvl="8" w:tplc="D7FEBDF0">
      <w:numFmt w:val="bullet"/>
      <w:lvlText w:val="•"/>
      <w:lvlJc w:val="left"/>
      <w:pPr>
        <w:ind w:left="8682" w:hanging="360"/>
      </w:pPr>
      <w:rPr>
        <w:rFonts w:hint="default"/>
        <w:lang w:val="bg-BG" w:eastAsia="en-US" w:bidi="ar-SA"/>
      </w:rPr>
    </w:lvl>
  </w:abstractNum>
  <w:abstractNum w:abstractNumId="19" w15:restartNumberingAfterBreak="0">
    <w:nsid w:val="43363BF1"/>
    <w:multiLevelType w:val="hybridMultilevel"/>
    <w:tmpl w:val="5510C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AB46A9"/>
    <w:multiLevelType w:val="hybridMultilevel"/>
    <w:tmpl w:val="E5241C3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4F6F1E26"/>
    <w:multiLevelType w:val="hybridMultilevel"/>
    <w:tmpl w:val="03BA77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7E65A4"/>
    <w:multiLevelType w:val="hybridMultilevel"/>
    <w:tmpl w:val="4612A958"/>
    <w:lvl w:ilvl="0" w:tplc="160AC062">
      <w:numFmt w:val="bullet"/>
      <w:lvlText w:val="-"/>
      <w:lvlJc w:val="left"/>
      <w:pPr>
        <w:ind w:left="1296" w:hanging="360"/>
      </w:pPr>
      <w:rPr>
        <w:rFonts w:ascii="Garamond" w:eastAsia="Garamond" w:hAnsi="Garamond" w:cs="Garamond" w:hint="default"/>
        <w:b w:val="0"/>
        <w:bCs w:val="0"/>
        <w:i w:val="0"/>
        <w:iCs w:val="0"/>
        <w:w w:val="99"/>
        <w:sz w:val="20"/>
        <w:szCs w:val="20"/>
        <w:lang w:val="bg-BG" w:eastAsia="en-US" w:bidi="ar-SA"/>
      </w:rPr>
    </w:lvl>
    <w:lvl w:ilvl="1" w:tplc="1332A5E0">
      <w:numFmt w:val="bullet"/>
      <w:lvlText w:val="•"/>
      <w:lvlJc w:val="left"/>
      <w:pPr>
        <w:ind w:left="2228" w:hanging="360"/>
      </w:pPr>
      <w:rPr>
        <w:rFonts w:hint="default"/>
        <w:lang w:val="bg-BG" w:eastAsia="en-US" w:bidi="ar-SA"/>
      </w:rPr>
    </w:lvl>
    <w:lvl w:ilvl="2" w:tplc="0902166E">
      <w:numFmt w:val="bullet"/>
      <w:lvlText w:val="•"/>
      <w:lvlJc w:val="left"/>
      <w:pPr>
        <w:ind w:left="3157" w:hanging="360"/>
      </w:pPr>
      <w:rPr>
        <w:rFonts w:hint="default"/>
        <w:lang w:val="bg-BG" w:eastAsia="en-US" w:bidi="ar-SA"/>
      </w:rPr>
    </w:lvl>
    <w:lvl w:ilvl="3" w:tplc="D918098A">
      <w:numFmt w:val="bullet"/>
      <w:lvlText w:val="•"/>
      <w:lvlJc w:val="left"/>
      <w:pPr>
        <w:ind w:left="4085" w:hanging="360"/>
      </w:pPr>
      <w:rPr>
        <w:rFonts w:hint="default"/>
        <w:lang w:val="bg-BG" w:eastAsia="en-US" w:bidi="ar-SA"/>
      </w:rPr>
    </w:lvl>
    <w:lvl w:ilvl="4" w:tplc="47B44E6A">
      <w:numFmt w:val="bullet"/>
      <w:lvlText w:val="•"/>
      <w:lvlJc w:val="left"/>
      <w:pPr>
        <w:ind w:left="5014" w:hanging="360"/>
      </w:pPr>
      <w:rPr>
        <w:rFonts w:hint="default"/>
        <w:lang w:val="bg-BG" w:eastAsia="en-US" w:bidi="ar-SA"/>
      </w:rPr>
    </w:lvl>
    <w:lvl w:ilvl="5" w:tplc="AF4A5DE2">
      <w:numFmt w:val="bullet"/>
      <w:lvlText w:val="•"/>
      <w:lvlJc w:val="left"/>
      <w:pPr>
        <w:ind w:left="5943" w:hanging="360"/>
      </w:pPr>
      <w:rPr>
        <w:rFonts w:hint="default"/>
        <w:lang w:val="bg-BG" w:eastAsia="en-US" w:bidi="ar-SA"/>
      </w:rPr>
    </w:lvl>
    <w:lvl w:ilvl="6" w:tplc="04C07DF0">
      <w:numFmt w:val="bullet"/>
      <w:lvlText w:val="•"/>
      <w:lvlJc w:val="left"/>
      <w:pPr>
        <w:ind w:left="6871" w:hanging="360"/>
      </w:pPr>
      <w:rPr>
        <w:rFonts w:hint="default"/>
        <w:lang w:val="bg-BG" w:eastAsia="en-US" w:bidi="ar-SA"/>
      </w:rPr>
    </w:lvl>
    <w:lvl w:ilvl="7" w:tplc="FA9A69A8">
      <w:numFmt w:val="bullet"/>
      <w:lvlText w:val="•"/>
      <w:lvlJc w:val="left"/>
      <w:pPr>
        <w:ind w:left="7800" w:hanging="360"/>
      </w:pPr>
      <w:rPr>
        <w:rFonts w:hint="default"/>
        <w:lang w:val="bg-BG" w:eastAsia="en-US" w:bidi="ar-SA"/>
      </w:rPr>
    </w:lvl>
    <w:lvl w:ilvl="8" w:tplc="CF3EFE7E">
      <w:numFmt w:val="bullet"/>
      <w:lvlText w:val="•"/>
      <w:lvlJc w:val="left"/>
      <w:pPr>
        <w:ind w:left="8729" w:hanging="360"/>
      </w:pPr>
      <w:rPr>
        <w:rFonts w:hint="default"/>
        <w:lang w:val="bg-BG" w:eastAsia="en-US" w:bidi="ar-SA"/>
      </w:rPr>
    </w:lvl>
  </w:abstractNum>
  <w:abstractNum w:abstractNumId="23" w15:restartNumberingAfterBreak="0">
    <w:nsid w:val="55794A9B"/>
    <w:multiLevelType w:val="hybridMultilevel"/>
    <w:tmpl w:val="C4489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DD205D"/>
    <w:multiLevelType w:val="hybridMultilevel"/>
    <w:tmpl w:val="9926AFEA"/>
    <w:lvl w:ilvl="0" w:tplc="7E0E80D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7746EE"/>
    <w:multiLevelType w:val="hybridMultilevel"/>
    <w:tmpl w:val="B296CE82"/>
    <w:lvl w:ilvl="0" w:tplc="1D1C078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C558BB"/>
    <w:multiLevelType w:val="hybridMultilevel"/>
    <w:tmpl w:val="791CC188"/>
    <w:lvl w:ilvl="0" w:tplc="C5DAE852">
      <w:start w:val="30"/>
      <w:numFmt w:val="bullet"/>
      <w:lvlText w:val="-"/>
      <w:lvlJc w:val="left"/>
      <w:pPr>
        <w:ind w:left="720" w:hanging="360"/>
      </w:pPr>
      <w:rPr>
        <w:rFonts w:ascii="Garamond" w:eastAsia="Times New Roman" w:hAnsi="Garamond"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5F2E90"/>
    <w:multiLevelType w:val="hybridMultilevel"/>
    <w:tmpl w:val="3548602A"/>
    <w:lvl w:ilvl="0" w:tplc="68B2FF62">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73026BD6"/>
    <w:multiLevelType w:val="hybridMultilevel"/>
    <w:tmpl w:val="D8D287FE"/>
    <w:lvl w:ilvl="0" w:tplc="BCE2D21E">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734F6FB3"/>
    <w:multiLevelType w:val="hybridMultilevel"/>
    <w:tmpl w:val="DF22A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594E96"/>
    <w:multiLevelType w:val="multilevel"/>
    <w:tmpl w:val="45821930"/>
    <w:lvl w:ilvl="0">
      <w:start w:val="1"/>
      <w:numFmt w:val="decimal"/>
      <w:pStyle w:val="ListNumber"/>
      <w:lvlText w:val="%1"/>
      <w:lvlJc w:val="left"/>
      <w:pPr>
        <w:tabs>
          <w:tab w:val="num" w:pos="357"/>
        </w:tabs>
        <w:ind w:left="357" w:hanging="357"/>
      </w:pPr>
      <w:rPr>
        <w:rFonts w:hint="default"/>
      </w:rPr>
    </w:lvl>
    <w:lvl w:ilvl="1">
      <w:start w:val="1"/>
      <w:numFmt w:val="lowerLetter"/>
      <w:pStyle w:val="ListNumber2"/>
      <w:lvlText w:val="%2"/>
      <w:lvlJc w:val="left"/>
      <w:pPr>
        <w:tabs>
          <w:tab w:val="num" w:pos="714"/>
        </w:tabs>
        <w:ind w:left="714" w:hanging="357"/>
      </w:pPr>
      <w:rPr>
        <w:rFonts w:hint="default"/>
      </w:rPr>
    </w:lvl>
    <w:lvl w:ilvl="2">
      <w:start w:val="1"/>
      <w:numFmt w:val="lowerRoman"/>
      <w:pStyle w:val="ListNumber3"/>
      <w:lvlText w:val="%3"/>
      <w:lvlJc w:val="left"/>
      <w:pPr>
        <w:tabs>
          <w:tab w:val="num" w:pos="1072"/>
        </w:tabs>
        <w:ind w:left="1072" w:hanging="358"/>
      </w:pPr>
      <w:rPr>
        <w:rFonts w:hint="default"/>
      </w:rPr>
    </w:lvl>
    <w:lvl w:ilvl="3">
      <w:start w:val="1"/>
      <w:numFmt w:val="decimal"/>
      <w:lvlText w:val="%1.%2.%3.%4"/>
      <w:lvlJc w:val="right"/>
      <w:pPr>
        <w:tabs>
          <w:tab w:val="num" w:pos="3969"/>
        </w:tabs>
        <w:ind w:left="3969" w:hanging="136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786463CD"/>
    <w:multiLevelType w:val="hybridMultilevel"/>
    <w:tmpl w:val="D18695D8"/>
    <w:lvl w:ilvl="0" w:tplc="26A4A552">
      <w:start w:val="1"/>
      <w:numFmt w:val="bullet"/>
      <w:lvlText w:val="-"/>
      <w:lvlJc w:val="left"/>
      <w:pPr>
        <w:ind w:left="420" w:hanging="360"/>
      </w:pPr>
      <w:rPr>
        <w:rFonts w:ascii="Georgia" w:eastAsia="Times New Roman" w:hAnsi="Georgia" w:cs="Calibri"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num w:numId="1">
    <w:abstractNumId w:val="15"/>
  </w:num>
  <w:num w:numId="2">
    <w:abstractNumId w:val="10"/>
  </w:num>
  <w:num w:numId="3">
    <w:abstractNumId w:val="30"/>
  </w:num>
  <w:num w:numId="4">
    <w:abstractNumId w:val="16"/>
  </w:num>
  <w:num w:numId="5">
    <w:abstractNumId w:val="13"/>
  </w:num>
  <w:num w:numId="6">
    <w:abstractNumId w:val="19"/>
  </w:num>
  <w:num w:numId="7">
    <w:abstractNumId w:val="2"/>
  </w:num>
  <w:num w:numId="8">
    <w:abstractNumId w:val="8"/>
  </w:num>
  <w:num w:numId="9">
    <w:abstractNumId w:val="31"/>
  </w:num>
  <w:num w:numId="10">
    <w:abstractNumId w:val="12"/>
  </w:num>
  <w:num w:numId="11">
    <w:abstractNumId w:val="9"/>
  </w:num>
  <w:num w:numId="12">
    <w:abstractNumId w:val="20"/>
  </w:num>
  <w:num w:numId="13">
    <w:abstractNumId w:val="29"/>
  </w:num>
  <w:num w:numId="14">
    <w:abstractNumId w:val="23"/>
  </w:num>
  <w:num w:numId="15">
    <w:abstractNumId w:val="17"/>
  </w:num>
  <w:num w:numId="16">
    <w:abstractNumId w:val="24"/>
  </w:num>
  <w:num w:numId="17">
    <w:abstractNumId w:val="25"/>
  </w:num>
  <w:num w:numId="18">
    <w:abstractNumId w:val="26"/>
  </w:num>
  <w:num w:numId="19">
    <w:abstractNumId w:val="28"/>
  </w:num>
  <w:num w:numId="20">
    <w:abstractNumId w:val="22"/>
  </w:num>
  <w:num w:numId="21">
    <w:abstractNumId w:val="11"/>
  </w:num>
  <w:num w:numId="22">
    <w:abstractNumId w:val="18"/>
  </w:num>
  <w:num w:numId="23">
    <w:abstractNumId w:val="27"/>
  </w:num>
  <w:num w:numId="24">
    <w:abstractNumId w:val="21"/>
  </w:num>
  <w:num w:numId="25">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hideGrammaticalErrors/>
  <w:activeWritingStyle w:appName="MSWord" w:lang="bg-BG" w:vendorID="11" w:dllVersion="512" w:checkStyle="1"/>
  <w:activeWritingStyle w:appName="MSWord" w:lang="ru-RU" w:vendorID="1" w:dllVersion="512" w:checkStyle="1"/>
  <w:proofState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_confidentiality" w:val="Confidentiality statement"/>
    <w:docVar w:name="dv_designation" w:val="Chartered Accountants"/>
    <w:docVar w:name="dv_logo_file" w:val="C:\Documents and Settings\Melanie Francis\My Documents\Work\Grant Thornton\New Docs\Financial Statements\A4\GTlogo-RGB-135.jpg"/>
    <w:docVar w:name="dv_logo2_file" w:val="C:\Documents and Settings\Melanie Francis\My Documents\Work\Grant Thornton\New Docs\Financial Statements\A4\GTlogo-RGB9mm.jpg"/>
    <w:docVar w:name="dv_office" w:val="GTI (UK address)"/>
    <w:docVar w:name="dv_page_header" w:val="Header"/>
    <w:docVar w:name="dv_partners" w:val="false"/>
    <w:docVar w:name="dv_select_office" w:val="TRUE"/>
    <w:docVar w:name="dv_senders_designation" w:val="For Grant Thornton International"/>
    <w:docVar w:name="dv_statement" w:val="X XX member firm of Grant Thornton International Ltd"/>
    <w:docVar w:name="dv_trad_addr" w:val="Address Line 1_x000a_Address Line 2_x000a_Address Line 3_x000a_Address Line 4"/>
    <w:docVar w:name="dv_trad_fax" w:val="+XX (X)XX XXX XXXX"/>
    <w:docVar w:name="dv_trad_name" w:val="Trading Name"/>
    <w:docVar w:name="dv_trad_tel" w:val="+XX (X)XX XXX XXXX"/>
    <w:docVar w:name="dv_trad_web" w:val="www.gtsample.com"/>
  </w:docVars>
  <w:rsids>
    <w:rsidRoot w:val="00624404"/>
    <w:rsid w:val="0000042F"/>
    <w:rsid w:val="0000045A"/>
    <w:rsid w:val="000009BC"/>
    <w:rsid w:val="000010DE"/>
    <w:rsid w:val="00002257"/>
    <w:rsid w:val="00002AF7"/>
    <w:rsid w:val="0000312A"/>
    <w:rsid w:val="0000517B"/>
    <w:rsid w:val="000051EB"/>
    <w:rsid w:val="00006A5C"/>
    <w:rsid w:val="00007226"/>
    <w:rsid w:val="00010304"/>
    <w:rsid w:val="00010827"/>
    <w:rsid w:val="000109F0"/>
    <w:rsid w:val="00010C56"/>
    <w:rsid w:val="00010D2A"/>
    <w:rsid w:val="0001102B"/>
    <w:rsid w:val="000110A4"/>
    <w:rsid w:val="000111B4"/>
    <w:rsid w:val="0001144F"/>
    <w:rsid w:val="00011F6F"/>
    <w:rsid w:val="00012C40"/>
    <w:rsid w:val="00012F90"/>
    <w:rsid w:val="00013D2F"/>
    <w:rsid w:val="00014864"/>
    <w:rsid w:val="000149AA"/>
    <w:rsid w:val="000150F1"/>
    <w:rsid w:val="0001551A"/>
    <w:rsid w:val="000169BC"/>
    <w:rsid w:val="00016A3D"/>
    <w:rsid w:val="00016D3A"/>
    <w:rsid w:val="00016F0A"/>
    <w:rsid w:val="00017791"/>
    <w:rsid w:val="00020416"/>
    <w:rsid w:val="00020530"/>
    <w:rsid w:val="00020560"/>
    <w:rsid w:val="00021454"/>
    <w:rsid w:val="000214E9"/>
    <w:rsid w:val="00021FA9"/>
    <w:rsid w:val="000221A8"/>
    <w:rsid w:val="00022939"/>
    <w:rsid w:val="000231E3"/>
    <w:rsid w:val="00024338"/>
    <w:rsid w:val="0002446A"/>
    <w:rsid w:val="0002498D"/>
    <w:rsid w:val="000254C1"/>
    <w:rsid w:val="00025E8F"/>
    <w:rsid w:val="00026073"/>
    <w:rsid w:val="0002692C"/>
    <w:rsid w:val="00027315"/>
    <w:rsid w:val="00027585"/>
    <w:rsid w:val="00027848"/>
    <w:rsid w:val="000305C6"/>
    <w:rsid w:val="00031360"/>
    <w:rsid w:val="00031AE8"/>
    <w:rsid w:val="00031BAA"/>
    <w:rsid w:val="00031EF4"/>
    <w:rsid w:val="0003276F"/>
    <w:rsid w:val="00032943"/>
    <w:rsid w:val="00032AB0"/>
    <w:rsid w:val="00032D0F"/>
    <w:rsid w:val="000337CA"/>
    <w:rsid w:val="000347DC"/>
    <w:rsid w:val="000350D2"/>
    <w:rsid w:val="00035C40"/>
    <w:rsid w:val="00036B17"/>
    <w:rsid w:val="00037869"/>
    <w:rsid w:val="00037A7C"/>
    <w:rsid w:val="000411F1"/>
    <w:rsid w:val="00043022"/>
    <w:rsid w:val="00043102"/>
    <w:rsid w:val="00043375"/>
    <w:rsid w:val="000436F6"/>
    <w:rsid w:val="00043F9F"/>
    <w:rsid w:val="00043FFC"/>
    <w:rsid w:val="000447D9"/>
    <w:rsid w:val="00046317"/>
    <w:rsid w:val="0004632B"/>
    <w:rsid w:val="000473EA"/>
    <w:rsid w:val="0004795B"/>
    <w:rsid w:val="00047EAB"/>
    <w:rsid w:val="000508D2"/>
    <w:rsid w:val="000516EF"/>
    <w:rsid w:val="0005241A"/>
    <w:rsid w:val="00052BD5"/>
    <w:rsid w:val="00052E35"/>
    <w:rsid w:val="000534CC"/>
    <w:rsid w:val="00053680"/>
    <w:rsid w:val="000538A1"/>
    <w:rsid w:val="0005467E"/>
    <w:rsid w:val="00054BF1"/>
    <w:rsid w:val="0005516A"/>
    <w:rsid w:val="0005599F"/>
    <w:rsid w:val="00056D6B"/>
    <w:rsid w:val="00056FE5"/>
    <w:rsid w:val="000571B6"/>
    <w:rsid w:val="00057DAF"/>
    <w:rsid w:val="00060DF1"/>
    <w:rsid w:val="0006166B"/>
    <w:rsid w:val="00061727"/>
    <w:rsid w:val="00061B22"/>
    <w:rsid w:val="00061FE3"/>
    <w:rsid w:val="000623A9"/>
    <w:rsid w:val="0006293E"/>
    <w:rsid w:val="00063920"/>
    <w:rsid w:val="0006410A"/>
    <w:rsid w:val="000645D5"/>
    <w:rsid w:val="0006486B"/>
    <w:rsid w:val="00064D21"/>
    <w:rsid w:val="00065087"/>
    <w:rsid w:val="000662B5"/>
    <w:rsid w:val="000673C4"/>
    <w:rsid w:val="000675B6"/>
    <w:rsid w:val="000705D6"/>
    <w:rsid w:val="0007082A"/>
    <w:rsid w:val="00070AB1"/>
    <w:rsid w:val="000714DE"/>
    <w:rsid w:val="0007165F"/>
    <w:rsid w:val="0007242C"/>
    <w:rsid w:val="00072452"/>
    <w:rsid w:val="0007356C"/>
    <w:rsid w:val="00073CB0"/>
    <w:rsid w:val="000746B6"/>
    <w:rsid w:val="00075122"/>
    <w:rsid w:val="00075170"/>
    <w:rsid w:val="0007518A"/>
    <w:rsid w:val="00075430"/>
    <w:rsid w:val="00075B3C"/>
    <w:rsid w:val="00076724"/>
    <w:rsid w:val="000769F1"/>
    <w:rsid w:val="00076DD0"/>
    <w:rsid w:val="0007703B"/>
    <w:rsid w:val="000771B9"/>
    <w:rsid w:val="00080525"/>
    <w:rsid w:val="00080D0C"/>
    <w:rsid w:val="00080D21"/>
    <w:rsid w:val="00081DBB"/>
    <w:rsid w:val="00082435"/>
    <w:rsid w:val="00082850"/>
    <w:rsid w:val="0008326A"/>
    <w:rsid w:val="0008401D"/>
    <w:rsid w:val="0008476A"/>
    <w:rsid w:val="00084E05"/>
    <w:rsid w:val="00084EC9"/>
    <w:rsid w:val="00084F7A"/>
    <w:rsid w:val="00085CE6"/>
    <w:rsid w:val="00085D9B"/>
    <w:rsid w:val="00085E40"/>
    <w:rsid w:val="00086469"/>
    <w:rsid w:val="000866C5"/>
    <w:rsid w:val="0008727C"/>
    <w:rsid w:val="00087F72"/>
    <w:rsid w:val="00090385"/>
    <w:rsid w:val="00090945"/>
    <w:rsid w:val="00090C3D"/>
    <w:rsid w:val="00090DA3"/>
    <w:rsid w:val="000912DC"/>
    <w:rsid w:val="00091CA3"/>
    <w:rsid w:val="00091EAF"/>
    <w:rsid w:val="0009223E"/>
    <w:rsid w:val="0009236A"/>
    <w:rsid w:val="0009390B"/>
    <w:rsid w:val="00095C72"/>
    <w:rsid w:val="000966A1"/>
    <w:rsid w:val="000966BF"/>
    <w:rsid w:val="00097430"/>
    <w:rsid w:val="0009761A"/>
    <w:rsid w:val="000A03F6"/>
    <w:rsid w:val="000A0964"/>
    <w:rsid w:val="000A0AF9"/>
    <w:rsid w:val="000A0FE4"/>
    <w:rsid w:val="000A162F"/>
    <w:rsid w:val="000A179B"/>
    <w:rsid w:val="000A183E"/>
    <w:rsid w:val="000A1DCC"/>
    <w:rsid w:val="000A2A82"/>
    <w:rsid w:val="000A3277"/>
    <w:rsid w:val="000A38EC"/>
    <w:rsid w:val="000A432C"/>
    <w:rsid w:val="000A476F"/>
    <w:rsid w:val="000A4A9F"/>
    <w:rsid w:val="000A4DFB"/>
    <w:rsid w:val="000A560C"/>
    <w:rsid w:val="000A5B41"/>
    <w:rsid w:val="000A60F9"/>
    <w:rsid w:val="000A6653"/>
    <w:rsid w:val="000A6C00"/>
    <w:rsid w:val="000A6F54"/>
    <w:rsid w:val="000A7196"/>
    <w:rsid w:val="000A75AF"/>
    <w:rsid w:val="000A78A7"/>
    <w:rsid w:val="000B01C6"/>
    <w:rsid w:val="000B168A"/>
    <w:rsid w:val="000B1B4E"/>
    <w:rsid w:val="000B27E1"/>
    <w:rsid w:val="000B348B"/>
    <w:rsid w:val="000B43D6"/>
    <w:rsid w:val="000B4EDD"/>
    <w:rsid w:val="000B5096"/>
    <w:rsid w:val="000B5203"/>
    <w:rsid w:val="000B5948"/>
    <w:rsid w:val="000B60AA"/>
    <w:rsid w:val="000B67C9"/>
    <w:rsid w:val="000B68C1"/>
    <w:rsid w:val="000B696C"/>
    <w:rsid w:val="000B6C23"/>
    <w:rsid w:val="000B6E79"/>
    <w:rsid w:val="000B742A"/>
    <w:rsid w:val="000C1216"/>
    <w:rsid w:val="000C179A"/>
    <w:rsid w:val="000C1AC1"/>
    <w:rsid w:val="000C25A4"/>
    <w:rsid w:val="000C2B45"/>
    <w:rsid w:val="000C3802"/>
    <w:rsid w:val="000C398F"/>
    <w:rsid w:val="000C3B5A"/>
    <w:rsid w:val="000C3F88"/>
    <w:rsid w:val="000C45B7"/>
    <w:rsid w:val="000C51E3"/>
    <w:rsid w:val="000C541F"/>
    <w:rsid w:val="000C5ABB"/>
    <w:rsid w:val="000C5AEC"/>
    <w:rsid w:val="000C77F7"/>
    <w:rsid w:val="000D0CDA"/>
    <w:rsid w:val="000D108E"/>
    <w:rsid w:val="000D13EE"/>
    <w:rsid w:val="000D1402"/>
    <w:rsid w:val="000D140B"/>
    <w:rsid w:val="000D159A"/>
    <w:rsid w:val="000D1B73"/>
    <w:rsid w:val="000D1D59"/>
    <w:rsid w:val="000D21C7"/>
    <w:rsid w:val="000D2258"/>
    <w:rsid w:val="000D273D"/>
    <w:rsid w:val="000D3C2D"/>
    <w:rsid w:val="000D3E93"/>
    <w:rsid w:val="000D6346"/>
    <w:rsid w:val="000D6975"/>
    <w:rsid w:val="000D7B47"/>
    <w:rsid w:val="000E0029"/>
    <w:rsid w:val="000E0138"/>
    <w:rsid w:val="000E01D6"/>
    <w:rsid w:val="000E02A1"/>
    <w:rsid w:val="000E04D6"/>
    <w:rsid w:val="000E07EE"/>
    <w:rsid w:val="000E0C60"/>
    <w:rsid w:val="000E17F5"/>
    <w:rsid w:val="000E182E"/>
    <w:rsid w:val="000E2027"/>
    <w:rsid w:val="000E23D7"/>
    <w:rsid w:val="000E2935"/>
    <w:rsid w:val="000E363E"/>
    <w:rsid w:val="000E39F0"/>
    <w:rsid w:val="000E47D5"/>
    <w:rsid w:val="000E4A75"/>
    <w:rsid w:val="000E4CF7"/>
    <w:rsid w:val="000E6103"/>
    <w:rsid w:val="000E6902"/>
    <w:rsid w:val="000E7550"/>
    <w:rsid w:val="000E75A5"/>
    <w:rsid w:val="000E7B8C"/>
    <w:rsid w:val="000E7C47"/>
    <w:rsid w:val="000E7D9A"/>
    <w:rsid w:val="000E7FB2"/>
    <w:rsid w:val="000E7FC8"/>
    <w:rsid w:val="000F05A6"/>
    <w:rsid w:val="000F07E7"/>
    <w:rsid w:val="000F0D04"/>
    <w:rsid w:val="000F1289"/>
    <w:rsid w:val="000F1C03"/>
    <w:rsid w:val="000F1CEC"/>
    <w:rsid w:val="000F21D8"/>
    <w:rsid w:val="000F260B"/>
    <w:rsid w:val="000F2D6B"/>
    <w:rsid w:val="000F3915"/>
    <w:rsid w:val="000F3BBC"/>
    <w:rsid w:val="000F3D53"/>
    <w:rsid w:val="000F47CD"/>
    <w:rsid w:val="000F4A4E"/>
    <w:rsid w:val="000F4B65"/>
    <w:rsid w:val="000F54E1"/>
    <w:rsid w:val="000F5649"/>
    <w:rsid w:val="000F5EAC"/>
    <w:rsid w:val="000F5FD8"/>
    <w:rsid w:val="000F6690"/>
    <w:rsid w:val="000F6A78"/>
    <w:rsid w:val="000F6FCA"/>
    <w:rsid w:val="000F7025"/>
    <w:rsid w:val="00101265"/>
    <w:rsid w:val="00101622"/>
    <w:rsid w:val="00101D2F"/>
    <w:rsid w:val="001035CE"/>
    <w:rsid w:val="00103C24"/>
    <w:rsid w:val="00103C2D"/>
    <w:rsid w:val="00104BB1"/>
    <w:rsid w:val="00105CE5"/>
    <w:rsid w:val="00105DCE"/>
    <w:rsid w:val="00105FDD"/>
    <w:rsid w:val="00106168"/>
    <w:rsid w:val="0010653E"/>
    <w:rsid w:val="00106C56"/>
    <w:rsid w:val="00107588"/>
    <w:rsid w:val="00107A88"/>
    <w:rsid w:val="00107AE8"/>
    <w:rsid w:val="00110066"/>
    <w:rsid w:val="00110B7D"/>
    <w:rsid w:val="00111055"/>
    <w:rsid w:val="001110EF"/>
    <w:rsid w:val="001122F7"/>
    <w:rsid w:val="001127AC"/>
    <w:rsid w:val="001139A6"/>
    <w:rsid w:val="00115227"/>
    <w:rsid w:val="0011524F"/>
    <w:rsid w:val="00115C87"/>
    <w:rsid w:val="00115D9E"/>
    <w:rsid w:val="001161D7"/>
    <w:rsid w:val="0011653E"/>
    <w:rsid w:val="00116684"/>
    <w:rsid w:val="001169D0"/>
    <w:rsid w:val="00117250"/>
    <w:rsid w:val="00117F7F"/>
    <w:rsid w:val="0012044B"/>
    <w:rsid w:val="0012074A"/>
    <w:rsid w:val="001207F3"/>
    <w:rsid w:val="00120B4C"/>
    <w:rsid w:val="00121EFC"/>
    <w:rsid w:val="001223E4"/>
    <w:rsid w:val="00123D55"/>
    <w:rsid w:val="001245EB"/>
    <w:rsid w:val="0012496B"/>
    <w:rsid w:val="001249CB"/>
    <w:rsid w:val="00124ED0"/>
    <w:rsid w:val="00125828"/>
    <w:rsid w:val="00126382"/>
    <w:rsid w:val="0013011B"/>
    <w:rsid w:val="001308B6"/>
    <w:rsid w:val="00130A5E"/>
    <w:rsid w:val="00130FE0"/>
    <w:rsid w:val="00131200"/>
    <w:rsid w:val="00131990"/>
    <w:rsid w:val="0013220C"/>
    <w:rsid w:val="00132762"/>
    <w:rsid w:val="00132D82"/>
    <w:rsid w:val="00133F4A"/>
    <w:rsid w:val="00135E2A"/>
    <w:rsid w:val="00135FE3"/>
    <w:rsid w:val="001367E0"/>
    <w:rsid w:val="001369DF"/>
    <w:rsid w:val="00137039"/>
    <w:rsid w:val="001374E9"/>
    <w:rsid w:val="0013780C"/>
    <w:rsid w:val="00137937"/>
    <w:rsid w:val="00140A89"/>
    <w:rsid w:val="001413DA"/>
    <w:rsid w:val="001414D6"/>
    <w:rsid w:val="00141553"/>
    <w:rsid w:val="00141587"/>
    <w:rsid w:val="0014242A"/>
    <w:rsid w:val="00143081"/>
    <w:rsid w:val="001430C8"/>
    <w:rsid w:val="001436ED"/>
    <w:rsid w:val="00143AEE"/>
    <w:rsid w:val="00143EB2"/>
    <w:rsid w:val="001442B4"/>
    <w:rsid w:val="00144AAE"/>
    <w:rsid w:val="00144F88"/>
    <w:rsid w:val="00144FBE"/>
    <w:rsid w:val="00145947"/>
    <w:rsid w:val="001460FC"/>
    <w:rsid w:val="001461EA"/>
    <w:rsid w:val="00146DB3"/>
    <w:rsid w:val="00147051"/>
    <w:rsid w:val="00147097"/>
    <w:rsid w:val="00147269"/>
    <w:rsid w:val="00147468"/>
    <w:rsid w:val="001475EB"/>
    <w:rsid w:val="001504BE"/>
    <w:rsid w:val="001505FD"/>
    <w:rsid w:val="00150A86"/>
    <w:rsid w:val="00151CA5"/>
    <w:rsid w:val="00151F7F"/>
    <w:rsid w:val="00152250"/>
    <w:rsid w:val="00152C68"/>
    <w:rsid w:val="00152DDB"/>
    <w:rsid w:val="00153979"/>
    <w:rsid w:val="001545C4"/>
    <w:rsid w:val="001545ED"/>
    <w:rsid w:val="00154EC9"/>
    <w:rsid w:val="0015547F"/>
    <w:rsid w:val="001558F7"/>
    <w:rsid w:val="00156484"/>
    <w:rsid w:val="00156492"/>
    <w:rsid w:val="00156AA1"/>
    <w:rsid w:val="00157E1E"/>
    <w:rsid w:val="001600F2"/>
    <w:rsid w:val="00160748"/>
    <w:rsid w:val="0016107F"/>
    <w:rsid w:val="0016144C"/>
    <w:rsid w:val="001628C4"/>
    <w:rsid w:val="00162D08"/>
    <w:rsid w:val="001638F3"/>
    <w:rsid w:val="00163CB2"/>
    <w:rsid w:val="001649CF"/>
    <w:rsid w:val="00165092"/>
    <w:rsid w:val="001662A4"/>
    <w:rsid w:val="00166C84"/>
    <w:rsid w:val="00166EB7"/>
    <w:rsid w:val="00166ED0"/>
    <w:rsid w:val="00166FBE"/>
    <w:rsid w:val="00167B8D"/>
    <w:rsid w:val="00170D56"/>
    <w:rsid w:val="00170DA7"/>
    <w:rsid w:val="00171C0E"/>
    <w:rsid w:val="0017225E"/>
    <w:rsid w:val="001725D7"/>
    <w:rsid w:val="00172AC3"/>
    <w:rsid w:val="00173076"/>
    <w:rsid w:val="001733F5"/>
    <w:rsid w:val="0017360A"/>
    <w:rsid w:val="001736A2"/>
    <w:rsid w:val="00173CA9"/>
    <w:rsid w:val="00173FE4"/>
    <w:rsid w:val="00174396"/>
    <w:rsid w:val="0017446D"/>
    <w:rsid w:val="0017497C"/>
    <w:rsid w:val="00174A98"/>
    <w:rsid w:val="00174CBB"/>
    <w:rsid w:val="00174D18"/>
    <w:rsid w:val="0017691B"/>
    <w:rsid w:val="00180ADB"/>
    <w:rsid w:val="00180C19"/>
    <w:rsid w:val="001811D2"/>
    <w:rsid w:val="00181330"/>
    <w:rsid w:val="00181BEA"/>
    <w:rsid w:val="00182131"/>
    <w:rsid w:val="00182994"/>
    <w:rsid w:val="00182FF2"/>
    <w:rsid w:val="001835EA"/>
    <w:rsid w:val="00183D5C"/>
    <w:rsid w:val="00184D62"/>
    <w:rsid w:val="00185620"/>
    <w:rsid w:val="00185C73"/>
    <w:rsid w:val="00185C9B"/>
    <w:rsid w:val="00185F18"/>
    <w:rsid w:val="001868D1"/>
    <w:rsid w:val="001870EB"/>
    <w:rsid w:val="0018716B"/>
    <w:rsid w:val="00187A66"/>
    <w:rsid w:val="001905AB"/>
    <w:rsid w:val="001906DD"/>
    <w:rsid w:val="0019104A"/>
    <w:rsid w:val="001915C6"/>
    <w:rsid w:val="00191F5E"/>
    <w:rsid w:val="00192297"/>
    <w:rsid w:val="00192E8A"/>
    <w:rsid w:val="001937D2"/>
    <w:rsid w:val="00193813"/>
    <w:rsid w:val="00193BA6"/>
    <w:rsid w:val="00193CE0"/>
    <w:rsid w:val="001940E9"/>
    <w:rsid w:val="00194940"/>
    <w:rsid w:val="001969DA"/>
    <w:rsid w:val="00196EE7"/>
    <w:rsid w:val="00197471"/>
    <w:rsid w:val="00197744"/>
    <w:rsid w:val="001A0898"/>
    <w:rsid w:val="001A0A7A"/>
    <w:rsid w:val="001A0E00"/>
    <w:rsid w:val="001A0F80"/>
    <w:rsid w:val="001A0FD8"/>
    <w:rsid w:val="001A1289"/>
    <w:rsid w:val="001A143D"/>
    <w:rsid w:val="001A19F1"/>
    <w:rsid w:val="001A268F"/>
    <w:rsid w:val="001A2A48"/>
    <w:rsid w:val="001A31E5"/>
    <w:rsid w:val="001A33BF"/>
    <w:rsid w:val="001A3A05"/>
    <w:rsid w:val="001A3F4A"/>
    <w:rsid w:val="001A4766"/>
    <w:rsid w:val="001A49E3"/>
    <w:rsid w:val="001A4A8A"/>
    <w:rsid w:val="001A524A"/>
    <w:rsid w:val="001A5B74"/>
    <w:rsid w:val="001A5C7C"/>
    <w:rsid w:val="001A6118"/>
    <w:rsid w:val="001A642C"/>
    <w:rsid w:val="001A71A2"/>
    <w:rsid w:val="001A775F"/>
    <w:rsid w:val="001B0954"/>
    <w:rsid w:val="001B187D"/>
    <w:rsid w:val="001B1CAB"/>
    <w:rsid w:val="001B2025"/>
    <w:rsid w:val="001B249B"/>
    <w:rsid w:val="001B2BDA"/>
    <w:rsid w:val="001B37E6"/>
    <w:rsid w:val="001B3E90"/>
    <w:rsid w:val="001B4322"/>
    <w:rsid w:val="001B445C"/>
    <w:rsid w:val="001B4782"/>
    <w:rsid w:val="001B485F"/>
    <w:rsid w:val="001B5055"/>
    <w:rsid w:val="001B51E2"/>
    <w:rsid w:val="001B5974"/>
    <w:rsid w:val="001B6557"/>
    <w:rsid w:val="001B6BF7"/>
    <w:rsid w:val="001B6D67"/>
    <w:rsid w:val="001B76A0"/>
    <w:rsid w:val="001B79EE"/>
    <w:rsid w:val="001C00DA"/>
    <w:rsid w:val="001C0871"/>
    <w:rsid w:val="001C0D0E"/>
    <w:rsid w:val="001C193D"/>
    <w:rsid w:val="001C2754"/>
    <w:rsid w:val="001C2AE0"/>
    <w:rsid w:val="001C2B8E"/>
    <w:rsid w:val="001C2DBC"/>
    <w:rsid w:val="001C32A5"/>
    <w:rsid w:val="001C4ABC"/>
    <w:rsid w:val="001C5043"/>
    <w:rsid w:val="001C6089"/>
    <w:rsid w:val="001C63EA"/>
    <w:rsid w:val="001D004A"/>
    <w:rsid w:val="001D006C"/>
    <w:rsid w:val="001D05B6"/>
    <w:rsid w:val="001D078A"/>
    <w:rsid w:val="001D0814"/>
    <w:rsid w:val="001D0F04"/>
    <w:rsid w:val="001D165B"/>
    <w:rsid w:val="001D175D"/>
    <w:rsid w:val="001D1863"/>
    <w:rsid w:val="001D1D49"/>
    <w:rsid w:val="001D25DD"/>
    <w:rsid w:val="001D3843"/>
    <w:rsid w:val="001D4104"/>
    <w:rsid w:val="001D49A6"/>
    <w:rsid w:val="001D4BCF"/>
    <w:rsid w:val="001D53AD"/>
    <w:rsid w:val="001D5D48"/>
    <w:rsid w:val="001D6154"/>
    <w:rsid w:val="001D6C36"/>
    <w:rsid w:val="001D771C"/>
    <w:rsid w:val="001D7EF4"/>
    <w:rsid w:val="001E068B"/>
    <w:rsid w:val="001E094D"/>
    <w:rsid w:val="001E0B4B"/>
    <w:rsid w:val="001E0DF0"/>
    <w:rsid w:val="001E0F8F"/>
    <w:rsid w:val="001E1CB4"/>
    <w:rsid w:val="001E38A1"/>
    <w:rsid w:val="001E3CE5"/>
    <w:rsid w:val="001E4297"/>
    <w:rsid w:val="001E45B9"/>
    <w:rsid w:val="001E5278"/>
    <w:rsid w:val="001E531A"/>
    <w:rsid w:val="001E54B7"/>
    <w:rsid w:val="001E5863"/>
    <w:rsid w:val="001E586F"/>
    <w:rsid w:val="001E5AD3"/>
    <w:rsid w:val="001E5BCA"/>
    <w:rsid w:val="001E5C11"/>
    <w:rsid w:val="001E642C"/>
    <w:rsid w:val="001E74B1"/>
    <w:rsid w:val="001E7BB7"/>
    <w:rsid w:val="001E7FFB"/>
    <w:rsid w:val="001F0506"/>
    <w:rsid w:val="001F0C7D"/>
    <w:rsid w:val="001F1006"/>
    <w:rsid w:val="001F1137"/>
    <w:rsid w:val="001F1372"/>
    <w:rsid w:val="001F1559"/>
    <w:rsid w:val="001F2688"/>
    <w:rsid w:val="001F2A4A"/>
    <w:rsid w:val="001F2F04"/>
    <w:rsid w:val="001F3718"/>
    <w:rsid w:val="001F4A2C"/>
    <w:rsid w:val="001F5130"/>
    <w:rsid w:val="001F5A6C"/>
    <w:rsid w:val="001F5D01"/>
    <w:rsid w:val="001F6CC9"/>
    <w:rsid w:val="001F74EC"/>
    <w:rsid w:val="001F7B86"/>
    <w:rsid w:val="001F7D57"/>
    <w:rsid w:val="0020006F"/>
    <w:rsid w:val="00200766"/>
    <w:rsid w:val="0020128C"/>
    <w:rsid w:val="00202ACD"/>
    <w:rsid w:val="00203397"/>
    <w:rsid w:val="002034D9"/>
    <w:rsid w:val="00203A3C"/>
    <w:rsid w:val="0020408E"/>
    <w:rsid w:val="0020418A"/>
    <w:rsid w:val="0020423D"/>
    <w:rsid w:val="00204A7A"/>
    <w:rsid w:val="00204E44"/>
    <w:rsid w:val="00204EA8"/>
    <w:rsid w:val="002050CB"/>
    <w:rsid w:val="002056B4"/>
    <w:rsid w:val="002057CE"/>
    <w:rsid w:val="00205F8C"/>
    <w:rsid w:val="002062A9"/>
    <w:rsid w:val="0020716E"/>
    <w:rsid w:val="00207791"/>
    <w:rsid w:val="002109D8"/>
    <w:rsid w:val="0021134F"/>
    <w:rsid w:val="00211F19"/>
    <w:rsid w:val="00212834"/>
    <w:rsid w:val="00212AA1"/>
    <w:rsid w:val="00214849"/>
    <w:rsid w:val="00214A1F"/>
    <w:rsid w:val="00214A26"/>
    <w:rsid w:val="00214C42"/>
    <w:rsid w:val="00214CAA"/>
    <w:rsid w:val="00214D31"/>
    <w:rsid w:val="00214FE7"/>
    <w:rsid w:val="00215309"/>
    <w:rsid w:val="00216481"/>
    <w:rsid w:val="00216E8A"/>
    <w:rsid w:val="00217183"/>
    <w:rsid w:val="00220998"/>
    <w:rsid w:val="00222172"/>
    <w:rsid w:val="00222DC8"/>
    <w:rsid w:val="00222DCC"/>
    <w:rsid w:val="00223005"/>
    <w:rsid w:val="00223C38"/>
    <w:rsid w:val="00223E90"/>
    <w:rsid w:val="00224042"/>
    <w:rsid w:val="00225406"/>
    <w:rsid w:val="00226409"/>
    <w:rsid w:val="00226EC9"/>
    <w:rsid w:val="002278B3"/>
    <w:rsid w:val="0022799A"/>
    <w:rsid w:val="002279BB"/>
    <w:rsid w:val="00227B1D"/>
    <w:rsid w:val="00227E60"/>
    <w:rsid w:val="0023000F"/>
    <w:rsid w:val="00231021"/>
    <w:rsid w:val="00231098"/>
    <w:rsid w:val="00231273"/>
    <w:rsid w:val="00231C7A"/>
    <w:rsid w:val="00231CD1"/>
    <w:rsid w:val="00231E85"/>
    <w:rsid w:val="002326CA"/>
    <w:rsid w:val="00232894"/>
    <w:rsid w:val="002329B9"/>
    <w:rsid w:val="00232FD0"/>
    <w:rsid w:val="0023343B"/>
    <w:rsid w:val="00233750"/>
    <w:rsid w:val="00233B95"/>
    <w:rsid w:val="0023478F"/>
    <w:rsid w:val="0023498D"/>
    <w:rsid w:val="00234BFB"/>
    <w:rsid w:val="00234F68"/>
    <w:rsid w:val="00235931"/>
    <w:rsid w:val="00235AED"/>
    <w:rsid w:val="0023652B"/>
    <w:rsid w:val="002378A5"/>
    <w:rsid w:val="00237BD1"/>
    <w:rsid w:val="00237FAE"/>
    <w:rsid w:val="00240935"/>
    <w:rsid w:val="00240F1E"/>
    <w:rsid w:val="00241150"/>
    <w:rsid w:val="00241CF3"/>
    <w:rsid w:val="002420F9"/>
    <w:rsid w:val="00242F8A"/>
    <w:rsid w:val="00243036"/>
    <w:rsid w:val="002431FA"/>
    <w:rsid w:val="002439B9"/>
    <w:rsid w:val="00243DE1"/>
    <w:rsid w:val="00243E04"/>
    <w:rsid w:val="0024541D"/>
    <w:rsid w:val="0024547F"/>
    <w:rsid w:val="00245D85"/>
    <w:rsid w:val="00245E4A"/>
    <w:rsid w:val="00247F56"/>
    <w:rsid w:val="00251718"/>
    <w:rsid w:val="002518CE"/>
    <w:rsid w:val="00251BCA"/>
    <w:rsid w:val="00251BCE"/>
    <w:rsid w:val="00252AD0"/>
    <w:rsid w:val="00253524"/>
    <w:rsid w:val="00253A82"/>
    <w:rsid w:val="00255256"/>
    <w:rsid w:val="00255497"/>
    <w:rsid w:val="0025590F"/>
    <w:rsid w:val="0025597F"/>
    <w:rsid w:val="00256DA8"/>
    <w:rsid w:val="0025726E"/>
    <w:rsid w:val="00257BBA"/>
    <w:rsid w:val="00260321"/>
    <w:rsid w:val="00260AA0"/>
    <w:rsid w:val="0026100E"/>
    <w:rsid w:val="00261246"/>
    <w:rsid w:val="002612BA"/>
    <w:rsid w:val="00261628"/>
    <w:rsid w:val="00262584"/>
    <w:rsid w:val="0026282C"/>
    <w:rsid w:val="0026290B"/>
    <w:rsid w:val="0026305C"/>
    <w:rsid w:val="002641B3"/>
    <w:rsid w:val="00264704"/>
    <w:rsid w:val="002649B3"/>
    <w:rsid w:val="00264E68"/>
    <w:rsid w:val="002655AC"/>
    <w:rsid w:val="00265E93"/>
    <w:rsid w:val="0026654A"/>
    <w:rsid w:val="00266646"/>
    <w:rsid w:val="00266A01"/>
    <w:rsid w:val="00266D69"/>
    <w:rsid w:val="00270CFC"/>
    <w:rsid w:val="00271236"/>
    <w:rsid w:val="0027163D"/>
    <w:rsid w:val="00271909"/>
    <w:rsid w:val="002725C7"/>
    <w:rsid w:val="0027274D"/>
    <w:rsid w:val="00272B4A"/>
    <w:rsid w:val="00272EBA"/>
    <w:rsid w:val="00273389"/>
    <w:rsid w:val="0027340D"/>
    <w:rsid w:val="00273586"/>
    <w:rsid w:val="002737E6"/>
    <w:rsid w:val="00273A02"/>
    <w:rsid w:val="00273DC3"/>
    <w:rsid w:val="002767D4"/>
    <w:rsid w:val="00276B58"/>
    <w:rsid w:val="00277295"/>
    <w:rsid w:val="00277B6A"/>
    <w:rsid w:val="00277DBA"/>
    <w:rsid w:val="00280C25"/>
    <w:rsid w:val="00280F51"/>
    <w:rsid w:val="00281A92"/>
    <w:rsid w:val="00281A99"/>
    <w:rsid w:val="002826FE"/>
    <w:rsid w:val="0028292F"/>
    <w:rsid w:val="002829E3"/>
    <w:rsid w:val="00282C95"/>
    <w:rsid w:val="0028307B"/>
    <w:rsid w:val="0028307E"/>
    <w:rsid w:val="00283A98"/>
    <w:rsid w:val="00283B43"/>
    <w:rsid w:val="0028437B"/>
    <w:rsid w:val="00284DC0"/>
    <w:rsid w:val="002854BE"/>
    <w:rsid w:val="002859DA"/>
    <w:rsid w:val="0028688B"/>
    <w:rsid w:val="0028764E"/>
    <w:rsid w:val="00287717"/>
    <w:rsid w:val="0029066C"/>
    <w:rsid w:val="00290887"/>
    <w:rsid w:val="00290BF0"/>
    <w:rsid w:val="002917FF"/>
    <w:rsid w:val="002936EC"/>
    <w:rsid w:val="002939F7"/>
    <w:rsid w:val="00294CF5"/>
    <w:rsid w:val="0029530E"/>
    <w:rsid w:val="00295719"/>
    <w:rsid w:val="00295837"/>
    <w:rsid w:val="00296559"/>
    <w:rsid w:val="0029744F"/>
    <w:rsid w:val="002975F5"/>
    <w:rsid w:val="00297653"/>
    <w:rsid w:val="002A0301"/>
    <w:rsid w:val="002A036A"/>
    <w:rsid w:val="002A04B8"/>
    <w:rsid w:val="002A0BEF"/>
    <w:rsid w:val="002A13D5"/>
    <w:rsid w:val="002A1649"/>
    <w:rsid w:val="002A18E4"/>
    <w:rsid w:val="002A1EC7"/>
    <w:rsid w:val="002A1FA6"/>
    <w:rsid w:val="002A27B0"/>
    <w:rsid w:val="002A35F1"/>
    <w:rsid w:val="002A38CE"/>
    <w:rsid w:val="002A44E1"/>
    <w:rsid w:val="002A47E4"/>
    <w:rsid w:val="002A58E7"/>
    <w:rsid w:val="002A591A"/>
    <w:rsid w:val="002A5E8E"/>
    <w:rsid w:val="002A620F"/>
    <w:rsid w:val="002A6E79"/>
    <w:rsid w:val="002A750F"/>
    <w:rsid w:val="002B14D6"/>
    <w:rsid w:val="002B16EE"/>
    <w:rsid w:val="002B2764"/>
    <w:rsid w:val="002B2886"/>
    <w:rsid w:val="002B2BC1"/>
    <w:rsid w:val="002B2BD4"/>
    <w:rsid w:val="002B30AE"/>
    <w:rsid w:val="002B30D3"/>
    <w:rsid w:val="002B31FA"/>
    <w:rsid w:val="002B344F"/>
    <w:rsid w:val="002B4C22"/>
    <w:rsid w:val="002B55E8"/>
    <w:rsid w:val="002B7227"/>
    <w:rsid w:val="002B7B50"/>
    <w:rsid w:val="002B7FE1"/>
    <w:rsid w:val="002C009A"/>
    <w:rsid w:val="002C0473"/>
    <w:rsid w:val="002C0C0E"/>
    <w:rsid w:val="002C0E4E"/>
    <w:rsid w:val="002C148C"/>
    <w:rsid w:val="002C18CC"/>
    <w:rsid w:val="002C29C0"/>
    <w:rsid w:val="002C2B6F"/>
    <w:rsid w:val="002C2C45"/>
    <w:rsid w:val="002C3379"/>
    <w:rsid w:val="002C3B73"/>
    <w:rsid w:val="002C492A"/>
    <w:rsid w:val="002C50C8"/>
    <w:rsid w:val="002C54D0"/>
    <w:rsid w:val="002C6095"/>
    <w:rsid w:val="002C72F4"/>
    <w:rsid w:val="002C73DF"/>
    <w:rsid w:val="002C773B"/>
    <w:rsid w:val="002C7E21"/>
    <w:rsid w:val="002D00E3"/>
    <w:rsid w:val="002D06A8"/>
    <w:rsid w:val="002D10F4"/>
    <w:rsid w:val="002D1402"/>
    <w:rsid w:val="002D1B01"/>
    <w:rsid w:val="002D1CD8"/>
    <w:rsid w:val="002D1E73"/>
    <w:rsid w:val="002D2BA7"/>
    <w:rsid w:val="002D2DC5"/>
    <w:rsid w:val="002D3296"/>
    <w:rsid w:val="002D3AE1"/>
    <w:rsid w:val="002D4326"/>
    <w:rsid w:val="002D43BA"/>
    <w:rsid w:val="002D459D"/>
    <w:rsid w:val="002D5722"/>
    <w:rsid w:val="002D6CFE"/>
    <w:rsid w:val="002E00F9"/>
    <w:rsid w:val="002E0725"/>
    <w:rsid w:val="002E0CBC"/>
    <w:rsid w:val="002E1C2D"/>
    <w:rsid w:val="002E1C7C"/>
    <w:rsid w:val="002E1D4A"/>
    <w:rsid w:val="002E26DB"/>
    <w:rsid w:val="002E2909"/>
    <w:rsid w:val="002E2CF1"/>
    <w:rsid w:val="002E445A"/>
    <w:rsid w:val="002E4496"/>
    <w:rsid w:val="002E4736"/>
    <w:rsid w:val="002E567A"/>
    <w:rsid w:val="002E5760"/>
    <w:rsid w:val="002E5E94"/>
    <w:rsid w:val="002E62C0"/>
    <w:rsid w:val="002E657B"/>
    <w:rsid w:val="002E6DCC"/>
    <w:rsid w:val="002E6DD2"/>
    <w:rsid w:val="002E7337"/>
    <w:rsid w:val="002E7730"/>
    <w:rsid w:val="002E7FD1"/>
    <w:rsid w:val="002F02C9"/>
    <w:rsid w:val="002F045B"/>
    <w:rsid w:val="002F05E0"/>
    <w:rsid w:val="002F0E84"/>
    <w:rsid w:val="002F106D"/>
    <w:rsid w:val="002F2027"/>
    <w:rsid w:val="002F245D"/>
    <w:rsid w:val="002F27A0"/>
    <w:rsid w:val="002F3855"/>
    <w:rsid w:val="002F3B12"/>
    <w:rsid w:val="002F3D6D"/>
    <w:rsid w:val="002F46A8"/>
    <w:rsid w:val="002F47CC"/>
    <w:rsid w:val="002F4B06"/>
    <w:rsid w:val="002F4F46"/>
    <w:rsid w:val="002F4F74"/>
    <w:rsid w:val="002F6319"/>
    <w:rsid w:val="002F65D7"/>
    <w:rsid w:val="002F73E6"/>
    <w:rsid w:val="002F7455"/>
    <w:rsid w:val="00300321"/>
    <w:rsid w:val="003005E5"/>
    <w:rsid w:val="00300833"/>
    <w:rsid w:val="003010BA"/>
    <w:rsid w:val="0030193C"/>
    <w:rsid w:val="00304DBF"/>
    <w:rsid w:val="003051C5"/>
    <w:rsid w:val="003054AE"/>
    <w:rsid w:val="003054B4"/>
    <w:rsid w:val="00305D5D"/>
    <w:rsid w:val="0030641C"/>
    <w:rsid w:val="00311955"/>
    <w:rsid w:val="00311CED"/>
    <w:rsid w:val="003128A9"/>
    <w:rsid w:val="00313305"/>
    <w:rsid w:val="0031353F"/>
    <w:rsid w:val="00314644"/>
    <w:rsid w:val="003155BF"/>
    <w:rsid w:val="003161B6"/>
    <w:rsid w:val="00316BB9"/>
    <w:rsid w:val="00316CE8"/>
    <w:rsid w:val="00316F89"/>
    <w:rsid w:val="00320310"/>
    <w:rsid w:val="0032032F"/>
    <w:rsid w:val="0032058E"/>
    <w:rsid w:val="003208E5"/>
    <w:rsid w:val="003233E8"/>
    <w:rsid w:val="00323749"/>
    <w:rsid w:val="00324C95"/>
    <w:rsid w:val="00324EB7"/>
    <w:rsid w:val="003263A4"/>
    <w:rsid w:val="003263D3"/>
    <w:rsid w:val="0032668F"/>
    <w:rsid w:val="00327808"/>
    <w:rsid w:val="00330147"/>
    <w:rsid w:val="0033029E"/>
    <w:rsid w:val="00330950"/>
    <w:rsid w:val="00330D2E"/>
    <w:rsid w:val="00331A1A"/>
    <w:rsid w:val="00333224"/>
    <w:rsid w:val="0033441F"/>
    <w:rsid w:val="00334EDB"/>
    <w:rsid w:val="00335A1D"/>
    <w:rsid w:val="00336597"/>
    <w:rsid w:val="00336659"/>
    <w:rsid w:val="00337BD3"/>
    <w:rsid w:val="00337D5E"/>
    <w:rsid w:val="0034020F"/>
    <w:rsid w:val="0034040F"/>
    <w:rsid w:val="00342324"/>
    <w:rsid w:val="0034253B"/>
    <w:rsid w:val="003425C8"/>
    <w:rsid w:val="00342EF8"/>
    <w:rsid w:val="003432D5"/>
    <w:rsid w:val="003434FD"/>
    <w:rsid w:val="00343974"/>
    <w:rsid w:val="00343A94"/>
    <w:rsid w:val="003450B3"/>
    <w:rsid w:val="0034540E"/>
    <w:rsid w:val="00346191"/>
    <w:rsid w:val="003462BB"/>
    <w:rsid w:val="003462D8"/>
    <w:rsid w:val="003476D0"/>
    <w:rsid w:val="003477E3"/>
    <w:rsid w:val="003508DA"/>
    <w:rsid w:val="00352340"/>
    <w:rsid w:val="0035261F"/>
    <w:rsid w:val="00353080"/>
    <w:rsid w:val="003532E5"/>
    <w:rsid w:val="00353682"/>
    <w:rsid w:val="00353EDF"/>
    <w:rsid w:val="0035414F"/>
    <w:rsid w:val="0035462A"/>
    <w:rsid w:val="00354C27"/>
    <w:rsid w:val="00354C3C"/>
    <w:rsid w:val="0035625F"/>
    <w:rsid w:val="00356908"/>
    <w:rsid w:val="00356A8A"/>
    <w:rsid w:val="00360759"/>
    <w:rsid w:val="00360A50"/>
    <w:rsid w:val="00360C88"/>
    <w:rsid w:val="00360DB6"/>
    <w:rsid w:val="00360F2B"/>
    <w:rsid w:val="00362FE8"/>
    <w:rsid w:val="003635D6"/>
    <w:rsid w:val="00363B71"/>
    <w:rsid w:val="00364028"/>
    <w:rsid w:val="00364AB0"/>
    <w:rsid w:val="00364EB2"/>
    <w:rsid w:val="003650BA"/>
    <w:rsid w:val="00365BFA"/>
    <w:rsid w:val="00365F76"/>
    <w:rsid w:val="00366562"/>
    <w:rsid w:val="00366D8F"/>
    <w:rsid w:val="00366F5E"/>
    <w:rsid w:val="00366FEF"/>
    <w:rsid w:val="0036797C"/>
    <w:rsid w:val="00370AAA"/>
    <w:rsid w:val="00371E35"/>
    <w:rsid w:val="0037204A"/>
    <w:rsid w:val="0037214D"/>
    <w:rsid w:val="00372E4D"/>
    <w:rsid w:val="00373297"/>
    <w:rsid w:val="00373362"/>
    <w:rsid w:val="00373FA0"/>
    <w:rsid w:val="003741CC"/>
    <w:rsid w:val="0037436D"/>
    <w:rsid w:val="0037456E"/>
    <w:rsid w:val="003749A6"/>
    <w:rsid w:val="00374A61"/>
    <w:rsid w:val="00374B62"/>
    <w:rsid w:val="00374CFB"/>
    <w:rsid w:val="003756A9"/>
    <w:rsid w:val="003758DE"/>
    <w:rsid w:val="003762FC"/>
    <w:rsid w:val="0037714E"/>
    <w:rsid w:val="00377579"/>
    <w:rsid w:val="00377A01"/>
    <w:rsid w:val="00377AB2"/>
    <w:rsid w:val="00380450"/>
    <w:rsid w:val="00380CBF"/>
    <w:rsid w:val="003814D3"/>
    <w:rsid w:val="00381D5E"/>
    <w:rsid w:val="00381DA8"/>
    <w:rsid w:val="0038257E"/>
    <w:rsid w:val="0038279F"/>
    <w:rsid w:val="003827D4"/>
    <w:rsid w:val="00383029"/>
    <w:rsid w:val="00383980"/>
    <w:rsid w:val="00383D20"/>
    <w:rsid w:val="00384B15"/>
    <w:rsid w:val="00384C5E"/>
    <w:rsid w:val="00384CD3"/>
    <w:rsid w:val="00384D2E"/>
    <w:rsid w:val="00384D57"/>
    <w:rsid w:val="00384E6D"/>
    <w:rsid w:val="00384E89"/>
    <w:rsid w:val="0038514B"/>
    <w:rsid w:val="003859E7"/>
    <w:rsid w:val="00385C28"/>
    <w:rsid w:val="00386A18"/>
    <w:rsid w:val="00386AE7"/>
    <w:rsid w:val="00386E47"/>
    <w:rsid w:val="00386E6F"/>
    <w:rsid w:val="00387023"/>
    <w:rsid w:val="00387F2F"/>
    <w:rsid w:val="00390019"/>
    <w:rsid w:val="00390147"/>
    <w:rsid w:val="00390171"/>
    <w:rsid w:val="00390245"/>
    <w:rsid w:val="003905FD"/>
    <w:rsid w:val="003908EB"/>
    <w:rsid w:val="003910FC"/>
    <w:rsid w:val="003911D3"/>
    <w:rsid w:val="00391471"/>
    <w:rsid w:val="00391C49"/>
    <w:rsid w:val="00391D0E"/>
    <w:rsid w:val="00393CE6"/>
    <w:rsid w:val="003940E4"/>
    <w:rsid w:val="00394812"/>
    <w:rsid w:val="00394FD6"/>
    <w:rsid w:val="003958A9"/>
    <w:rsid w:val="00395BCC"/>
    <w:rsid w:val="00395E6B"/>
    <w:rsid w:val="003961EA"/>
    <w:rsid w:val="00396306"/>
    <w:rsid w:val="00396D27"/>
    <w:rsid w:val="003972D5"/>
    <w:rsid w:val="003973E0"/>
    <w:rsid w:val="003978DA"/>
    <w:rsid w:val="003A004E"/>
    <w:rsid w:val="003A0E68"/>
    <w:rsid w:val="003A18E7"/>
    <w:rsid w:val="003A19EA"/>
    <w:rsid w:val="003A1AF0"/>
    <w:rsid w:val="003A1C04"/>
    <w:rsid w:val="003A1F79"/>
    <w:rsid w:val="003A20D7"/>
    <w:rsid w:val="003A2769"/>
    <w:rsid w:val="003A3941"/>
    <w:rsid w:val="003A3BDE"/>
    <w:rsid w:val="003A3BEB"/>
    <w:rsid w:val="003A3DCF"/>
    <w:rsid w:val="003A5A7C"/>
    <w:rsid w:val="003A5DF9"/>
    <w:rsid w:val="003A6A67"/>
    <w:rsid w:val="003A6CF8"/>
    <w:rsid w:val="003A7121"/>
    <w:rsid w:val="003A72F4"/>
    <w:rsid w:val="003A7495"/>
    <w:rsid w:val="003A77D3"/>
    <w:rsid w:val="003A791F"/>
    <w:rsid w:val="003B0149"/>
    <w:rsid w:val="003B056D"/>
    <w:rsid w:val="003B0B0A"/>
    <w:rsid w:val="003B0EF1"/>
    <w:rsid w:val="003B226D"/>
    <w:rsid w:val="003B2401"/>
    <w:rsid w:val="003B315D"/>
    <w:rsid w:val="003B31A3"/>
    <w:rsid w:val="003B349D"/>
    <w:rsid w:val="003B40DE"/>
    <w:rsid w:val="003B4227"/>
    <w:rsid w:val="003B4427"/>
    <w:rsid w:val="003B46AE"/>
    <w:rsid w:val="003B4B00"/>
    <w:rsid w:val="003B4C2D"/>
    <w:rsid w:val="003B5263"/>
    <w:rsid w:val="003B5295"/>
    <w:rsid w:val="003B5843"/>
    <w:rsid w:val="003B5867"/>
    <w:rsid w:val="003B678B"/>
    <w:rsid w:val="003B68FA"/>
    <w:rsid w:val="003B6C9C"/>
    <w:rsid w:val="003B7026"/>
    <w:rsid w:val="003B751B"/>
    <w:rsid w:val="003C047B"/>
    <w:rsid w:val="003C1117"/>
    <w:rsid w:val="003C26E0"/>
    <w:rsid w:val="003C3445"/>
    <w:rsid w:val="003C3A7D"/>
    <w:rsid w:val="003C4C93"/>
    <w:rsid w:val="003C5DF7"/>
    <w:rsid w:val="003C5FC5"/>
    <w:rsid w:val="003C5FF2"/>
    <w:rsid w:val="003C60BC"/>
    <w:rsid w:val="003C6BD3"/>
    <w:rsid w:val="003C7CE5"/>
    <w:rsid w:val="003C7E4F"/>
    <w:rsid w:val="003D0567"/>
    <w:rsid w:val="003D0617"/>
    <w:rsid w:val="003D0F16"/>
    <w:rsid w:val="003D1332"/>
    <w:rsid w:val="003D155E"/>
    <w:rsid w:val="003D17A1"/>
    <w:rsid w:val="003D1818"/>
    <w:rsid w:val="003D244C"/>
    <w:rsid w:val="003D2922"/>
    <w:rsid w:val="003D49FA"/>
    <w:rsid w:val="003D4AAF"/>
    <w:rsid w:val="003D510B"/>
    <w:rsid w:val="003D5241"/>
    <w:rsid w:val="003D58AF"/>
    <w:rsid w:val="003D5B00"/>
    <w:rsid w:val="003D60D0"/>
    <w:rsid w:val="003D62EB"/>
    <w:rsid w:val="003D687B"/>
    <w:rsid w:val="003D6AA1"/>
    <w:rsid w:val="003D733A"/>
    <w:rsid w:val="003E07CF"/>
    <w:rsid w:val="003E118A"/>
    <w:rsid w:val="003E1A04"/>
    <w:rsid w:val="003E2617"/>
    <w:rsid w:val="003E2859"/>
    <w:rsid w:val="003E39D6"/>
    <w:rsid w:val="003E3BC1"/>
    <w:rsid w:val="003E3C52"/>
    <w:rsid w:val="003E3D7B"/>
    <w:rsid w:val="003E47ED"/>
    <w:rsid w:val="003E49F7"/>
    <w:rsid w:val="003E5CAE"/>
    <w:rsid w:val="003E6527"/>
    <w:rsid w:val="003E664B"/>
    <w:rsid w:val="003E6B16"/>
    <w:rsid w:val="003E716E"/>
    <w:rsid w:val="003E7AE0"/>
    <w:rsid w:val="003F026C"/>
    <w:rsid w:val="003F14EE"/>
    <w:rsid w:val="003F15AC"/>
    <w:rsid w:val="003F180E"/>
    <w:rsid w:val="003F242A"/>
    <w:rsid w:val="003F2620"/>
    <w:rsid w:val="003F282C"/>
    <w:rsid w:val="003F3A53"/>
    <w:rsid w:val="003F436F"/>
    <w:rsid w:val="003F4CBA"/>
    <w:rsid w:val="003F59D5"/>
    <w:rsid w:val="003F59F3"/>
    <w:rsid w:val="003F67E7"/>
    <w:rsid w:val="003F693B"/>
    <w:rsid w:val="003F6FDD"/>
    <w:rsid w:val="003F728D"/>
    <w:rsid w:val="003F755D"/>
    <w:rsid w:val="003F763D"/>
    <w:rsid w:val="00400455"/>
    <w:rsid w:val="00400DFB"/>
    <w:rsid w:val="00400E2E"/>
    <w:rsid w:val="004010D7"/>
    <w:rsid w:val="00401AEE"/>
    <w:rsid w:val="004024CF"/>
    <w:rsid w:val="00403824"/>
    <w:rsid w:val="00403D83"/>
    <w:rsid w:val="004043E2"/>
    <w:rsid w:val="004055D2"/>
    <w:rsid w:val="004058B0"/>
    <w:rsid w:val="00405AD6"/>
    <w:rsid w:val="00405C61"/>
    <w:rsid w:val="00406459"/>
    <w:rsid w:val="0040753A"/>
    <w:rsid w:val="004075FD"/>
    <w:rsid w:val="00410380"/>
    <w:rsid w:val="004107EC"/>
    <w:rsid w:val="00410D60"/>
    <w:rsid w:val="00412B9B"/>
    <w:rsid w:val="00413310"/>
    <w:rsid w:val="004133CC"/>
    <w:rsid w:val="0041399C"/>
    <w:rsid w:val="00413F88"/>
    <w:rsid w:val="00414FC3"/>
    <w:rsid w:val="00415F7E"/>
    <w:rsid w:val="00416721"/>
    <w:rsid w:val="004168B9"/>
    <w:rsid w:val="00416965"/>
    <w:rsid w:val="00416B79"/>
    <w:rsid w:val="004170CC"/>
    <w:rsid w:val="004171FE"/>
    <w:rsid w:val="00417281"/>
    <w:rsid w:val="00417AB6"/>
    <w:rsid w:val="0042051B"/>
    <w:rsid w:val="0042065D"/>
    <w:rsid w:val="00421653"/>
    <w:rsid w:val="0042171E"/>
    <w:rsid w:val="00421C91"/>
    <w:rsid w:val="0042250C"/>
    <w:rsid w:val="00422968"/>
    <w:rsid w:val="00423102"/>
    <w:rsid w:val="00425244"/>
    <w:rsid w:val="0042527A"/>
    <w:rsid w:val="00425A60"/>
    <w:rsid w:val="00426322"/>
    <w:rsid w:val="00427188"/>
    <w:rsid w:val="004276ED"/>
    <w:rsid w:val="00430035"/>
    <w:rsid w:val="0043011B"/>
    <w:rsid w:val="00430E4E"/>
    <w:rsid w:val="0043104B"/>
    <w:rsid w:val="00431194"/>
    <w:rsid w:val="0043153A"/>
    <w:rsid w:val="004316C1"/>
    <w:rsid w:val="0043187B"/>
    <w:rsid w:val="00432969"/>
    <w:rsid w:val="0043484B"/>
    <w:rsid w:val="00434D6D"/>
    <w:rsid w:val="00435EA1"/>
    <w:rsid w:val="00437928"/>
    <w:rsid w:val="00437CB0"/>
    <w:rsid w:val="00441743"/>
    <w:rsid w:val="00441D97"/>
    <w:rsid w:val="00441F09"/>
    <w:rsid w:val="0044229B"/>
    <w:rsid w:val="00442548"/>
    <w:rsid w:val="004432B5"/>
    <w:rsid w:val="0044362F"/>
    <w:rsid w:val="00444999"/>
    <w:rsid w:val="0044596F"/>
    <w:rsid w:val="004464C2"/>
    <w:rsid w:val="004468D6"/>
    <w:rsid w:val="00446C4A"/>
    <w:rsid w:val="00446D28"/>
    <w:rsid w:val="004477C2"/>
    <w:rsid w:val="00447B91"/>
    <w:rsid w:val="00447BA6"/>
    <w:rsid w:val="00450034"/>
    <w:rsid w:val="004502A1"/>
    <w:rsid w:val="004506B0"/>
    <w:rsid w:val="004510C0"/>
    <w:rsid w:val="00451246"/>
    <w:rsid w:val="00452175"/>
    <w:rsid w:val="00452E62"/>
    <w:rsid w:val="0045366B"/>
    <w:rsid w:val="00453879"/>
    <w:rsid w:val="00453AFA"/>
    <w:rsid w:val="004542F9"/>
    <w:rsid w:val="00454C42"/>
    <w:rsid w:val="00455A72"/>
    <w:rsid w:val="00455EE9"/>
    <w:rsid w:val="00456115"/>
    <w:rsid w:val="0045637A"/>
    <w:rsid w:val="0045653E"/>
    <w:rsid w:val="0045722B"/>
    <w:rsid w:val="004576F5"/>
    <w:rsid w:val="00457EF8"/>
    <w:rsid w:val="00460668"/>
    <w:rsid w:val="00460958"/>
    <w:rsid w:val="00460D42"/>
    <w:rsid w:val="00461F6F"/>
    <w:rsid w:val="00462290"/>
    <w:rsid w:val="004629BC"/>
    <w:rsid w:val="00463F3B"/>
    <w:rsid w:val="00464137"/>
    <w:rsid w:val="00464250"/>
    <w:rsid w:val="00465B3F"/>
    <w:rsid w:val="00465CBB"/>
    <w:rsid w:val="004660EE"/>
    <w:rsid w:val="004663A8"/>
    <w:rsid w:val="004664A5"/>
    <w:rsid w:val="00466B49"/>
    <w:rsid w:val="004674BB"/>
    <w:rsid w:val="00471150"/>
    <w:rsid w:val="004729CE"/>
    <w:rsid w:val="00472C9B"/>
    <w:rsid w:val="00473FC4"/>
    <w:rsid w:val="00474DFC"/>
    <w:rsid w:val="00475971"/>
    <w:rsid w:val="004764AA"/>
    <w:rsid w:val="0047661B"/>
    <w:rsid w:val="00477CB4"/>
    <w:rsid w:val="00477DD2"/>
    <w:rsid w:val="004811A3"/>
    <w:rsid w:val="00481AB9"/>
    <w:rsid w:val="00481E82"/>
    <w:rsid w:val="00482958"/>
    <w:rsid w:val="00483458"/>
    <w:rsid w:val="004837A3"/>
    <w:rsid w:val="004839A7"/>
    <w:rsid w:val="004839D9"/>
    <w:rsid w:val="00483C45"/>
    <w:rsid w:val="00483E9D"/>
    <w:rsid w:val="00484252"/>
    <w:rsid w:val="00484305"/>
    <w:rsid w:val="0048502C"/>
    <w:rsid w:val="00486518"/>
    <w:rsid w:val="0048655B"/>
    <w:rsid w:val="004868B3"/>
    <w:rsid w:val="00486C4C"/>
    <w:rsid w:val="004874D6"/>
    <w:rsid w:val="00491D41"/>
    <w:rsid w:val="004933A3"/>
    <w:rsid w:val="004941B4"/>
    <w:rsid w:val="00494816"/>
    <w:rsid w:val="004949C9"/>
    <w:rsid w:val="00494A7E"/>
    <w:rsid w:val="00494DA2"/>
    <w:rsid w:val="004952F5"/>
    <w:rsid w:val="00495573"/>
    <w:rsid w:val="0049668E"/>
    <w:rsid w:val="00496F43"/>
    <w:rsid w:val="0049740C"/>
    <w:rsid w:val="00497F7F"/>
    <w:rsid w:val="004A035F"/>
    <w:rsid w:val="004A0C39"/>
    <w:rsid w:val="004A10A5"/>
    <w:rsid w:val="004A1748"/>
    <w:rsid w:val="004A263D"/>
    <w:rsid w:val="004A2C4D"/>
    <w:rsid w:val="004A353D"/>
    <w:rsid w:val="004A4779"/>
    <w:rsid w:val="004A4F03"/>
    <w:rsid w:val="004A4FD8"/>
    <w:rsid w:val="004A5834"/>
    <w:rsid w:val="004A5AA1"/>
    <w:rsid w:val="004A71AA"/>
    <w:rsid w:val="004A71FE"/>
    <w:rsid w:val="004B00C8"/>
    <w:rsid w:val="004B0177"/>
    <w:rsid w:val="004B0861"/>
    <w:rsid w:val="004B0C28"/>
    <w:rsid w:val="004B0E56"/>
    <w:rsid w:val="004B1A26"/>
    <w:rsid w:val="004B1FC9"/>
    <w:rsid w:val="004B2F8E"/>
    <w:rsid w:val="004B3236"/>
    <w:rsid w:val="004B3249"/>
    <w:rsid w:val="004B3338"/>
    <w:rsid w:val="004B3876"/>
    <w:rsid w:val="004B39C0"/>
    <w:rsid w:val="004B3B02"/>
    <w:rsid w:val="004B3CEA"/>
    <w:rsid w:val="004B3FBC"/>
    <w:rsid w:val="004B46FA"/>
    <w:rsid w:val="004B5943"/>
    <w:rsid w:val="004B7133"/>
    <w:rsid w:val="004B71D2"/>
    <w:rsid w:val="004B7A43"/>
    <w:rsid w:val="004B7FD0"/>
    <w:rsid w:val="004C007B"/>
    <w:rsid w:val="004C0B29"/>
    <w:rsid w:val="004C0D07"/>
    <w:rsid w:val="004C10C9"/>
    <w:rsid w:val="004C1DB7"/>
    <w:rsid w:val="004C1E96"/>
    <w:rsid w:val="004C1FE9"/>
    <w:rsid w:val="004C2201"/>
    <w:rsid w:val="004C2CC9"/>
    <w:rsid w:val="004C2D09"/>
    <w:rsid w:val="004C39AA"/>
    <w:rsid w:val="004C45C9"/>
    <w:rsid w:val="004C4798"/>
    <w:rsid w:val="004C4EC4"/>
    <w:rsid w:val="004C5475"/>
    <w:rsid w:val="004C554F"/>
    <w:rsid w:val="004C55DE"/>
    <w:rsid w:val="004C5C1B"/>
    <w:rsid w:val="004C6348"/>
    <w:rsid w:val="004C6595"/>
    <w:rsid w:val="004C7325"/>
    <w:rsid w:val="004C77CC"/>
    <w:rsid w:val="004C7999"/>
    <w:rsid w:val="004C7E35"/>
    <w:rsid w:val="004D00DC"/>
    <w:rsid w:val="004D0768"/>
    <w:rsid w:val="004D194B"/>
    <w:rsid w:val="004D1B78"/>
    <w:rsid w:val="004D1BF5"/>
    <w:rsid w:val="004D1D7D"/>
    <w:rsid w:val="004D1DB2"/>
    <w:rsid w:val="004D1EB2"/>
    <w:rsid w:val="004D212D"/>
    <w:rsid w:val="004D27F8"/>
    <w:rsid w:val="004D3707"/>
    <w:rsid w:val="004D4348"/>
    <w:rsid w:val="004D43F0"/>
    <w:rsid w:val="004D4515"/>
    <w:rsid w:val="004D5579"/>
    <w:rsid w:val="004D56F0"/>
    <w:rsid w:val="004D59C1"/>
    <w:rsid w:val="004D5A57"/>
    <w:rsid w:val="004D616A"/>
    <w:rsid w:val="004D6203"/>
    <w:rsid w:val="004D68F7"/>
    <w:rsid w:val="004D69AA"/>
    <w:rsid w:val="004D7393"/>
    <w:rsid w:val="004D763E"/>
    <w:rsid w:val="004D7D0C"/>
    <w:rsid w:val="004E1ADA"/>
    <w:rsid w:val="004E1CBD"/>
    <w:rsid w:val="004E2129"/>
    <w:rsid w:val="004E24C8"/>
    <w:rsid w:val="004E2FF5"/>
    <w:rsid w:val="004E31FF"/>
    <w:rsid w:val="004E3CFD"/>
    <w:rsid w:val="004E3D56"/>
    <w:rsid w:val="004E3F09"/>
    <w:rsid w:val="004E4052"/>
    <w:rsid w:val="004E4671"/>
    <w:rsid w:val="004E5F8D"/>
    <w:rsid w:val="004E61A5"/>
    <w:rsid w:val="004E6934"/>
    <w:rsid w:val="004E6A8C"/>
    <w:rsid w:val="004E6E9E"/>
    <w:rsid w:val="004E79CC"/>
    <w:rsid w:val="004E7D44"/>
    <w:rsid w:val="004F0971"/>
    <w:rsid w:val="004F10CF"/>
    <w:rsid w:val="004F1B35"/>
    <w:rsid w:val="004F1CB3"/>
    <w:rsid w:val="004F2220"/>
    <w:rsid w:val="004F303D"/>
    <w:rsid w:val="004F3D39"/>
    <w:rsid w:val="004F47FB"/>
    <w:rsid w:val="004F4BFF"/>
    <w:rsid w:val="004F4D8B"/>
    <w:rsid w:val="004F55B6"/>
    <w:rsid w:val="004F5CE5"/>
    <w:rsid w:val="004F6449"/>
    <w:rsid w:val="004F764C"/>
    <w:rsid w:val="004F7923"/>
    <w:rsid w:val="00500253"/>
    <w:rsid w:val="00500E3F"/>
    <w:rsid w:val="005012DA"/>
    <w:rsid w:val="005014EE"/>
    <w:rsid w:val="00501925"/>
    <w:rsid w:val="005019C6"/>
    <w:rsid w:val="00501A42"/>
    <w:rsid w:val="00501C99"/>
    <w:rsid w:val="00502672"/>
    <w:rsid w:val="005028C5"/>
    <w:rsid w:val="00503000"/>
    <w:rsid w:val="005033B8"/>
    <w:rsid w:val="00506277"/>
    <w:rsid w:val="005066AC"/>
    <w:rsid w:val="00506818"/>
    <w:rsid w:val="00507730"/>
    <w:rsid w:val="00507B7A"/>
    <w:rsid w:val="00507BEA"/>
    <w:rsid w:val="00507CB2"/>
    <w:rsid w:val="00510666"/>
    <w:rsid w:val="00510F5B"/>
    <w:rsid w:val="005111C9"/>
    <w:rsid w:val="00511CA7"/>
    <w:rsid w:val="005122E5"/>
    <w:rsid w:val="005126ED"/>
    <w:rsid w:val="00512855"/>
    <w:rsid w:val="00512ACF"/>
    <w:rsid w:val="00512D0D"/>
    <w:rsid w:val="00512EC5"/>
    <w:rsid w:val="00513646"/>
    <w:rsid w:val="00513853"/>
    <w:rsid w:val="00513DF5"/>
    <w:rsid w:val="00513FB2"/>
    <w:rsid w:val="00514275"/>
    <w:rsid w:val="0051470F"/>
    <w:rsid w:val="0051513F"/>
    <w:rsid w:val="00515267"/>
    <w:rsid w:val="005158F8"/>
    <w:rsid w:val="0051650E"/>
    <w:rsid w:val="00516AC7"/>
    <w:rsid w:val="005171C0"/>
    <w:rsid w:val="0051789A"/>
    <w:rsid w:val="0052000F"/>
    <w:rsid w:val="00520E21"/>
    <w:rsid w:val="00521545"/>
    <w:rsid w:val="00521C06"/>
    <w:rsid w:val="00521DF5"/>
    <w:rsid w:val="005229A7"/>
    <w:rsid w:val="00522E84"/>
    <w:rsid w:val="005230C9"/>
    <w:rsid w:val="0052337E"/>
    <w:rsid w:val="005241B3"/>
    <w:rsid w:val="005243A9"/>
    <w:rsid w:val="005245D1"/>
    <w:rsid w:val="0052562E"/>
    <w:rsid w:val="00526341"/>
    <w:rsid w:val="00526735"/>
    <w:rsid w:val="00526D41"/>
    <w:rsid w:val="00526F00"/>
    <w:rsid w:val="005272AE"/>
    <w:rsid w:val="0052767D"/>
    <w:rsid w:val="0053158E"/>
    <w:rsid w:val="0053170D"/>
    <w:rsid w:val="00531E05"/>
    <w:rsid w:val="00531FA9"/>
    <w:rsid w:val="00532D86"/>
    <w:rsid w:val="00532DCB"/>
    <w:rsid w:val="005334F6"/>
    <w:rsid w:val="00533BA9"/>
    <w:rsid w:val="00534FCF"/>
    <w:rsid w:val="0053500F"/>
    <w:rsid w:val="00536753"/>
    <w:rsid w:val="00536843"/>
    <w:rsid w:val="00536D8A"/>
    <w:rsid w:val="00537004"/>
    <w:rsid w:val="0053709D"/>
    <w:rsid w:val="00541248"/>
    <w:rsid w:val="00541494"/>
    <w:rsid w:val="00541527"/>
    <w:rsid w:val="00541D92"/>
    <w:rsid w:val="00542443"/>
    <w:rsid w:val="00543829"/>
    <w:rsid w:val="00544859"/>
    <w:rsid w:val="0054494A"/>
    <w:rsid w:val="00544DDB"/>
    <w:rsid w:val="005451B6"/>
    <w:rsid w:val="00545DBD"/>
    <w:rsid w:val="00545E1C"/>
    <w:rsid w:val="00545ED3"/>
    <w:rsid w:val="00545F9F"/>
    <w:rsid w:val="0054620C"/>
    <w:rsid w:val="0054680B"/>
    <w:rsid w:val="00546D59"/>
    <w:rsid w:val="00547159"/>
    <w:rsid w:val="005471A6"/>
    <w:rsid w:val="00550001"/>
    <w:rsid w:val="0055038B"/>
    <w:rsid w:val="005503FB"/>
    <w:rsid w:val="005505BB"/>
    <w:rsid w:val="005506A3"/>
    <w:rsid w:val="00550A80"/>
    <w:rsid w:val="00552137"/>
    <w:rsid w:val="005524D8"/>
    <w:rsid w:val="00552853"/>
    <w:rsid w:val="00554972"/>
    <w:rsid w:val="005569F7"/>
    <w:rsid w:val="00557A14"/>
    <w:rsid w:val="00557B82"/>
    <w:rsid w:val="00557B8C"/>
    <w:rsid w:val="00560523"/>
    <w:rsid w:val="0056091E"/>
    <w:rsid w:val="00560B90"/>
    <w:rsid w:val="00560D33"/>
    <w:rsid w:val="005610FD"/>
    <w:rsid w:val="00561D2D"/>
    <w:rsid w:val="00561F88"/>
    <w:rsid w:val="00561FAB"/>
    <w:rsid w:val="00562E7E"/>
    <w:rsid w:val="00563C99"/>
    <w:rsid w:val="00565722"/>
    <w:rsid w:val="00565A74"/>
    <w:rsid w:val="00566115"/>
    <w:rsid w:val="0056665A"/>
    <w:rsid w:val="00566734"/>
    <w:rsid w:val="00567056"/>
    <w:rsid w:val="005675FE"/>
    <w:rsid w:val="00567F1C"/>
    <w:rsid w:val="0057003B"/>
    <w:rsid w:val="005712F2"/>
    <w:rsid w:val="00571E33"/>
    <w:rsid w:val="0057262D"/>
    <w:rsid w:val="005734AA"/>
    <w:rsid w:val="0057510D"/>
    <w:rsid w:val="00575670"/>
    <w:rsid w:val="00575A92"/>
    <w:rsid w:val="0057691C"/>
    <w:rsid w:val="00577024"/>
    <w:rsid w:val="00577662"/>
    <w:rsid w:val="00577EA8"/>
    <w:rsid w:val="00580B9B"/>
    <w:rsid w:val="00581321"/>
    <w:rsid w:val="00581DB2"/>
    <w:rsid w:val="00581E94"/>
    <w:rsid w:val="00582933"/>
    <w:rsid w:val="00582DBF"/>
    <w:rsid w:val="005834EA"/>
    <w:rsid w:val="005835E0"/>
    <w:rsid w:val="00583DB0"/>
    <w:rsid w:val="00584550"/>
    <w:rsid w:val="00584700"/>
    <w:rsid w:val="00584AF5"/>
    <w:rsid w:val="00584DCA"/>
    <w:rsid w:val="00584DF4"/>
    <w:rsid w:val="0058592F"/>
    <w:rsid w:val="00585ADD"/>
    <w:rsid w:val="00586679"/>
    <w:rsid w:val="0058677B"/>
    <w:rsid w:val="00586D3B"/>
    <w:rsid w:val="00586DDC"/>
    <w:rsid w:val="00586DE3"/>
    <w:rsid w:val="0058754E"/>
    <w:rsid w:val="0058765C"/>
    <w:rsid w:val="00590497"/>
    <w:rsid w:val="00590C29"/>
    <w:rsid w:val="0059228C"/>
    <w:rsid w:val="005927E2"/>
    <w:rsid w:val="00593D7F"/>
    <w:rsid w:val="00593EE6"/>
    <w:rsid w:val="00594020"/>
    <w:rsid w:val="005942C4"/>
    <w:rsid w:val="0059430F"/>
    <w:rsid w:val="00594333"/>
    <w:rsid w:val="005944A0"/>
    <w:rsid w:val="0059512D"/>
    <w:rsid w:val="00595549"/>
    <w:rsid w:val="005955FA"/>
    <w:rsid w:val="00595662"/>
    <w:rsid w:val="0059596A"/>
    <w:rsid w:val="00596EA7"/>
    <w:rsid w:val="005973F8"/>
    <w:rsid w:val="005A04F9"/>
    <w:rsid w:val="005A0747"/>
    <w:rsid w:val="005A0A99"/>
    <w:rsid w:val="005A0FCE"/>
    <w:rsid w:val="005A1347"/>
    <w:rsid w:val="005A19F8"/>
    <w:rsid w:val="005A1AE1"/>
    <w:rsid w:val="005A2FE0"/>
    <w:rsid w:val="005A340B"/>
    <w:rsid w:val="005A3760"/>
    <w:rsid w:val="005A37AE"/>
    <w:rsid w:val="005A3DE1"/>
    <w:rsid w:val="005A4DAC"/>
    <w:rsid w:val="005A52B8"/>
    <w:rsid w:val="005A5A93"/>
    <w:rsid w:val="005A625C"/>
    <w:rsid w:val="005A6265"/>
    <w:rsid w:val="005A6400"/>
    <w:rsid w:val="005A6885"/>
    <w:rsid w:val="005A7BBD"/>
    <w:rsid w:val="005B1B19"/>
    <w:rsid w:val="005B21B7"/>
    <w:rsid w:val="005B2722"/>
    <w:rsid w:val="005B36D1"/>
    <w:rsid w:val="005B41EA"/>
    <w:rsid w:val="005B6B41"/>
    <w:rsid w:val="005B6C18"/>
    <w:rsid w:val="005B777B"/>
    <w:rsid w:val="005C08E7"/>
    <w:rsid w:val="005C1382"/>
    <w:rsid w:val="005C176A"/>
    <w:rsid w:val="005C192E"/>
    <w:rsid w:val="005C1C5A"/>
    <w:rsid w:val="005C2288"/>
    <w:rsid w:val="005C2674"/>
    <w:rsid w:val="005C3372"/>
    <w:rsid w:val="005C34AE"/>
    <w:rsid w:val="005C3866"/>
    <w:rsid w:val="005C4061"/>
    <w:rsid w:val="005C4678"/>
    <w:rsid w:val="005C4717"/>
    <w:rsid w:val="005C471B"/>
    <w:rsid w:val="005C49B1"/>
    <w:rsid w:val="005C5B44"/>
    <w:rsid w:val="005C5D7C"/>
    <w:rsid w:val="005C5EEB"/>
    <w:rsid w:val="005C6714"/>
    <w:rsid w:val="005C694A"/>
    <w:rsid w:val="005C6DA2"/>
    <w:rsid w:val="005C70DF"/>
    <w:rsid w:val="005C7C28"/>
    <w:rsid w:val="005D0597"/>
    <w:rsid w:val="005D1073"/>
    <w:rsid w:val="005D12C7"/>
    <w:rsid w:val="005D1B85"/>
    <w:rsid w:val="005D1F9E"/>
    <w:rsid w:val="005D284B"/>
    <w:rsid w:val="005D33E4"/>
    <w:rsid w:val="005D359B"/>
    <w:rsid w:val="005D36DB"/>
    <w:rsid w:val="005D47D7"/>
    <w:rsid w:val="005D4813"/>
    <w:rsid w:val="005D542A"/>
    <w:rsid w:val="005D593B"/>
    <w:rsid w:val="005E0DCE"/>
    <w:rsid w:val="005E22E4"/>
    <w:rsid w:val="005E3F4D"/>
    <w:rsid w:val="005E4037"/>
    <w:rsid w:val="005E43B5"/>
    <w:rsid w:val="005E4970"/>
    <w:rsid w:val="005E4ED3"/>
    <w:rsid w:val="005E4FAD"/>
    <w:rsid w:val="005E59E5"/>
    <w:rsid w:val="005E64B2"/>
    <w:rsid w:val="005E6B78"/>
    <w:rsid w:val="005E6C23"/>
    <w:rsid w:val="005E6E72"/>
    <w:rsid w:val="005E7626"/>
    <w:rsid w:val="005E78BC"/>
    <w:rsid w:val="005E7B8C"/>
    <w:rsid w:val="005F07F9"/>
    <w:rsid w:val="005F1247"/>
    <w:rsid w:val="005F12BE"/>
    <w:rsid w:val="005F1F67"/>
    <w:rsid w:val="005F2257"/>
    <w:rsid w:val="005F27C2"/>
    <w:rsid w:val="005F47D7"/>
    <w:rsid w:val="005F4B54"/>
    <w:rsid w:val="005F50DB"/>
    <w:rsid w:val="005F5D55"/>
    <w:rsid w:val="005F664F"/>
    <w:rsid w:val="005F6CFB"/>
    <w:rsid w:val="005F6E50"/>
    <w:rsid w:val="005F734B"/>
    <w:rsid w:val="005F7C6B"/>
    <w:rsid w:val="005F7D49"/>
    <w:rsid w:val="006009E5"/>
    <w:rsid w:val="0060135A"/>
    <w:rsid w:val="006013E0"/>
    <w:rsid w:val="00601AC1"/>
    <w:rsid w:val="0060225D"/>
    <w:rsid w:val="0060235E"/>
    <w:rsid w:val="006023EE"/>
    <w:rsid w:val="00602828"/>
    <w:rsid w:val="00602991"/>
    <w:rsid w:val="006029E4"/>
    <w:rsid w:val="00602A0D"/>
    <w:rsid w:val="00602B6A"/>
    <w:rsid w:val="00603825"/>
    <w:rsid w:val="006042E7"/>
    <w:rsid w:val="00604ADB"/>
    <w:rsid w:val="006051B1"/>
    <w:rsid w:val="0060545C"/>
    <w:rsid w:val="00605D84"/>
    <w:rsid w:val="006062F8"/>
    <w:rsid w:val="00606A4C"/>
    <w:rsid w:val="00607395"/>
    <w:rsid w:val="006077AD"/>
    <w:rsid w:val="00607A27"/>
    <w:rsid w:val="00607DDA"/>
    <w:rsid w:val="00607E99"/>
    <w:rsid w:val="006100D5"/>
    <w:rsid w:val="0061017C"/>
    <w:rsid w:val="00610E15"/>
    <w:rsid w:val="00612904"/>
    <w:rsid w:val="00612F11"/>
    <w:rsid w:val="00612F71"/>
    <w:rsid w:val="006133EC"/>
    <w:rsid w:val="00615458"/>
    <w:rsid w:val="00615F6A"/>
    <w:rsid w:val="00616024"/>
    <w:rsid w:val="00616DBB"/>
    <w:rsid w:val="0061790C"/>
    <w:rsid w:val="006204E2"/>
    <w:rsid w:val="006207AB"/>
    <w:rsid w:val="00620C99"/>
    <w:rsid w:val="006218DB"/>
    <w:rsid w:val="00621A52"/>
    <w:rsid w:val="00621E75"/>
    <w:rsid w:val="00624404"/>
    <w:rsid w:val="00624457"/>
    <w:rsid w:val="00624506"/>
    <w:rsid w:val="00624747"/>
    <w:rsid w:val="00625DB2"/>
    <w:rsid w:val="006260EA"/>
    <w:rsid w:val="0062671D"/>
    <w:rsid w:val="00630724"/>
    <w:rsid w:val="006314D1"/>
    <w:rsid w:val="00631704"/>
    <w:rsid w:val="006318D1"/>
    <w:rsid w:val="00631C9C"/>
    <w:rsid w:val="00632277"/>
    <w:rsid w:val="006334D8"/>
    <w:rsid w:val="006339A5"/>
    <w:rsid w:val="0063448C"/>
    <w:rsid w:val="0063467B"/>
    <w:rsid w:val="006354FF"/>
    <w:rsid w:val="0063589C"/>
    <w:rsid w:val="006358C7"/>
    <w:rsid w:val="00635F69"/>
    <w:rsid w:val="00636595"/>
    <w:rsid w:val="00637D50"/>
    <w:rsid w:val="0064064A"/>
    <w:rsid w:val="00640ADF"/>
    <w:rsid w:val="006418D1"/>
    <w:rsid w:val="00641F27"/>
    <w:rsid w:val="0064317C"/>
    <w:rsid w:val="006432BD"/>
    <w:rsid w:val="00643C62"/>
    <w:rsid w:val="00643D43"/>
    <w:rsid w:val="00643DCD"/>
    <w:rsid w:val="0064435E"/>
    <w:rsid w:val="006444C9"/>
    <w:rsid w:val="00645733"/>
    <w:rsid w:val="00646A14"/>
    <w:rsid w:val="00647559"/>
    <w:rsid w:val="0065019C"/>
    <w:rsid w:val="00650281"/>
    <w:rsid w:val="0065033C"/>
    <w:rsid w:val="00650AC3"/>
    <w:rsid w:val="00650C03"/>
    <w:rsid w:val="00651716"/>
    <w:rsid w:val="00651D10"/>
    <w:rsid w:val="00652CAE"/>
    <w:rsid w:val="0065377A"/>
    <w:rsid w:val="006541AD"/>
    <w:rsid w:val="0065481D"/>
    <w:rsid w:val="00654F9B"/>
    <w:rsid w:val="00655109"/>
    <w:rsid w:val="006554E1"/>
    <w:rsid w:val="00655742"/>
    <w:rsid w:val="006558B1"/>
    <w:rsid w:val="006561E0"/>
    <w:rsid w:val="006566D9"/>
    <w:rsid w:val="006568CF"/>
    <w:rsid w:val="00656ABC"/>
    <w:rsid w:val="00657B86"/>
    <w:rsid w:val="00660397"/>
    <w:rsid w:val="00661E0B"/>
    <w:rsid w:val="00661F17"/>
    <w:rsid w:val="00662A67"/>
    <w:rsid w:val="00663FD8"/>
    <w:rsid w:val="0066404C"/>
    <w:rsid w:val="0066553F"/>
    <w:rsid w:val="00665EFB"/>
    <w:rsid w:val="00667F6A"/>
    <w:rsid w:val="006702A0"/>
    <w:rsid w:val="00671251"/>
    <w:rsid w:val="006716E8"/>
    <w:rsid w:val="00672CB6"/>
    <w:rsid w:val="00672F3B"/>
    <w:rsid w:val="006738D4"/>
    <w:rsid w:val="00674758"/>
    <w:rsid w:val="00674E61"/>
    <w:rsid w:val="006752C7"/>
    <w:rsid w:val="00675A74"/>
    <w:rsid w:val="00675F40"/>
    <w:rsid w:val="00676300"/>
    <w:rsid w:val="0067636B"/>
    <w:rsid w:val="00676648"/>
    <w:rsid w:val="00676F09"/>
    <w:rsid w:val="00677031"/>
    <w:rsid w:val="00677071"/>
    <w:rsid w:val="00677573"/>
    <w:rsid w:val="0067761D"/>
    <w:rsid w:val="00677787"/>
    <w:rsid w:val="006779DF"/>
    <w:rsid w:val="00677F8A"/>
    <w:rsid w:val="006802BA"/>
    <w:rsid w:val="00680D17"/>
    <w:rsid w:val="00682686"/>
    <w:rsid w:val="0068275B"/>
    <w:rsid w:val="00682C21"/>
    <w:rsid w:val="00682CDA"/>
    <w:rsid w:val="00684382"/>
    <w:rsid w:val="006846BF"/>
    <w:rsid w:val="00685D18"/>
    <w:rsid w:val="006901EC"/>
    <w:rsid w:val="00690296"/>
    <w:rsid w:val="006905BE"/>
    <w:rsid w:val="006909F2"/>
    <w:rsid w:val="00690D74"/>
    <w:rsid w:val="0069148C"/>
    <w:rsid w:val="006919CF"/>
    <w:rsid w:val="00691A20"/>
    <w:rsid w:val="00693213"/>
    <w:rsid w:val="00694D7F"/>
    <w:rsid w:val="00695820"/>
    <w:rsid w:val="00695850"/>
    <w:rsid w:val="00695E63"/>
    <w:rsid w:val="00695F35"/>
    <w:rsid w:val="006967C5"/>
    <w:rsid w:val="00696E1D"/>
    <w:rsid w:val="006A0060"/>
    <w:rsid w:val="006A08D0"/>
    <w:rsid w:val="006A0B4D"/>
    <w:rsid w:val="006A2798"/>
    <w:rsid w:val="006A2EF6"/>
    <w:rsid w:val="006A363B"/>
    <w:rsid w:val="006A3886"/>
    <w:rsid w:val="006A4210"/>
    <w:rsid w:val="006A48CD"/>
    <w:rsid w:val="006A4A95"/>
    <w:rsid w:val="006A4C2A"/>
    <w:rsid w:val="006A4D48"/>
    <w:rsid w:val="006A52AB"/>
    <w:rsid w:val="006A59C8"/>
    <w:rsid w:val="006A5B13"/>
    <w:rsid w:val="006A5FE4"/>
    <w:rsid w:val="006A69B9"/>
    <w:rsid w:val="006A6A3F"/>
    <w:rsid w:val="006A7307"/>
    <w:rsid w:val="006A7B56"/>
    <w:rsid w:val="006A7C1D"/>
    <w:rsid w:val="006B0CEC"/>
    <w:rsid w:val="006B10B6"/>
    <w:rsid w:val="006B10F4"/>
    <w:rsid w:val="006B1892"/>
    <w:rsid w:val="006B2214"/>
    <w:rsid w:val="006B257F"/>
    <w:rsid w:val="006B2609"/>
    <w:rsid w:val="006B34B3"/>
    <w:rsid w:val="006B3545"/>
    <w:rsid w:val="006B3AB8"/>
    <w:rsid w:val="006B3CCB"/>
    <w:rsid w:val="006B3DCF"/>
    <w:rsid w:val="006B4738"/>
    <w:rsid w:val="006B4824"/>
    <w:rsid w:val="006B5323"/>
    <w:rsid w:val="006B535F"/>
    <w:rsid w:val="006B5B08"/>
    <w:rsid w:val="006B5DEC"/>
    <w:rsid w:val="006B5E9D"/>
    <w:rsid w:val="006B6433"/>
    <w:rsid w:val="006B6B54"/>
    <w:rsid w:val="006B6F7B"/>
    <w:rsid w:val="006B7B7B"/>
    <w:rsid w:val="006C0AD2"/>
    <w:rsid w:val="006C12CE"/>
    <w:rsid w:val="006C13CA"/>
    <w:rsid w:val="006C1F32"/>
    <w:rsid w:val="006C2422"/>
    <w:rsid w:val="006C2448"/>
    <w:rsid w:val="006C2C44"/>
    <w:rsid w:val="006C2FB1"/>
    <w:rsid w:val="006C3109"/>
    <w:rsid w:val="006C3454"/>
    <w:rsid w:val="006C39CB"/>
    <w:rsid w:val="006C40C7"/>
    <w:rsid w:val="006C55F0"/>
    <w:rsid w:val="006C6489"/>
    <w:rsid w:val="006C6D60"/>
    <w:rsid w:val="006C7501"/>
    <w:rsid w:val="006C79BD"/>
    <w:rsid w:val="006D017B"/>
    <w:rsid w:val="006D0244"/>
    <w:rsid w:val="006D1379"/>
    <w:rsid w:val="006D1CC7"/>
    <w:rsid w:val="006D2212"/>
    <w:rsid w:val="006D24DE"/>
    <w:rsid w:val="006D3291"/>
    <w:rsid w:val="006D3321"/>
    <w:rsid w:val="006D3C83"/>
    <w:rsid w:val="006D5303"/>
    <w:rsid w:val="006D5462"/>
    <w:rsid w:val="006D55E4"/>
    <w:rsid w:val="006D5A27"/>
    <w:rsid w:val="006D5D70"/>
    <w:rsid w:val="006D64F4"/>
    <w:rsid w:val="006D6610"/>
    <w:rsid w:val="006D69E5"/>
    <w:rsid w:val="006D773F"/>
    <w:rsid w:val="006D7ADF"/>
    <w:rsid w:val="006D7C16"/>
    <w:rsid w:val="006E0509"/>
    <w:rsid w:val="006E058B"/>
    <w:rsid w:val="006E1414"/>
    <w:rsid w:val="006E144A"/>
    <w:rsid w:val="006E2711"/>
    <w:rsid w:val="006E2F74"/>
    <w:rsid w:val="006E3477"/>
    <w:rsid w:val="006E35F5"/>
    <w:rsid w:val="006E407A"/>
    <w:rsid w:val="006E48B3"/>
    <w:rsid w:val="006E53D5"/>
    <w:rsid w:val="006E5E65"/>
    <w:rsid w:val="006E5F5C"/>
    <w:rsid w:val="006E6376"/>
    <w:rsid w:val="006E6D16"/>
    <w:rsid w:val="006E6D5B"/>
    <w:rsid w:val="006E7C6C"/>
    <w:rsid w:val="006E7CCE"/>
    <w:rsid w:val="006F016D"/>
    <w:rsid w:val="006F07D9"/>
    <w:rsid w:val="006F0902"/>
    <w:rsid w:val="006F0948"/>
    <w:rsid w:val="006F0AE1"/>
    <w:rsid w:val="006F0D33"/>
    <w:rsid w:val="006F179A"/>
    <w:rsid w:val="006F1A5F"/>
    <w:rsid w:val="006F1BE3"/>
    <w:rsid w:val="006F1D64"/>
    <w:rsid w:val="006F339C"/>
    <w:rsid w:val="006F351A"/>
    <w:rsid w:val="006F39A1"/>
    <w:rsid w:val="006F408B"/>
    <w:rsid w:val="006F4285"/>
    <w:rsid w:val="006F4725"/>
    <w:rsid w:val="006F4738"/>
    <w:rsid w:val="006F4964"/>
    <w:rsid w:val="006F6633"/>
    <w:rsid w:val="007002FD"/>
    <w:rsid w:val="007007F6"/>
    <w:rsid w:val="00700D85"/>
    <w:rsid w:val="007023CC"/>
    <w:rsid w:val="00702560"/>
    <w:rsid w:val="007027B8"/>
    <w:rsid w:val="007031CE"/>
    <w:rsid w:val="00703257"/>
    <w:rsid w:val="00703C10"/>
    <w:rsid w:val="00704511"/>
    <w:rsid w:val="007046AB"/>
    <w:rsid w:val="00706B09"/>
    <w:rsid w:val="00707AE3"/>
    <w:rsid w:val="00710B80"/>
    <w:rsid w:val="007110B8"/>
    <w:rsid w:val="00711316"/>
    <w:rsid w:val="0071138C"/>
    <w:rsid w:val="007117EF"/>
    <w:rsid w:val="0071219B"/>
    <w:rsid w:val="007127AD"/>
    <w:rsid w:val="00712D55"/>
    <w:rsid w:val="00715394"/>
    <w:rsid w:val="00715816"/>
    <w:rsid w:val="00715888"/>
    <w:rsid w:val="00715B19"/>
    <w:rsid w:val="0071699B"/>
    <w:rsid w:val="00716C2D"/>
    <w:rsid w:val="0071701C"/>
    <w:rsid w:val="00717696"/>
    <w:rsid w:val="00720008"/>
    <w:rsid w:val="007207D7"/>
    <w:rsid w:val="00720876"/>
    <w:rsid w:val="00720C6D"/>
    <w:rsid w:val="00720EC8"/>
    <w:rsid w:val="00721822"/>
    <w:rsid w:val="007218CD"/>
    <w:rsid w:val="00721D35"/>
    <w:rsid w:val="0072239F"/>
    <w:rsid w:val="00722F31"/>
    <w:rsid w:val="007235B0"/>
    <w:rsid w:val="0072431F"/>
    <w:rsid w:val="00724B6B"/>
    <w:rsid w:val="00724F56"/>
    <w:rsid w:val="0072569F"/>
    <w:rsid w:val="00725C77"/>
    <w:rsid w:val="007269A8"/>
    <w:rsid w:val="00726A23"/>
    <w:rsid w:val="00727EEF"/>
    <w:rsid w:val="00727F18"/>
    <w:rsid w:val="0073003C"/>
    <w:rsid w:val="007302C8"/>
    <w:rsid w:val="00730559"/>
    <w:rsid w:val="00730AFC"/>
    <w:rsid w:val="00731076"/>
    <w:rsid w:val="00731524"/>
    <w:rsid w:val="0073191D"/>
    <w:rsid w:val="007337CC"/>
    <w:rsid w:val="00733C42"/>
    <w:rsid w:val="00733F09"/>
    <w:rsid w:val="00734269"/>
    <w:rsid w:val="00734B67"/>
    <w:rsid w:val="00735315"/>
    <w:rsid w:val="0073625C"/>
    <w:rsid w:val="007363AB"/>
    <w:rsid w:val="00736A00"/>
    <w:rsid w:val="0073727B"/>
    <w:rsid w:val="00737865"/>
    <w:rsid w:val="007400C6"/>
    <w:rsid w:val="0074013D"/>
    <w:rsid w:val="00740CDD"/>
    <w:rsid w:val="00741558"/>
    <w:rsid w:val="007424F2"/>
    <w:rsid w:val="00742AD5"/>
    <w:rsid w:val="007432D7"/>
    <w:rsid w:val="0074510C"/>
    <w:rsid w:val="00745A7F"/>
    <w:rsid w:val="00746FA2"/>
    <w:rsid w:val="00747720"/>
    <w:rsid w:val="00750C9B"/>
    <w:rsid w:val="00750CFB"/>
    <w:rsid w:val="0075111B"/>
    <w:rsid w:val="0075134F"/>
    <w:rsid w:val="007513F1"/>
    <w:rsid w:val="00751B8E"/>
    <w:rsid w:val="00751D9C"/>
    <w:rsid w:val="00751E99"/>
    <w:rsid w:val="00752623"/>
    <w:rsid w:val="0075287A"/>
    <w:rsid w:val="00752C73"/>
    <w:rsid w:val="00753291"/>
    <w:rsid w:val="00753319"/>
    <w:rsid w:val="00753675"/>
    <w:rsid w:val="00754FF4"/>
    <w:rsid w:val="00755607"/>
    <w:rsid w:val="00755A1A"/>
    <w:rsid w:val="00755E56"/>
    <w:rsid w:val="00756355"/>
    <w:rsid w:val="00756912"/>
    <w:rsid w:val="00756C4F"/>
    <w:rsid w:val="00757512"/>
    <w:rsid w:val="00757E33"/>
    <w:rsid w:val="00760AC5"/>
    <w:rsid w:val="00760D8A"/>
    <w:rsid w:val="0076197C"/>
    <w:rsid w:val="00761A0D"/>
    <w:rsid w:val="00761A1A"/>
    <w:rsid w:val="00762CD1"/>
    <w:rsid w:val="0076354A"/>
    <w:rsid w:val="00763879"/>
    <w:rsid w:val="007641F8"/>
    <w:rsid w:val="00764229"/>
    <w:rsid w:val="007649B1"/>
    <w:rsid w:val="00764B36"/>
    <w:rsid w:val="00764BC9"/>
    <w:rsid w:val="00766B0E"/>
    <w:rsid w:val="007675B6"/>
    <w:rsid w:val="00767F69"/>
    <w:rsid w:val="00770C9C"/>
    <w:rsid w:val="00771101"/>
    <w:rsid w:val="0077255A"/>
    <w:rsid w:val="00772C94"/>
    <w:rsid w:val="00772DC4"/>
    <w:rsid w:val="00772EB2"/>
    <w:rsid w:val="00773069"/>
    <w:rsid w:val="007737C8"/>
    <w:rsid w:val="00774C62"/>
    <w:rsid w:val="0077573F"/>
    <w:rsid w:val="007757EA"/>
    <w:rsid w:val="00775FC6"/>
    <w:rsid w:val="0077730C"/>
    <w:rsid w:val="0077754A"/>
    <w:rsid w:val="00777604"/>
    <w:rsid w:val="007803E4"/>
    <w:rsid w:val="007807D6"/>
    <w:rsid w:val="00781DAD"/>
    <w:rsid w:val="0078348F"/>
    <w:rsid w:val="007834DB"/>
    <w:rsid w:val="00784B41"/>
    <w:rsid w:val="00784ECF"/>
    <w:rsid w:val="00785538"/>
    <w:rsid w:val="00785CDB"/>
    <w:rsid w:val="00785D33"/>
    <w:rsid w:val="0078636B"/>
    <w:rsid w:val="0078702A"/>
    <w:rsid w:val="007870D9"/>
    <w:rsid w:val="00787165"/>
    <w:rsid w:val="00787301"/>
    <w:rsid w:val="0078768C"/>
    <w:rsid w:val="00787B50"/>
    <w:rsid w:val="00787BC8"/>
    <w:rsid w:val="00787BE8"/>
    <w:rsid w:val="00791547"/>
    <w:rsid w:val="007915B7"/>
    <w:rsid w:val="00792064"/>
    <w:rsid w:val="0079213D"/>
    <w:rsid w:val="007924C3"/>
    <w:rsid w:val="0079267F"/>
    <w:rsid w:val="00792722"/>
    <w:rsid w:val="00792AFB"/>
    <w:rsid w:val="007931E0"/>
    <w:rsid w:val="0079330F"/>
    <w:rsid w:val="00793D91"/>
    <w:rsid w:val="00794334"/>
    <w:rsid w:val="007945DA"/>
    <w:rsid w:val="0079477C"/>
    <w:rsid w:val="00794CAA"/>
    <w:rsid w:val="00794CCB"/>
    <w:rsid w:val="00794F21"/>
    <w:rsid w:val="00795916"/>
    <w:rsid w:val="00795A64"/>
    <w:rsid w:val="00797005"/>
    <w:rsid w:val="0079791F"/>
    <w:rsid w:val="007A09B4"/>
    <w:rsid w:val="007A0F48"/>
    <w:rsid w:val="007A1619"/>
    <w:rsid w:val="007A1A1A"/>
    <w:rsid w:val="007A2018"/>
    <w:rsid w:val="007A247D"/>
    <w:rsid w:val="007A3144"/>
    <w:rsid w:val="007A31E1"/>
    <w:rsid w:val="007A43FF"/>
    <w:rsid w:val="007A4F77"/>
    <w:rsid w:val="007A4F88"/>
    <w:rsid w:val="007A519E"/>
    <w:rsid w:val="007A5767"/>
    <w:rsid w:val="007A57AE"/>
    <w:rsid w:val="007A5C1D"/>
    <w:rsid w:val="007A5D1F"/>
    <w:rsid w:val="007A5F8E"/>
    <w:rsid w:val="007A64D0"/>
    <w:rsid w:val="007A6D4E"/>
    <w:rsid w:val="007B01C6"/>
    <w:rsid w:val="007B108A"/>
    <w:rsid w:val="007B1737"/>
    <w:rsid w:val="007B1A3E"/>
    <w:rsid w:val="007B2082"/>
    <w:rsid w:val="007B23FA"/>
    <w:rsid w:val="007B2576"/>
    <w:rsid w:val="007B2FEA"/>
    <w:rsid w:val="007B3674"/>
    <w:rsid w:val="007B3C26"/>
    <w:rsid w:val="007B3C84"/>
    <w:rsid w:val="007B4BB6"/>
    <w:rsid w:val="007B5377"/>
    <w:rsid w:val="007B5A83"/>
    <w:rsid w:val="007B70A4"/>
    <w:rsid w:val="007B7A3A"/>
    <w:rsid w:val="007B7C46"/>
    <w:rsid w:val="007C05AB"/>
    <w:rsid w:val="007C17CE"/>
    <w:rsid w:val="007C2478"/>
    <w:rsid w:val="007C24C6"/>
    <w:rsid w:val="007C2BE1"/>
    <w:rsid w:val="007C2D89"/>
    <w:rsid w:val="007C3305"/>
    <w:rsid w:val="007C3AF7"/>
    <w:rsid w:val="007C4314"/>
    <w:rsid w:val="007C46E2"/>
    <w:rsid w:val="007C4C9F"/>
    <w:rsid w:val="007C692B"/>
    <w:rsid w:val="007C6B31"/>
    <w:rsid w:val="007C70A8"/>
    <w:rsid w:val="007C75B6"/>
    <w:rsid w:val="007C7BF9"/>
    <w:rsid w:val="007D02A0"/>
    <w:rsid w:val="007D0428"/>
    <w:rsid w:val="007D0499"/>
    <w:rsid w:val="007D1BD3"/>
    <w:rsid w:val="007D20AD"/>
    <w:rsid w:val="007D284B"/>
    <w:rsid w:val="007D3349"/>
    <w:rsid w:val="007D42EF"/>
    <w:rsid w:val="007D47D7"/>
    <w:rsid w:val="007D4FE8"/>
    <w:rsid w:val="007D5956"/>
    <w:rsid w:val="007D6174"/>
    <w:rsid w:val="007D690D"/>
    <w:rsid w:val="007D75FA"/>
    <w:rsid w:val="007D7A5A"/>
    <w:rsid w:val="007D7BA7"/>
    <w:rsid w:val="007E0A80"/>
    <w:rsid w:val="007E0B77"/>
    <w:rsid w:val="007E0E48"/>
    <w:rsid w:val="007E1CAD"/>
    <w:rsid w:val="007E1CB3"/>
    <w:rsid w:val="007E201C"/>
    <w:rsid w:val="007E2D7F"/>
    <w:rsid w:val="007E349C"/>
    <w:rsid w:val="007E516A"/>
    <w:rsid w:val="007E6089"/>
    <w:rsid w:val="007E61F5"/>
    <w:rsid w:val="007E6814"/>
    <w:rsid w:val="007E681F"/>
    <w:rsid w:val="007E68F4"/>
    <w:rsid w:val="007E7939"/>
    <w:rsid w:val="007E7DF1"/>
    <w:rsid w:val="007F0F39"/>
    <w:rsid w:val="007F139C"/>
    <w:rsid w:val="007F173E"/>
    <w:rsid w:val="007F18DC"/>
    <w:rsid w:val="007F2A43"/>
    <w:rsid w:val="007F3818"/>
    <w:rsid w:val="007F388B"/>
    <w:rsid w:val="007F4849"/>
    <w:rsid w:val="007F58F4"/>
    <w:rsid w:val="007F6B13"/>
    <w:rsid w:val="007F6C16"/>
    <w:rsid w:val="007F7061"/>
    <w:rsid w:val="007F7AC1"/>
    <w:rsid w:val="007F7AFB"/>
    <w:rsid w:val="0080005D"/>
    <w:rsid w:val="008012A2"/>
    <w:rsid w:val="00801B40"/>
    <w:rsid w:val="00802F8A"/>
    <w:rsid w:val="00802FAB"/>
    <w:rsid w:val="00803242"/>
    <w:rsid w:val="0080435E"/>
    <w:rsid w:val="00804529"/>
    <w:rsid w:val="008046BD"/>
    <w:rsid w:val="00804B18"/>
    <w:rsid w:val="00805D65"/>
    <w:rsid w:val="00805F47"/>
    <w:rsid w:val="0080643B"/>
    <w:rsid w:val="00806725"/>
    <w:rsid w:val="00806A16"/>
    <w:rsid w:val="00806D13"/>
    <w:rsid w:val="00806DC8"/>
    <w:rsid w:val="00807FA6"/>
    <w:rsid w:val="00810070"/>
    <w:rsid w:val="00810B7B"/>
    <w:rsid w:val="0081160D"/>
    <w:rsid w:val="00811C09"/>
    <w:rsid w:val="00811F78"/>
    <w:rsid w:val="00811F9D"/>
    <w:rsid w:val="0081210B"/>
    <w:rsid w:val="0081219C"/>
    <w:rsid w:val="008128C5"/>
    <w:rsid w:val="00812DF5"/>
    <w:rsid w:val="00812FB3"/>
    <w:rsid w:val="00813418"/>
    <w:rsid w:val="00813FA9"/>
    <w:rsid w:val="008149E3"/>
    <w:rsid w:val="00816183"/>
    <w:rsid w:val="00816CBF"/>
    <w:rsid w:val="0081742C"/>
    <w:rsid w:val="00817F7A"/>
    <w:rsid w:val="008204EB"/>
    <w:rsid w:val="00820B13"/>
    <w:rsid w:val="0082169F"/>
    <w:rsid w:val="00821BDB"/>
    <w:rsid w:val="00821E61"/>
    <w:rsid w:val="008226AA"/>
    <w:rsid w:val="00823006"/>
    <w:rsid w:val="00823009"/>
    <w:rsid w:val="0082309D"/>
    <w:rsid w:val="00823D02"/>
    <w:rsid w:val="00824E5E"/>
    <w:rsid w:val="00826618"/>
    <w:rsid w:val="0082684D"/>
    <w:rsid w:val="008279E2"/>
    <w:rsid w:val="00830BCC"/>
    <w:rsid w:val="008316C7"/>
    <w:rsid w:val="00831AA3"/>
    <w:rsid w:val="00831B1A"/>
    <w:rsid w:val="00831E43"/>
    <w:rsid w:val="00833C0C"/>
    <w:rsid w:val="008342A0"/>
    <w:rsid w:val="00834961"/>
    <w:rsid w:val="00837458"/>
    <w:rsid w:val="00837789"/>
    <w:rsid w:val="00840490"/>
    <w:rsid w:val="008409C4"/>
    <w:rsid w:val="008418A6"/>
    <w:rsid w:val="00841C54"/>
    <w:rsid w:val="00842566"/>
    <w:rsid w:val="00842E64"/>
    <w:rsid w:val="00843EB0"/>
    <w:rsid w:val="008444F7"/>
    <w:rsid w:val="00845901"/>
    <w:rsid w:val="00845E44"/>
    <w:rsid w:val="008466D5"/>
    <w:rsid w:val="00846DBB"/>
    <w:rsid w:val="00847C05"/>
    <w:rsid w:val="00847F0F"/>
    <w:rsid w:val="00850D15"/>
    <w:rsid w:val="0085159A"/>
    <w:rsid w:val="00851A0D"/>
    <w:rsid w:val="00851DCF"/>
    <w:rsid w:val="00851FD0"/>
    <w:rsid w:val="00852019"/>
    <w:rsid w:val="008533E1"/>
    <w:rsid w:val="00854008"/>
    <w:rsid w:val="0085493E"/>
    <w:rsid w:val="00854CA7"/>
    <w:rsid w:val="008556A3"/>
    <w:rsid w:val="00855756"/>
    <w:rsid w:val="00855C14"/>
    <w:rsid w:val="0085602A"/>
    <w:rsid w:val="00857847"/>
    <w:rsid w:val="00857EAB"/>
    <w:rsid w:val="008604DD"/>
    <w:rsid w:val="00860FB9"/>
    <w:rsid w:val="00860FBE"/>
    <w:rsid w:val="008616E3"/>
    <w:rsid w:val="00861928"/>
    <w:rsid w:val="00861EA1"/>
    <w:rsid w:val="008622AA"/>
    <w:rsid w:val="00862A69"/>
    <w:rsid w:val="00862F81"/>
    <w:rsid w:val="008637D9"/>
    <w:rsid w:val="00863A33"/>
    <w:rsid w:val="008644CA"/>
    <w:rsid w:val="0086450A"/>
    <w:rsid w:val="008649B0"/>
    <w:rsid w:val="00864F3E"/>
    <w:rsid w:val="00865AF4"/>
    <w:rsid w:val="008661C0"/>
    <w:rsid w:val="00867066"/>
    <w:rsid w:val="00867519"/>
    <w:rsid w:val="00867673"/>
    <w:rsid w:val="00867824"/>
    <w:rsid w:val="00870896"/>
    <w:rsid w:val="00871680"/>
    <w:rsid w:val="008716EB"/>
    <w:rsid w:val="00871812"/>
    <w:rsid w:val="008718ED"/>
    <w:rsid w:val="00871DA5"/>
    <w:rsid w:val="00872507"/>
    <w:rsid w:val="00872FC2"/>
    <w:rsid w:val="00873281"/>
    <w:rsid w:val="0087395B"/>
    <w:rsid w:val="00874004"/>
    <w:rsid w:val="008749EF"/>
    <w:rsid w:val="00874A55"/>
    <w:rsid w:val="00874F06"/>
    <w:rsid w:val="00875396"/>
    <w:rsid w:val="0087546D"/>
    <w:rsid w:val="0087547A"/>
    <w:rsid w:val="00875D94"/>
    <w:rsid w:val="00877425"/>
    <w:rsid w:val="00877AFE"/>
    <w:rsid w:val="008801AC"/>
    <w:rsid w:val="008804EA"/>
    <w:rsid w:val="00880D15"/>
    <w:rsid w:val="0088166A"/>
    <w:rsid w:val="0088197C"/>
    <w:rsid w:val="00881CBD"/>
    <w:rsid w:val="00882498"/>
    <w:rsid w:val="00882DE3"/>
    <w:rsid w:val="008830CE"/>
    <w:rsid w:val="00883E15"/>
    <w:rsid w:val="00884E36"/>
    <w:rsid w:val="0088501A"/>
    <w:rsid w:val="00885053"/>
    <w:rsid w:val="00885455"/>
    <w:rsid w:val="00886A7C"/>
    <w:rsid w:val="00886B86"/>
    <w:rsid w:val="0088797B"/>
    <w:rsid w:val="008916EE"/>
    <w:rsid w:val="00891CC6"/>
    <w:rsid w:val="00891E84"/>
    <w:rsid w:val="008925D1"/>
    <w:rsid w:val="00893172"/>
    <w:rsid w:val="0089338D"/>
    <w:rsid w:val="00893471"/>
    <w:rsid w:val="008935AC"/>
    <w:rsid w:val="00893AE5"/>
    <w:rsid w:val="00894168"/>
    <w:rsid w:val="008945DA"/>
    <w:rsid w:val="00894A73"/>
    <w:rsid w:val="00894D2A"/>
    <w:rsid w:val="00894D63"/>
    <w:rsid w:val="0089601F"/>
    <w:rsid w:val="00896179"/>
    <w:rsid w:val="00896AFE"/>
    <w:rsid w:val="00896BD0"/>
    <w:rsid w:val="008979EF"/>
    <w:rsid w:val="00897E30"/>
    <w:rsid w:val="008A09B2"/>
    <w:rsid w:val="008A113F"/>
    <w:rsid w:val="008A172F"/>
    <w:rsid w:val="008A34AE"/>
    <w:rsid w:val="008A3958"/>
    <w:rsid w:val="008A42E3"/>
    <w:rsid w:val="008A5090"/>
    <w:rsid w:val="008A5F08"/>
    <w:rsid w:val="008A6CF8"/>
    <w:rsid w:val="008A6DDA"/>
    <w:rsid w:val="008B0449"/>
    <w:rsid w:val="008B0E84"/>
    <w:rsid w:val="008B1545"/>
    <w:rsid w:val="008B1A12"/>
    <w:rsid w:val="008B1CA3"/>
    <w:rsid w:val="008B1D83"/>
    <w:rsid w:val="008B1EF7"/>
    <w:rsid w:val="008B44BA"/>
    <w:rsid w:val="008B4DC5"/>
    <w:rsid w:val="008B5148"/>
    <w:rsid w:val="008B66FE"/>
    <w:rsid w:val="008B6C96"/>
    <w:rsid w:val="008B738B"/>
    <w:rsid w:val="008B75EE"/>
    <w:rsid w:val="008B7679"/>
    <w:rsid w:val="008B77AF"/>
    <w:rsid w:val="008C128D"/>
    <w:rsid w:val="008C1589"/>
    <w:rsid w:val="008C17EB"/>
    <w:rsid w:val="008C1B05"/>
    <w:rsid w:val="008C24C8"/>
    <w:rsid w:val="008C31BB"/>
    <w:rsid w:val="008C3AAD"/>
    <w:rsid w:val="008C5393"/>
    <w:rsid w:val="008C5FAF"/>
    <w:rsid w:val="008C6F55"/>
    <w:rsid w:val="008C6FE6"/>
    <w:rsid w:val="008C7A5B"/>
    <w:rsid w:val="008D01E6"/>
    <w:rsid w:val="008D075F"/>
    <w:rsid w:val="008D1413"/>
    <w:rsid w:val="008D18BD"/>
    <w:rsid w:val="008D1AD8"/>
    <w:rsid w:val="008D1DAF"/>
    <w:rsid w:val="008D258D"/>
    <w:rsid w:val="008D2A37"/>
    <w:rsid w:val="008D34BC"/>
    <w:rsid w:val="008D34D0"/>
    <w:rsid w:val="008D35F7"/>
    <w:rsid w:val="008D3966"/>
    <w:rsid w:val="008D3D30"/>
    <w:rsid w:val="008D3E10"/>
    <w:rsid w:val="008D418C"/>
    <w:rsid w:val="008D483F"/>
    <w:rsid w:val="008D4FB9"/>
    <w:rsid w:val="008D5031"/>
    <w:rsid w:val="008D536B"/>
    <w:rsid w:val="008D5993"/>
    <w:rsid w:val="008D59E9"/>
    <w:rsid w:val="008D5E50"/>
    <w:rsid w:val="008D5EA0"/>
    <w:rsid w:val="008D6FE7"/>
    <w:rsid w:val="008D7E6D"/>
    <w:rsid w:val="008D7E91"/>
    <w:rsid w:val="008D7EA1"/>
    <w:rsid w:val="008E0745"/>
    <w:rsid w:val="008E095C"/>
    <w:rsid w:val="008E0BE7"/>
    <w:rsid w:val="008E0DAF"/>
    <w:rsid w:val="008E1105"/>
    <w:rsid w:val="008E1D0A"/>
    <w:rsid w:val="008E23DD"/>
    <w:rsid w:val="008E2884"/>
    <w:rsid w:val="008E2926"/>
    <w:rsid w:val="008E2E01"/>
    <w:rsid w:val="008E3293"/>
    <w:rsid w:val="008E351D"/>
    <w:rsid w:val="008E53C7"/>
    <w:rsid w:val="008E57CF"/>
    <w:rsid w:val="008E5829"/>
    <w:rsid w:val="008E5CD9"/>
    <w:rsid w:val="008E642B"/>
    <w:rsid w:val="008E6A15"/>
    <w:rsid w:val="008E6EB2"/>
    <w:rsid w:val="008E74FD"/>
    <w:rsid w:val="008E76CB"/>
    <w:rsid w:val="008E7E9D"/>
    <w:rsid w:val="008F0165"/>
    <w:rsid w:val="008F0502"/>
    <w:rsid w:val="008F0EF2"/>
    <w:rsid w:val="008F0FEC"/>
    <w:rsid w:val="008F1A92"/>
    <w:rsid w:val="008F2299"/>
    <w:rsid w:val="008F266C"/>
    <w:rsid w:val="008F2A2D"/>
    <w:rsid w:val="008F325F"/>
    <w:rsid w:val="008F4F56"/>
    <w:rsid w:val="008F56A1"/>
    <w:rsid w:val="008F57D4"/>
    <w:rsid w:val="008F5E11"/>
    <w:rsid w:val="008F6726"/>
    <w:rsid w:val="008F6A21"/>
    <w:rsid w:val="009004E6"/>
    <w:rsid w:val="0090075B"/>
    <w:rsid w:val="00900D0D"/>
    <w:rsid w:val="009018E3"/>
    <w:rsid w:val="009024A1"/>
    <w:rsid w:val="009033A0"/>
    <w:rsid w:val="00903AE7"/>
    <w:rsid w:val="00903EEF"/>
    <w:rsid w:val="00903F8E"/>
    <w:rsid w:val="0090466D"/>
    <w:rsid w:val="00905367"/>
    <w:rsid w:val="00905B2E"/>
    <w:rsid w:val="009078AB"/>
    <w:rsid w:val="00907933"/>
    <w:rsid w:val="00907A7B"/>
    <w:rsid w:val="00907BE1"/>
    <w:rsid w:val="009108E5"/>
    <w:rsid w:val="00910DD5"/>
    <w:rsid w:val="0091112F"/>
    <w:rsid w:val="009112C0"/>
    <w:rsid w:val="009114C0"/>
    <w:rsid w:val="00911C24"/>
    <w:rsid w:val="00911DE7"/>
    <w:rsid w:val="009120A9"/>
    <w:rsid w:val="009124D4"/>
    <w:rsid w:val="00912E1C"/>
    <w:rsid w:val="00912FF1"/>
    <w:rsid w:val="009132FF"/>
    <w:rsid w:val="00913416"/>
    <w:rsid w:val="009139D6"/>
    <w:rsid w:val="00914718"/>
    <w:rsid w:val="00914D77"/>
    <w:rsid w:val="00915323"/>
    <w:rsid w:val="00915793"/>
    <w:rsid w:val="00915F74"/>
    <w:rsid w:val="009168E8"/>
    <w:rsid w:val="00916D52"/>
    <w:rsid w:val="009172BA"/>
    <w:rsid w:val="00917758"/>
    <w:rsid w:val="00917B36"/>
    <w:rsid w:val="0092096E"/>
    <w:rsid w:val="00921556"/>
    <w:rsid w:val="00922200"/>
    <w:rsid w:val="0092258E"/>
    <w:rsid w:val="00923364"/>
    <w:rsid w:val="00923657"/>
    <w:rsid w:val="00923A87"/>
    <w:rsid w:val="009244E3"/>
    <w:rsid w:val="0092506A"/>
    <w:rsid w:val="009255B3"/>
    <w:rsid w:val="00925C2C"/>
    <w:rsid w:val="009260F1"/>
    <w:rsid w:val="00926588"/>
    <w:rsid w:val="00926869"/>
    <w:rsid w:val="009269CF"/>
    <w:rsid w:val="00926D58"/>
    <w:rsid w:val="00927A53"/>
    <w:rsid w:val="00927F3D"/>
    <w:rsid w:val="00930B57"/>
    <w:rsid w:val="00931476"/>
    <w:rsid w:val="0093198F"/>
    <w:rsid w:val="00932873"/>
    <w:rsid w:val="00932950"/>
    <w:rsid w:val="00933348"/>
    <w:rsid w:val="00933837"/>
    <w:rsid w:val="00934C5B"/>
    <w:rsid w:val="009360D2"/>
    <w:rsid w:val="009362BB"/>
    <w:rsid w:val="00936387"/>
    <w:rsid w:val="0093639C"/>
    <w:rsid w:val="00936B77"/>
    <w:rsid w:val="00936D53"/>
    <w:rsid w:val="0093729D"/>
    <w:rsid w:val="00937498"/>
    <w:rsid w:val="00937DAB"/>
    <w:rsid w:val="00937E56"/>
    <w:rsid w:val="00940038"/>
    <w:rsid w:val="009409A9"/>
    <w:rsid w:val="00940EE4"/>
    <w:rsid w:val="00941027"/>
    <w:rsid w:val="009426A9"/>
    <w:rsid w:val="00942E08"/>
    <w:rsid w:val="0094324F"/>
    <w:rsid w:val="00943B31"/>
    <w:rsid w:val="00944091"/>
    <w:rsid w:val="009446D6"/>
    <w:rsid w:val="009448F0"/>
    <w:rsid w:val="00944CD0"/>
    <w:rsid w:val="009454A7"/>
    <w:rsid w:val="00945D51"/>
    <w:rsid w:val="009468D7"/>
    <w:rsid w:val="009472FB"/>
    <w:rsid w:val="009473BF"/>
    <w:rsid w:val="00947F68"/>
    <w:rsid w:val="009501F7"/>
    <w:rsid w:val="00950F2E"/>
    <w:rsid w:val="009510FF"/>
    <w:rsid w:val="00951F40"/>
    <w:rsid w:val="009521F5"/>
    <w:rsid w:val="009525F9"/>
    <w:rsid w:val="0095294B"/>
    <w:rsid w:val="00952A3E"/>
    <w:rsid w:val="00952B5B"/>
    <w:rsid w:val="00953594"/>
    <w:rsid w:val="009535D4"/>
    <w:rsid w:val="00953859"/>
    <w:rsid w:val="00955994"/>
    <w:rsid w:val="00956900"/>
    <w:rsid w:val="00956BA3"/>
    <w:rsid w:val="00956EB6"/>
    <w:rsid w:val="00957936"/>
    <w:rsid w:val="00957EEF"/>
    <w:rsid w:val="00960172"/>
    <w:rsid w:val="0096032A"/>
    <w:rsid w:val="0096042C"/>
    <w:rsid w:val="0096054A"/>
    <w:rsid w:val="0096109A"/>
    <w:rsid w:val="00961903"/>
    <w:rsid w:val="00961BCC"/>
    <w:rsid w:val="009623AD"/>
    <w:rsid w:val="00962ABD"/>
    <w:rsid w:val="00962E45"/>
    <w:rsid w:val="0096339E"/>
    <w:rsid w:val="009639FA"/>
    <w:rsid w:val="00963D44"/>
    <w:rsid w:val="0096407A"/>
    <w:rsid w:val="0096442E"/>
    <w:rsid w:val="009645FC"/>
    <w:rsid w:val="00964A66"/>
    <w:rsid w:val="00964D20"/>
    <w:rsid w:val="00965314"/>
    <w:rsid w:val="009653FA"/>
    <w:rsid w:val="00966058"/>
    <w:rsid w:val="00966124"/>
    <w:rsid w:val="00966490"/>
    <w:rsid w:val="009666C9"/>
    <w:rsid w:val="00966A29"/>
    <w:rsid w:val="0096771E"/>
    <w:rsid w:val="00967E16"/>
    <w:rsid w:val="00972345"/>
    <w:rsid w:val="00972AC9"/>
    <w:rsid w:val="00972E6E"/>
    <w:rsid w:val="009734C1"/>
    <w:rsid w:val="00973581"/>
    <w:rsid w:val="00973733"/>
    <w:rsid w:val="00973DF1"/>
    <w:rsid w:val="00973EA4"/>
    <w:rsid w:val="009743D7"/>
    <w:rsid w:val="00974A02"/>
    <w:rsid w:val="00974E4D"/>
    <w:rsid w:val="00974E4E"/>
    <w:rsid w:val="00974E76"/>
    <w:rsid w:val="00974EE6"/>
    <w:rsid w:val="0097533C"/>
    <w:rsid w:val="00975738"/>
    <w:rsid w:val="00975CBD"/>
    <w:rsid w:val="00976472"/>
    <w:rsid w:val="0097655C"/>
    <w:rsid w:val="009767F5"/>
    <w:rsid w:val="00977F0B"/>
    <w:rsid w:val="00977F37"/>
    <w:rsid w:val="009804B1"/>
    <w:rsid w:val="00980F8D"/>
    <w:rsid w:val="00981E42"/>
    <w:rsid w:val="00982335"/>
    <w:rsid w:val="0098279A"/>
    <w:rsid w:val="0098348D"/>
    <w:rsid w:val="009838F3"/>
    <w:rsid w:val="00983A89"/>
    <w:rsid w:val="00983E84"/>
    <w:rsid w:val="00984546"/>
    <w:rsid w:val="00985F81"/>
    <w:rsid w:val="0098668E"/>
    <w:rsid w:val="00987AA3"/>
    <w:rsid w:val="00991CE2"/>
    <w:rsid w:val="00991DD7"/>
    <w:rsid w:val="00992D75"/>
    <w:rsid w:val="00993209"/>
    <w:rsid w:val="00993384"/>
    <w:rsid w:val="009936C4"/>
    <w:rsid w:val="00993C5E"/>
    <w:rsid w:val="00993E1A"/>
    <w:rsid w:val="00994A39"/>
    <w:rsid w:val="00994ECE"/>
    <w:rsid w:val="00995867"/>
    <w:rsid w:val="00996009"/>
    <w:rsid w:val="00996800"/>
    <w:rsid w:val="009A0019"/>
    <w:rsid w:val="009A0405"/>
    <w:rsid w:val="009A084B"/>
    <w:rsid w:val="009A095E"/>
    <w:rsid w:val="009A10DF"/>
    <w:rsid w:val="009A1962"/>
    <w:rsid w:val="009A1D0D"/>
    <w:rsid w:val="009A25ED"/>
    <w:rsid w:val="009A33AA"/>
    <w:rsid w:val="009A3447"/>
    <w:rsid w:val="009A34E7"/>
    <w:rsid w:val="009A39EB"/>
    <w:rsid w:val="009A3C33"/>
    <w:rsid w:val="009A3CFF"/>
    <w:rsid w:val="009A415D"/>
    <w:rsid w:val="009A497B"/>
    <w:rsid w:val="009A5173"/>
    <w:rsid w:val="009A5BFA"/>
    <w:rsid w:val="009A63C4"/>
    <w:rsid w:val="009A686F"/>
    <w:rsid w:val="009A6920"/>
    <w:rsid w:val="009A6A48"/>
    <w:rsid w:val="009A6DA8"/>
    <w:rsid w:val="009A7BD8"/>
    <w:rsid w:val="009A7DC5"/>
    <w:rsid w:val="009B04A6"/>
    <w:rsid w:val="009B0AF2"/>
    <w:rsid w:val="009B0F03"/>
    <w:rsid w:val="009B118B"/>
    <w:rsid w:val="009B1B97"/>
    <w:rsid w:val="009B1BF9"/>
    <w:rsid w:val="009B274E"/>
    <w:rsid w:val="009B317C"/>
    <w:rsid w:val="009B31D0"/>
    <w:rsid w:val="009B3F07"/>
    <w:rsid w:val="009B4430"/>
    <w:rsid w:val="009B581D"/>
    <w:rsid w:val="009B59D1"/>
    <w:rsid w:val="009B5F24"/>
    <w:rsid w:val="009B6262"/>
    <w:rsid w:val="009B65E1"/>
    <w:rsid w:val="009B6ECB"/>
    <w:rsid w:val="009B7044"/>
    <w:rsid w:val="009B7AB5"/>
    <w:rsid w:val="009B7AD6"/>
    <w:rsid w:val="009C0682"/>
    <w:rsid w:val="009C1A64"/>
    <w:rsid w:val="009C1C2E"/>
    <w:rsid w:val="009C2A97"/>
    <w:rsid w:val="009C2E2A"/>
    <w:rsid w:val="009C3665"/>
    <w:rsid w:val="009C3C1A"/>
    <w:rsid w:val="009C3FA4"/>
    <w:rsid w:val="009C402F"/>
    <w:rsid w:val="009C4791"/>
    <w:rsid w:val="009C49ED"/>
    <w:rsid w:val="009C4EE5"/>
    <w:rsid w:val="009C4EF7"/>
    <w:rsid w:val="009C5ACD"/>
    <w:rsid w:val="009C5F3C"/>
    <w:rsid w:val="009C6E29"/>
    <w:rsid w:val="009C7502"/>
    <w:rsid w:val="009C7FB3"/>
    <w:rsid w:val="009D0DAC"/>
    <w:rsid w:val="009D0DDA"/>
    <w:rsid w:val="009D1318"/>
    <w:rsid w:val="009D19B2"/>
    <w:rsid w:val="009D1B18"/>
    <w:rsid w:val="009D2507"/>
    <w:rsid w:val="009D295F"/>
    <w:rsid w:val="009D2A2D"/>
    <w:rsid w:val="009D2DEB"/>
    <w:rsid w:val="009D2E82"/>
    <w:rsid w:val="009D32CF"/>
    <w:rsid w:val="009D3363"/>
    <w:rsid w:val="009D35BC"/>
    <w:rsid w:val="009D3A13"/>
    <w:rsid w:val="009D3F56"/>
    <w:rsid w:val="009D4CC5"/>
    <w:rsid w:val="009D583E"/>
    <w:rsid w:val="009D5A5A"/>
    <w:rsid w:val="009D5D83"/>
    <w:rsid w:val="009D645F"/>
    <w:rsid w:val="009D6674"/>
    <w:rsid w:val="009D6E73"/>
    <w:rsid w:val="009D6EE2"/>
    <w:rsid w:val="009D7414"/>
    <w:rsid w:val="009D7F3F"/>
    <w:rsid w:val="009E01AE"/>
    <w:rsid w:val="009E0461"/>
    <w:rsid w:val="009E19D9"/>
    <w:rsid w:val="009E1F83"/>
    <w:rsid w:val="009E1F91"/>
    <w:rsid w:val="009E2015"/>
    <w:rsid w:val="009E22CF"/>
    <w:rsid w:val="009E2AF9"/>
    <w:rsid w:val="009E2C16"/>
    <w:rsid w:val="009E3CA7"/>
    <w:rsid w:val="009E40B6"/>
    <w:rsid w:val="009E4EB9"/>
    <w:rsid w:val="009E5017"/>
    <w:rsid w:val="009E50D9"/>
    <w:rsid w:val="009E53E7"/>
    <w:rsid w:val="009E5AB8"/>
    <w:rsid w:val="009E5DDF"/>
    <w:rsid w:val="009E5FC8"/>
    <w:rsid w:val="009E65C1"/>
    <w:rsid w:val="009E6748"/>
    <w:rsid w:val="009E6A78"/>
    <w:rsid w:val="009E79D0"/>
    <w:rsid w:val="009F05F3"/>
    <w:rsid w:val="009F085C"/>
    <w:rsid w:val="009F0A2A"/>
    <w:rsid w:val="009F0DED"/>
    <w:rsid w:val="009F0E87"/>
    <w:rsid w:val="009F2034"/>
    <w:rsid w:val="009F21E1"/>
    <w:rsid w:val="009F2596"/>
    <w:rsid w:val="009F32CE"/>
    <w:rsid w:val="009F3810"/>
    <w:rsid w:val="009F3A95"/>
    <w:rsid w:val="009F3F73"/>
    <w:rsid w:val="009F4118"/>
    <w:rsid w:val="009F4267"/>
    <w:rsid w:val="009F43BD"/>
    <w:rsid w:val="009F4E4C"/>
    <w:rsid w:val="009F5EF5"/>
    <w:rsid w:val="009F63B1"/>
    <w:rsid w:val="009F640E"/>
    <w:rsid w:val="009F67C7"/>
    <w:rsid w:val="009F6BAF"/>
    <w:rsid w:val="009F6BCE"/>
    <w:rsid w:val="009F7791"/>
    <w:rsid w:val="009F7908"/>
    <w:rsid w:val="00A00410"/>
    <w:rsid w:val="00A0067C"/>
    <w:rsid w:val="00A010F8"/>
    <w:rsid w:val="00A013D6"/>
    <w:rsid w:val="00A01603"/>
    <w:rsid w:val="00A01735"/>
    <w:rsid w:val="00A01946"/>
    <w:rsid w:val="00A020C1"/>
    <w:rsid w:val="00A02AE1"/>
    <w:rsid w:val="00A02BC5"/>
    <w:rsid w:val="00A0326D"/>
    <w:rsid w:val="00A0377E"/>
    <w:rsid w:val="00A03E41"/>
    <w:rsid w:val="00A04352"/>
    <w:rsid w:val="00A049F4"/>
    <w:rsid w:val="00A0511E"/>
    <w:rsid w:val="00A05285"/>
    <w:rsid w:val="00A05615"/>
    <w:rsid w:val="00A05BA9"/>
    <w:rsid w:val="00A0695A"/>
    <w:rsid w:val="00A06A57"/>
    <w:rsid w:val="00A06CA7"/>
    <w:rsid w:val="00A06D64"/>
    <w:rsid w:val="00A112B0"/>
    <w:rsid w:val="00A11D55"/>
    <w:rsid w:val="00A11DD1"/>
    <w:rsid w:val="00A12262"/>
    <w:rsid w:val="00A122A7"/>
    <w:rsid w:val="00A125FE"/>
    <w:rsid w:val="00A130BD"/>
    <w:rsid w:val="00A14CCB"/>
    <w:rsid w:val="00A153E4"/>
    <w:rsid w:val="00A15C25"/>
    <w:rsid w:val="00A15C70"/>
    <w:rsid w:val="00A15F01"/>
    <w:rsid w:val="00A16E01"/>
    <w:rsid w:val="00A170C2"/>
    <w:rsid w:val="00A17CAE"/>
    <w:rsid w:val="00A2064C"/>
    <w:rsid w:val="00A207F9"/>
    <w:rsid w:val="00A20D55"/>
    <w:rsid w:val="00A20F65"/>
    <w:rsid w:val="00A20FAC"/>
    <w:rsid w:val="00A2128C"/>
    <w:rsid w:val="00A21C9C"/>
    <w:rsid w:val="00A226D6"/>
    <w:rsid w:val="00A229D1"/>
    <w:rsid w:val="00A23003"/>
    <w:rsid w:val="00A2336C"/>
    <w:rsid w:val="00A23764"/>
    <w:rsid w:val="00A25148"/>
    <w:rsid w:val="00A2514C"/>
    <w:rsid w:val="00A25A6C"/>
    <w:rsid w:val="00A2629B"/>
    <w:rsid w:val="00A26596"/>
    <w:rsid w:val="00A267A3"/>
    <w:rsid w:val="00A26902"/>
    <w:rsid w:val="00A26A0F"/>
    <w:rsid w:val="00A2734E"/>
    <w:rsid w:val="00A27D73"/>
    <w:rsid w:val="00A30760"/>
    <w:rsid w:val="00A30E57"/>
    <w:rsid w:val="00A3144B"/>
    <w:rsid w:val="00A31765"/>
    <w:rsid w:val="00A32341"/>
    <w:rsid w:val="00A32D64"/>
    <w:rsid w:val="00A32FEC"/>
    <w:rsid w:val="00A333AA"/>
    <w:rsid w:val="00A34D84"/>
    <w:rsid w:val="00A36F75"/>
    <w:rsid w:val="00A40A14"/>
    <w:rsid w:val="00A40AB6"/>
    <w:rsid w:val="00A40BA6"/>
    <w:rsid w:val="00A4244A"/>
    <w:rsid w:val="00A42B78"/>
    <w:rsid w:val="00A43A03"/>
    <w:rsid w:val="00A43E9C"/>
    <w:rsid w:val="00A43FAD"/>
    <w:rsid w:val="00A44888"/>
    <w:rsid w:val="00A4570C"/>
    <w:rsid w:val="00A45B6F"/>
    <w:rsid w:val="00A46B0E"/>
    <w:rsid w:val="00A47084"/>
    <w:rsid w:val="00A4777E"/>
    <w:rsid w:val="00A47E4A"/>
    <w:rsid w:val="00A50727"/>
    <w:rsid w:val="00A50DFE"/>
    <w:rsid w:val="00A50E2F"/>
    <w:rsid w:val="00A5140D"/>
    <w:rsid w:val="00A51555"/>
    <w:rsid w:val="00A515D7"/>
    <w:rsid w:val="00A522CC"/>
    <w:rsid w:val="00A52406"/>
    <w:rsid w:val="00A5251A"/>
    <w:rsid w:val="00A52C80"/>
    <w:rsid w:val="00A532AE"/>
    <w:rsid w:val="00A53A8D"/>
    <w:rsid w:val="00A54298"/>
    <w:rsid w:val="00A54758"/>
    <w:rsid w:val="00A55A46"/>
    <w:rsid w:val="00A55C65"/>
    <w:rsid w:val="00A560D0"/>
    <w:rsid w:val="00A56155"/>
    <w:rsid w:val="00A564B7"/>
    <w:rsid w:val="00A56601"/>
    <w:rsid w:val="00A56C58"/>
    <w:rsid w:val="00A56F2D"/>
    <w:rsid w:val="00A570C1"/>
    <w:rsid w:val="00A5765E"/>
    <w:rsid w:val="00A5774B"/>
    <w:rsid w:val="00A57D25"/>
    <w:rsid w:val="00A604B9"/>
    <w:rsid w:val="00A60560"/>
    <w:rsid w:val="00A626F3"/>
    <w:rsid w:val="00A62B90"/>
    <w:rsid w:val="00A62BD0"/>
    <w:rsid w:val="00A630FE"/>
    <w:rsid w:val="00A63349"/>
    <w:rsid w:val="00A633D0"/>
    <w:rsid w:val="00A63AE4"/>
    <w:rsid w:val="00A63E7C"/>
    <w:rsid w:val="00A64A9A"/>
    <w:rsid w:val="00A65777"/>
    <w:rsid w:val="00A65AA5"/>
    <w:rsid w:val="00A65F98"/>
    <w:rsid w:val="00A66FF7"/>
    <w:rsid w:val="00A67C24"/>
    <w:rsid w:val="00A71487"/>
    <w:rsid w:val="00A71A1F"/>
    <w:rsid w:val="00A71C95"/>
    <w:rsid w:val="00A748FF"/>
    <w:rsid w:val="00A751CA"/>
    <w:rsid w:val="00A75B62"/>
    <w:rsid w:val="00A761F5"/>
    <w:rsid w:val="00A76BC9"/>
    <w:rsid w:val="00A773E5"/>
    <w:rsid w:val="00A8092F"/>
    <w:rsid w:val="00A80DB0"/>
    <w:rsid w:val="00A812AB"/>
    <w:rsid w:val="00A81C73"/>
    <w:rsid w:val="00A821F9"/>
    <w:rsid w:val="00A82BB4"/>
    <w:rsid w:val="00A82DCE"/>
    <w:rsid w:val="00A836B6"/>
    <w:rsid w:val="00A83957"/>
    <w:rsid w:val="00A83986"/>
    <w:rsid w:val="00A84645"/>
    <w:rsid w:val="00A8470A"/>
    <w:rsid w:val="00A8498F"/>
    <w:rsid w:val="00A84FA4"/>
    <w:rsid w:val="00A85C83"/>
    <w:rsid w:val="00A85E1D"/>
    <w:rsid w:val="00A86B1E"/>
    <w:rsid w:val="00A87058"/>
    <w:rsid w:val="00A87329"/>
    <w:rsid w:val="00A875A5"/>
    <w:rsid w:val="00A87903"/>
    <w:rsid w:val="00A87AB2"/>
    <w:rsid w:val="00A87C84"/>
    <w:rsid w:val="00A87EFD"/>
    <w:rsid w:val="00A900AE"/>
    <w:rsid w:val="00A9046E"/>
    <w:rsid w:val="00A91171"/>
    <w:rsid w:val="00A918E9"/>
    <w:rsid w:val="00A92278"/>
    <w:rsid w:val="00A9230A"/>
    <w:rsid w:val="00A928D7"/>
    <w:rsid w:val="00A92FDF"/>
    <w:rsid w:val="00A935C9"/>
    <w:rsid w:val="00A93718"/>
    <w:rsid w:val="00A93FEC"/>
    <w:rsid w:val="00A943E5"/>
    <w:rsid w:val="00A946E0"/>
    <w:rsid w:val="00A94935"/>
    <w:rsid w:val="00A94BB4"/>
    <w:rsid w:val="00A95166"/>
    <w:rsid w:val="00A95544"/>
    <w:rsid w:val="00A961E2"/>
    <w:rsid w:val="00A9699A"/>
    <w:rsid w:val="00A9784D"/>
    <w:rsid w:val="00A9785C"/>
    <w:rsid w:val="00A978CF"/>
    <w:rsid w:val="00AA029E"/>
    <w:rsid w:val="00AA0578"/>
    <w:rsid w:val="00AA119F"/>
    <w:rsid w:val="00AA11C0"/>
    <w:rsid w:val="00AA1C2E"/>
    <w:rsid w:val="00AA21F9"/>
    <w:rsid w:val="00AA371F"/>
    <w:rsid w:val="00AA3AB0"/>
    <w:rsid w:val="00AA3ECC"/>
    <w:rsid w:val="00AA4204"/>
    <w:rsid w:val="00AA4432"/>
    <w:rsid w:val="00AA529F"/>
    <w:rsid w:val="00AA5F2D"/>
    <w:rsid w:val="00AA6301"/>
    <w:rsid w:val="00AA63CD"/>
    <w:rsid w:val="00AA7043"/>
    <w:rsid w:val="00AA75BA"/>
    <w:rsid w:val="00AA7C98"/>
    <w:rsid w:val="00AA7E1E"/>
    <w:rsid w:val="00AA7E92"/>
    <w:rsid w:val="00AA7EE1"/>
    <w:rsid w:val="00AA7F7D"/>
    <w:rsid w:val="00AA7FED"/>
    <w:rsid w:val="00AB06C5"/>
    <w:rsid w:val="00AB0A2E"/>
    <w:rsid w:val="00AB0B1C"/>
    <w:rsid w:val="00AB0B92"/>
    <w:rsid w:val="00AB0C08"/>
    <w:rsid w:val="00AB0EE0"/>
    <w:rsid w:val="00AB0FC9"/>
    <w:rsid w:val="00AB250F"/>
    <w:rsid w:val="00AB2650"/>
    <w:rsid w:val="00AB2945"/>
    <w:rsid w:val="00AB3F26"/>
    <w:rsid w:val="00AB4090"/>
    <w:rsid w:val="00AB4516"/>
    <w:rsid w:val="00AB4652"/>
    <w:rsid w:val="00AB4692"/>
    <w:rsid w:val="00AB4784"/>
    <w:rsid w:val="00AB4F24"/>
    <w:rsid w:val="00AB4FA2"/>
    <w:rsid w:val="00AB6524"/>
    <w:rsid w:val="00AB6B1D"/>
    <w:rsid w:val="00AB6D68"/>
    <w:rsid w:val="00AB6FB0"/>
    <w:rsid w:val="00AB7457"/>
    <w:rsid w:val="00AB7703"/>
    <w:rsid w:val="00AC1ECD"/>
    <w:rsid w:val="00AC1F93"/>
    <w:rsid w:val="00AC294C"/>
    <w:rsid w:val="00AC32B1"/>
    <w:rsid w:val="00AC333C"/>
    <w:rsid w:val="00AC3415"/>
    <w:rsid w:val="00AC34F5"/>
    <w:rsid w:val="00AC4877"/>
    <w:rsid w:val="00AC57F8"/>
    <w:rsid w:val="00AC608F"/>
    <w:rsid w:val="00AC6132"/>
    <w:rsid w:val="00AC69C0"/>
    <w:rsid w:val="00AC7C3F"/>
    <w:rsid w:val="00AD01C8"/>
    <w:rsid w:val="00AD04B2"/>
    <w:rsid w:val="00AD057F"/>
    <w:rsid w:val="00AD1911"/>
    <w:rsid w:val="00AD1ACE"/>
    <w:rsid w:val="00AD2167"/>
    <w:rsid w:val="00AD2241"/>
    <w:rsid w:val="00AD2BCC"/>
    <w:rsid w:val="00AD2F82"/>
    <w:rsid w:val="00AD310A"/>
    <w:rsid w:val="00AD38B5"/>
    <w:rsid w:val="00AD400E"/>
    <w:rsid w:val="00AD4956"/>
    <w:rsid w:val="00AD4A6B"/>
    <w:rsid w:val="00AD5502"/>
    <w:rsid w:val="00AD5FA6"/>
    <w:rsid w:val="00AD60B1"/>
    <w:rsid w:val="00AD6321"/>
    <w:rsid w:val="00AD7ACF"/>
    <w:rsid w:val="00AE0709"/>
    <w:rsid w:val="00AE0C18"/>
    <w:rsid w:val="00AE15E1"/>
    <w:rsid w:val="00AE1AE8"/>
    <w:rsid w:val="00AE1D67"/>
    <w:rsid w:val="00AE24CA"/>
    <w:rsid w:val="00AE2E94"/>
    <w:rsid w:val="00AE3131"/>
    <w:rsid w:val="00AE3C52"/>
    <w:rsid w:val="00AE449C"/>
    <w:rsid w:val="00AE4B96"/>
    <w:rsid w:val="00AE4D25"/>
    <w:rsid w:val="00AE4D32"/>
    <w:rsid w:val="00AE5919"/>
    <w:rsid w:val="00AE607E"/>
    <w:rsid w:val="00AE6639"/>
    <w:rsid w:val="00AE6967"/>
    <w:rsid w:val="00AE6A0B"/>
    <w:rsid w:val="00AE7462"/>
    <w:rsid w:val="00AF0B51"/>
    <w:rsid w:val="00AF0E1E"/>
    <w:rsid w:val="00AF1868"/>
    <w:rsid w:val="00AF1A4F"/>
    <w:rsid w:val="00AF1BFC"/>
    <w:rsid w:val="00AF1F6E"/>
    <w:rsid w:val="00AF2884"/>
    <w:rsid w:val="00AF2A5C"/>
    <w:rsid w:val="00AF2F31"/>
    <w:rsid w:val="00AF3C3A"/>
    <w:rsid w:val="00AF4D4A"/>
    <w:rsid w:val="00AF5048"/>
    <w:rsid w:val="00AF545E"/>
    <w:rsid w:val="00AF619F"/>
    <w:rsid w:val="00AF62F5"/>
    <w:rsid w:val="00AF67AF"/>
    <w:rsid w:val="00AF7717"/>
    <w:rsid w:val="00AF79B9"/>
    <w:rsid w:val="00B00D3B"/>
    <w:rsid w:val="00B011E4"/>
    <w:rsid w:val="00B016A1"/>
    <w:rsid w:val="00B01C99"/>
    <w:rsid w:val="00B01FE2"/>
    <w:rsid w:val="00B02380"/>
    <w:rsid w:val="00B024C2"/>
    <w:rsid w:val="00B03297"/>
    <w:rsid w:val="00B03BFF"/>
    <w:rsid w:val="00B04014"/>
    <w:rsid w:val="00B0458C"/>
    <w:rsid w:val="00B047E0"/>
    <w:rsid w:val="00B04E08"/>
    <w:rsid w:val="00B05578"/>
    <w:rsid w:val="00B05E1F"/>
    <w:rsid w:val="00B05F18"/>
    <w:rsid w:val="00B06144"/>
    <w:rsid w:val="00B07235"/>
    <w:rsid w:val="00B07918"/>
    <w:rsid w:val="00B07DAC"/>
    <w:rsid w:val="00B10005"/>
    <w:rsid w:val="00B107D5"/>
    <w:rsid w:val="00B1118C"/>
    <w:rsid w:val="00B11723"/>
    <w:rsid w:val="00B12A45"/>
    <w:rsid w:val="00B12C0B"/>
    <w:rsid w:val="00B12E0D"/>
    <w:rsid w:val="00B138CC"/>
    <w:rsid w:val="00B14C39"/>
    <w:rsid w:val="00B15D6D"/>
    <w:rsid w:val="00B15F18"/>
    <w:rsid w:val="00B16BB2"/>
    <w:rsid w:val="00B16F06"/>
    <w:rsid w:val="00B1709B"/>
    <w:rsid w:val="00B1733C"/>
    <w:rsid w:val="00B1761B"/>
    <w:rsid w:val="00B17B5C"/>
    <w:rsid w:val="00B17CF3"/>
    <w:rsid w:val="00B203A1"/>
    <w:rsid w:val="00B20BDB"/>
    <w:rsid w:val="00B20DDC"/>
    <w:rsid w:val="00B21435"/>
    <w:rsid w:val="00B21EF7"/>
    <w:rsid w:val="00B21F91"/>
    <w:rsid w:val="00B22332"/>
    <w:rsid w:val="00B229C9"/>
    <w:rsid w:val="00B234DE"/>
    <w:rsid w:val="00B23CCA"/>
    <w:rsid w:val="00B23D24"/>
    <w:rsid w:val="00B23F61"/>
    <w:rsid w:val="00B2424D"/>
    <w:rsid w:val="00B24AAD"/>
    <w:rsid w:val="00B25246"/>
    <w:rsid w:val="00B25593"/>
    <w:rsid w:val="00B2623B"/>
    <w:rsid w:val="00B26E5E"/>
    <w:rsid w:val="00B3042F"/>
    <w:rsid w:val="00B307D8"/>
    <w:rsid w:val="00B30D02"/>
    <w:rsid w:val="00B30EA6"/>
    <w:rsid w:val="00B30EB3"/>
    <w:rsid w:val="00B31081"/>
    <w:rsid w:val="00B318E3"/>
    <w:rsid w:val="00B32E99"/>
    <w:rsid w:val="00B33A4A"/>
    <w:rsid w:val="00B33B6E"/>
    <w:rsid w:val="00B33D16"/>
    <w:rsid w:val="00B34189"/>
    <w:rsid w:val="00B34D76"/>
    <w:rsid w:val="00B34F3E"/>
    <w:rsid w:val="00B356D6"/>
    <w:rsid w:val="00B375EA"/>
    <w:rsid w:val="00B37766"/>
    <w:rsid w:val="00B37B0F"/>
    <w:rsid w:val="00B402EA"/>
    <w:rsid w:val="00B40344"/>
    <w:rsid w:val="00B41C1E"/>
    <w:rsid w:val="00B41D5F"/>
    <w:rsid w:val="00B42E94"/>
    <w:rsid w:val="00B433AA"/>
    <w:rsid w:val="00B4351B"/>
    <w:rsid w:val="00B43CDF"/>
    <w:rsid w:val="00B448C2"/>
    <w:rsid w:val="00B44B1E"/>
    <w:rsid w:val="00B44C86"/>
    <w:rsid w:val="00B45FD7"/>
    <w:rsid w:val="00B472BD"/>
    <w:rsid w:val="00B4762C"/>
    <w:rsid w:val="00B47E14"/>
    <w:rsid w:val="00B50693"/>
    <w:rsid w:val="00B50BAA"/>
    <w:rsid w:val="00B50EDE"/>
    <w:rsid w:val="00B50F68"/>
    <w:rsid w:val="00B51113"/>
    <w:rsid w:val="00B513DF"/>
    <w:rsid w:val="00B51FEF"/>
    <w:rsid w:val="00B54056"/>
    <w:rsid w:val="00B550A5"/>
    <w:rsid w:val="00B55225"/>
    <w:rsid w:val="00B57985"/>
    <w:rsid w:val="00B57ADB"/>
    <w:rsid w:val="00B619E1"/>
    <w:rsid w:val="00B61DA7"/>
    <w:rsid w:val="00B62579"/>
    <w:rsid w:val="00B62848"/>
    <w:rsid w:val="00B62973"/>
    <w:rsid w:val="00B62E35"/>
    <w:rsid w:val="00B63CC8"/>
    <w:rsid w:val="00B640AE"/>
    <w:rsid w:val="00B64E6E"/>
    <w:rsid w:val="00B650D6"/>
    <w:rsid w:val="00B656C5"/>
    <w:rsid w:val="00B65B66"/>
    <w:rsid w:val="00B662FB"/>
    <w:rsid w:val="00B66B75"/>
    <w:rsid w:val="00B66D33"/>
    <w:rsid w:val="00B67138"/>
    <w:rsid w:val="00B674D9"/>
    <w:rsid w:val="00B67A7B"/>
    <w:rsid w:val="00B7110D"/>
    <w:rsid w:val="00B72514"/>
    <w:rsid w:val="00B72792"/>
    <w:rsid w:val="00B72EF9"/>
    <w:rsid w:val="00B7345B"/>
    <w:rsid w:val="00B739B4"/>
    <w:rsid w:val="00B740CB"/>
    <w:rsid w:val="00B74555"/>
    <w:rsid w:val="00B7496B"/>
    <w:rsid w:val="00B74DC4"/>
    <w:rsid w:val="00B74DFE"/>
    <w:rsid w:val="00B750FA"/>
    <w:rsid w:val="00B75450"/>
    <w:rsid w:val="00B75901"/>
    <w:rsid w:val="00B759B7"/>
    <w:rsid w:val="00B75AA4"/>
    <w:rsid w:val="00B75CEC"/>
    <w:rsid w:val="00B7674C"/>
    <w:rsid w:val="00B76785"/>
    <w:rsid w:val="00B76845"/>
    <w:rsid w:val="00B771D1"/>
    <w:rsid w:val="00B807A7"/>
    <w:rsid w:val="00B8093E"/>
    <w:rsid w:val="00B80E72"/>
    <w:rsid w:val="00B80EF8"/>
    <w:rsid w:val="00B81756"/>
    <w:rsid w:val="00B825A9"/>
    <w:rsid w:val="00B8271D"/>
    <w:rsid w:val="00B82BA1"/>
    <w:rsid w:val="00B832D1"/>
    <w:rsid w:val="00B8371C"/>
    <w:rsid w:val="00B8372B"/>
    <w:rsid w:val="00B83AA1"/>
    <w:rsid w:val="00B83AB9"/>
    <w:rsid w:val="00B83FED"/>
    <w:rsid w:val="00B840E2"/>
    <w:rsid w:val="00B8453B"/>
    <w:rsid w:val="00B84624"/>
    <w:rsid w:val="00B862BA"/>
    <w:rsid w:val="00B86500"/>
    <w:rsid w:val="00B8695D"/>
    <w:rsid w:val="00B87556"/>
    <w:rsid w:val="00B879B9"/>
    <w:rsid w:val="00B87B65"/>
    <w:rsid w:val="00B90032"/>
    <w:rsid w:val="00B9033A"/>
    <w:rsid w:val="00B9035E"/>
    <w:rsid w:val="00B90C40"/>
    <w:rsid w:val="00B90C5B"/>
    <w:rsid w:val="00B90EFB"/>
    <w:rsid w:val="00B9145F"/>
    <w:rsid w:val="00B91588"/>
    <w:rsid w:val="00B91599"/>
    <w:rsid w:val="00B91C2A"/>
    <w:rsid w:val="00B91C92"/>
    <w:rsid w:val="00B91D8C"/>
    <w:rsid w:val="00B922FB"/>
    <w:rsid w:val="00B925EF"/>
    <w:rsid w:val="00B92B69"/>
    <w:rsid w:val="00B92D01"/>
    <w:rsid w:val="00B92FDF"/>
    <w:rsid w:val="00B93061"/>
    <w:rsid w:val="00B935C6"/>
    <w:rsid w:val="00B938DF"/>
    <w:rsid w:val="00B95582"/>
    <w:rsid w:val="00B95D0C"/>
    <w:rsid w:val="00B95D5D"/>
    <w:rsid w:val="00B971AC"/>
    <w:rsid w:val="00B974E7"/>
    <w:rsid w:val="00B97A15"/>
    <w:rsid w:val="00BA009C"/>
    <w:rsid w:val="00BA0DB3"/>
    <w:rsid w:val="00BA11FF"/>
    <w:rsid w:val="00BA12A4"/>
    <w:rsid w:val="00BA195E"/>
    <w:rsid w:val="00BA1B75"/>
    <w:rsid w:val="00BA2319"/>
    <w:rsid w:val="00BA2EBC"/>
    <w:rsid w:val="00BA2F06"/>
    <w:rsid w:val="00BA30CB"/>
    <w:rsid w:val="00BA341A"/>
    <w:rsid w:val="00BA368D"/>
    <w:rsid w:val="00BA3838"/>
    <w:rsid w:val="00BA3F50"/>
    <w:rsid w:val="00BA3FF4"/>
    <w:rsid w:val="00BA4434"/>
    <w:rsid w:val="00BA4553"/>
    <w:rsid w:val="00BA4D07"/>
    <w:rsid w:val="00BA523F"/>
    <w:rsid w:val="00BA532F"/>
    <w:rsid w:val="00BA5346"/>
    <w:rsid w:val="00BA53BC"/>
    <w:rsid w:val="00BA5CD9"/>
    <w:rsid w:val="00BA5EF1"/>
    <w:rsid w:val="00BA63A4"/>
    <w:rsid w:val="00BA6F29"/>
    <w:rsid w:val="00BA725E"/>
    <w:rsid w:val="00BB02CC"/>
    <w:rsid w:val="00BB0ABC"/>
    <w:rsid w:val="00BB0FC7"/>
    <w:rsid w:val="00BB129F"/>
    <w:rsid w:val="00BB1602"/>
    <w:rsid w:val="00BB1B62"/>
    <w:rsid w:val="00BB1EC8"/>
    <w:rsid w:val="00BB234E"/>
    <w:rsid w:val="00BB3AAB"/>
    <w:rsid w:val="00BB3AD6"/>
    <w:rsid w:val="00BB3D0F"/>
    <w:rsid w:val="00BB4268"/>
    <w:rsid w:val="00BB4632"/>
    <w:rsid w:val="00BB4ADB"/>
    <w:rsid w:val="00BB503B"/>
    <w:rsid w:val="00BB548A"/>
    <w:rsid w:val="00BB5591"/>
    <w:rsid w:val="00BB6B7A"/>
    <w:rsid w:val="00BB771A"/>
    <w:rsid w:val="00BC0A87"/>
    <w:rsid w:val="00BC138D"/>
    <w:rsid w:val="00BC2259"/>
    <w:rsid w:val="00BC23CE"/>
    <w:rsid w:val="00BC28AD"/>
    <w:rsid w:val="00BC2A89"/>
    <w:rsid w:val="00BC2ECA"/>
    <w:rsid w:val="00BC315D"/>
    <w:rsid w:val="00BC33F7"/>
    <w:rsid w:val="00BC37BF"/>
    <w:rsid w:val="00BC3950"/>
    <w:rsid w:val="00BC3B23"/>
    <w:rsid w:val="00BC3DBF"/>
    <w:rsid w:val="00BC4287"/>
    <w:rsid w:val="00BC4D3F"/>
    <w:rsid w:val="00BC4F58"/>
    <w:rsid w:val="00BC504E"/>
    <w:rsid w:val="00BC61B1"/>
    <w:rsid w:val="00BC690B"/>
    <w:rsid w:val="00BC6954"/>
    <w:rsid w:val="00BC6B12"/>
    <w:rsid w:val="00BC6E0D"/>
    <w:rsid w:val="00BC74F1"/>
    <w:rsid w:val="00BC74FB"/>
    <w:rsid w:val="00BD0B1C"/>
    <w:rsid w:val="00BD0B51"/>
    <w:rsid w:val="00BD0D88"/>
    <w:rsid w:val="00BD15DD"/>
    <w:rsid w:val="00BD28E0"/>
    <w:rsid w:val="00BD2C40"/>
    <w:rsid w:val="00BD312B"/>
    <w:rsid w:val="00BD3827"/>
    <w:rsid w:val="00BD3F57"/>
    <w:rsid w:val="00BD42BE"/>
    <w:rsid w:val="00BD48B6"/>
    <w:rsid w:val="00BD4C1D"/>
    <w:rsid w:val="00BD54B9"/>
    <w:rsid w:val="00BD570F"/>
    <w:rsid w:val="00BD5AE9"/>
    <w:rsid w:val="00BD5FA6"/>
    <w:rsid w:val="00BD6048"/>
    <w:rsid w:val="00BD66AF"/>
    <w:rsid w:val="00BD66FC"/>
    <w:rsid w:val="00BD6CBE"/>
    <w:rsid w:val="00BD7006"/>
    <w:rsid w:val="00BD75A3"/>
    <w:rsid w:val="00BD791B"/>
    <w:rsid w:val="00BD7BF0"/>
    <w:rsid w:val="00BD7F47"/>
    <w:rsid w:val="00BE026C"/>
    <w:rsid w:val="00BE06BE"/>
    <w:rsid w:val="00BE0ADE"/>
    <w:rsid w:val="00BE0C25"/>
    <w:rsid w:val="00BE0F18"/>
    <w:rsid w:val="00BE11C9"/>
    <w:rsid w:val="00BE21C8"/>
    <w:rsid w:val="00BE2405"/>
    <w:rsid w:val="00BE28B3"/>
    <w:rsid w:val="00BE2BAB"/>
    <w:rsid w:val="00BE31BD"/>
    <w:rsid w:val="00BE3573"/>
    <w:rsid w:val="00BE3974"/>
    <w:rsid w:val="00BE41A2"/>
    <w:rsid w:val="00BE4E3A"/>
    <w:rsid w:val="00BE4FD6"/>
    <w:rsid w:val="00BE57DF"/>
    <w:rsid w:val="00BE5D12"/>
    <w:rsid w:val="00BE5E74"/>
    <w:rsid w:val="00BE638E"/>
    <w:rsid w:val="00BE6514"/>
    <w:rsid w:val="00BE65E6"/>
    <w:rsid w:val="00BE6618"/>
    <w:rsid w:val="00BE6762"/>
    <w:rsid w:val="00BE743D"/>
    <w:rsid w:val="00BE78AA"/>
    <w:rsid w:val="00BE794C"/>
    <w:rsid w:val="00BE7978"/>
    <w:rsid w:val="00BE79DB"/>
    <w:rsid w:val="00BF03B3"/>
    <w:rsid w:val="00BF043C"/>
    <w:rsid w:val="00BF0CC7"/>
    <w:rsid w:val="00BF199E"/>
    <w:rsid w:val="00BF1A9F"/>
    <w:rsid w:val="00BF1ACC"/>
    <w:rsid w:val="00BF280D"/>
    <w:rsid w:val="00BF2CE1"/>
    <w:rsid w:val="00BF35ED"/>
    <w:rsid w:val="00BF374B"/>
    <w:rsid w:val="00BF3ACF"/>
    <w:rsid w:val="00BF4199"/>
    <w:rsid w:val="00BF4836"/>
    <w:rsid w:val="00BF4CB3"/>
    <w:rsid w:val="00BF4EE0"/>
    <w:rsid w:val="00BF57A8"/>
    <w:rsid w:val="00BF6A36"/>
    <w:rsid w:val="00BF70DE"/>
    <w:rsid w:val="00BF7459"/>
    <w:rsid w:val="00BF7B7D"/>
    <w:rsid w:val="00BF7DD0"/>
    <w:rsid w:val="00BF7F90"/>
    <w:rsid w:val="00C008B3"/>
    <w:rsid w:val="00C00E41"/>
    <w:rsid w:val="00C0105A"/>
    <w:rsid w:val="00C011AE"/>
    <w:rsid w:val="00C014F4"/>
    <w:rsid w:val="00C0153D"/>
    <w:rsid w:val="00C01721"/>
    <w:rsid w:val="00C01A83"/>
    <w:rsid w:val="00C029F7"/>
    <w:rsid w:val="00C02CFD"/>
    <w:rsid w:val="00C02DC7"/>
    <w:rsid w:val="00C03204"/>
    <w:rsid w:val="00C03431"/>
    <w:rsid w:val="00C03875"/>
    <w:rsid w:val="00C04E7D"/>
    <w:rsid w:val="00C06874"/>
    <w:rsid w:val="00C06A89"/>
    <w:rsid w:val="00C076DC"/>
    <w:rsid w:val="00C076F7"/>
    <w:rsid w:val="00C1089A"/>
    <w:rsid w:val="00C11217"/>
    <w:rsid w:val="00C1207A"/>
    <w:rsid w:val="00C125B1"/>
    <w:rsid w:val="00C12B07"/>
    <w:rsid w:val="00C12C4D"/>
    <w:rsid w:val="00C12EB6"/>
    <w:rsid w:val="00C136BB"/>
    <w:rsid w:val="00C13816"/>
    <w:rsid w:val="00C13A8C"/>
    <w:rsid w:val="00C14551"/>
    <w:rsid w:val="00C146FE"/>
    <w:rsid w:val="00C155F8"/>
    <w:rsid w:val="00C16901"/>
    <w:rsid w:val="00C16CC5"/>
    <w:rsid w:val="00C2054F"/>
    <w:rsid w:val="00C20A67"/>
    <w:rsid w:val="00C20D9B"/>
    <w:rsid w:val="00C215DB"/>
    <w:rsid w:val="00C215FA"/>
    <w:rsid w:val="00C2215E"/>
    <w:rsid w:val="00C221C2"/>
    <w:rsid w:val="00C226E0"/>
    <w:rsid w:val="00C229A2"/>
    <w:rsid w:val="00C22FB3"/>
    <w:rsid w:val="00C23E66"/>
    <w:rsid w:val="00C23F30"/>
    <w:rsid w:val="00C2439E"/>
    <w:rsid w:val="00C2485E"/>
    <w:rsid w:val="00C248E1"/>
    <w:rsid w:val="00C25C4E"/>
    <w:rsid w:val="00C25F02"/>
    <w:rsid w:val="00C26E22"/>
    <w:rsid w:val="00C27885"/>
    <w:rsid w:val="00C27F0C"/>
    <w:rsid w:val="00C30F1C"/>
    <w:rsid w:val="00C3189E"/>
    <w:rsid w:val="00C321AB"/>
    <w:rsid w:val="00C32BDE"/>
    <w:rsid w:val="00C32EDF"/>
    <w:rsid w:val="00C33516"/>
    <w:rsid w:val="00C340F8"/>
    <w:rsid w:val="00C346C3"/>
    <w:rsid w:val="00C34CAE"/>
    <w:rsid w:val="00C34E78"/>
    <w:rsid w:val="00C354BF"/>
    <w:rsid w:val="00C35558"/>
    <w:rsid w:val="00C35753"/>
    <w:rsid w:val="00C35915"/>
    <w:rsid w:val="00C35DC1"/>
    <w:rsid w:val="00C36BB3"/>
    <w:rsid w:val="00C377E8"/>
    <w:rsid w:val="00C378E6"/>
    <w:rsid w:val="00C40762"/>
    <w:rsid w:val="00C40BDD"/>
    <w:rsid w:val="00C41343"/>
    <w:rsid w:val="00C41D76"/>
    <w:rsid w:val="00C41E12"/>
    <w:rsid w:val="00C434EE"/>
    <w:rsid w:val="00C43AEF"/>
    <w:rsid w:val="00C44376"/>
    <w:rsid w:val="00C450FE"/>
    <w:rsid w:val="00C4521E"/>
    <w:rsid w:val="00C45250"/>
    <w:rsid w:val="00C46C21"/>
    <w:rsid w:val="00C473D8"/>
    <w:rsid w:val="00C47815"/>
    <w:rsid w:val="00C50019"/>
    <w:rsid w:val="00C507FC"/>
    <w:rsid w:val="00C50D2D"/>
    <w:rsid w:val="00C52B12"/>
    <w:rsid w:val="00C537B9"/>
    <w:rsid w:val="00C54494"/>
    <w:rsid w:val="00C54B3B"/>
    <w:rsid w:val="00C54B6D"/>
    <w:rsid w:val="00C55554"/>
    <w:rsid w:val="00C558C0"/>
    <w:rsid w:val="00C55EEA"/>
    <w:rsid w:val="00C55F44"/>
    <w:rsid w:val="00C5623D"/>
    <w:rsid w:val="00C5649C"/>
    <w:rsid w:val="00C56C3E"/>
    <w:rsid w:val="00C5708D"/>
    <w:rsid w:val="00C574DA"/>
    <w:rsid w:val="00C57695"/>
    <w:rsid w:val="00C60483"/>
    <w:rsid w:val="00C605FE"/>
    <w:rsid w:val="00C60CD8"/>
    <w:rsid w:val="00C60CFA"/>
    <w:rsid w:val="00C60EAB"/>
    <w:rsid w:val="00C60F69"/>
    <w:rsid w:val="00C6283B"/>
    <w:rsid w:val="00C6350C"/>
    <w:rsid w:val="00C636A5"/>
    <w:rsid w:val="00C637CD"/>
    <w:rsid w:val="00C64B8E"/>
    <w:rsid w:val="00C65A78"/>
    <w:rsid w:val="00C667CD"/>
    <w:rsid w:val="00C673F5"/>
    <w:rsid w:val="00C674F8"/>
    <w:rsid w:val="00C67BA5"/>
    <w:rsid w:val="00C71FEB"/>
    <w:rsid w:val="00C721A8"/>
    <w:rsid w:val="00C72500"/>
    <w:rsid w:val="00C72D9E"/>
    <w:rsid w:val="00C72F4C"/>
    <w:rsid w:val="00C73193"/>
    <w:rsid w:val="00C73201"/>
    <w:rsid w:val="00C74643"/>
    <w:rsid w:val="00C75114"/>
    <w:rsid w:val="00C7530C"/>
    <w:rsid w:val="00C754F7"/>
    <w:rsid w:val="00C75EFD"/>
    <w:rsid w:val="00C762CD"/>
    <w:rsid w:val="00C76A0E"/>
    <w:rsid w:val="00C77300"/>
    <w:rsid w:val="00C7771A"/>
    <w:rsid w:val="00C77D03"/>
    <w:rsid w:val="00C77E18"/>
    <w:rsid w:val="00C81733"/>
    <w:rsid w:val="00C8270C"/>
    <w:rsid w:val="00C8559E"/>
    <w:rsid w:val="00C86AAB"/>
    <w:rsid w:val="00C86F54"/>
    <w:rsid w:val="00C873C9"/>
    <w:rsid w:val="00C87986"/>
    <w:rsid w:val="00C87D39"/>
    <w:rsid w:val="00C9002B"/>
    <w:rsid w:val="00C90F21"/>
    <w:rsid w:val="00C91BA4"/>
    <w:rsid w:val="00C9251E"/>
    <w:rsid w:val="00C939F4"/>
    <w:rsid w:val="00C93FA0"/>
    <w:rsid w:val="00C9453C"/>
    <w:rsid w:val="00C94ED7"/>
    <w:rsid w:val="00C958DF"/>
    <w:rsid w:val="00C95AF2"/>
    <w:rsid w:val="00C95FB8"/>
    <w:rsid w:val="00C96110"/>
    <w:rsid w:val="00C965C4"/>
    <w:rsid w:val="00CA01E7"/>
    <w:rsid w:val="00CA05B9"/>
    <w:rsid w:val="00CA0967"/>
    <w:rsid w:val="00CA10E2"/>
    <w:rsid w:val="00CA16F9"/>
    <w:rsid w:val="00CA1759"/>
    <w:rsid w:val="00CA1ACF"/>
    <w:rsid w:val="00CA1F44"/>
    <w:rsid w:val="00CA1F4A"/>
    <w:rsid w:val="00CA25B9"/>
    <w:rsid w:val="00CA26EC"/>
    <w:rsid w:val="00CA28B0"/>
    <w:rsid w:val="00CA3028"/>
    <w:rsid w:val="00CA347D"/>
    <w:rsid w:val="00CA3979"/>
    <w:rsid w:val="00CA4254"/>
    <w:rsid w:val="00CA4BDE"/>
    <w:rsid w:val="00CA57FF"/>
    <w:rsid w:val="00CA5EFF"/>
    <w:rsid w:val="00CA6A71"/>
    <w:rsid w:val="00CA7295"/>
    <w:rsid w:val="00CA734A"/>
    <w:rsid w:val="00CA76DD"/>
    <w:rsid w:val="00CB0462"/>
    <w:rsid w:val="00CB1143"/>
    <w:rsid w:val="00CB11FC"/>
    <w:rsid w:val="00CB18BD"/>
    <w:rsid w:val="00CB19F2"/>
    <w:rsid w:val="00CB26C9"/>
    <w:rsid w:val="00CB285A"/>
    <w:rsid w:val="00CB2FB8"/>
    <w:rsid w:val="00CB3252"/>
    <w:rsid w:val="00CB3426"/>
    <w:rsid w:val="00CB41C1"/>
    <w:rsid w:val="00CB4378"/>
    <w:rsid w:val="00CB49DE"/>
    <w:rsid w:val="00CB5B4D"/>
    <w:rsid w:val="00CB5DF7"/>
    <w:rsid w:val="00CB6A48"/>
    <w:rsid w:val="00CB74CD"/>
    <w:rsid w:val="00CC0295"/>
    <w:rsid w:val="00CC1527"/>
    <w:rsid w:val="00CC1EBF"/>
    <w:rsid w:val="00CC2392"/>
    <w:rsid w:val="00CC2A71"/>
    <w:rsid w:val="00CC2C31"/>
    <w:rsid w:val="00CC2CC0"/>
    <w:rsid w:val="00CC326C"/>
    <w:rsid w:val="00CC3B59"/>
    <w:rsid w:val="00CC3BB8"/>
    <w:rsid w:val="00CC3E84"/>
    <w:rsid w:val="00CC46CF"/>
    <w:rsid w:val="00CC4D8B"/>
    <w:rsid w:val="00CC52C6"/>
    <w:rsid w:val="00CC6E21"/>
    <w:rsid w:val="00CD0EF3"/>
    <w:rsid w:val="00CD103C"/>
    <w:rsid w:val="00CD2293"/>
    <w:rsid w:val="00CD2D44"/>
    <w:rsid w:val="00CD3F6A"/>
    <w:rsid w:val="00CD4ACE"/>
    <w:rsid w:val="00CD50B2"/>
    <w:rsid w:val="00CD571B"/>
    <w:rsid w:val="00CD5ACC"/>
    <w:rsid w:val="00CD6118"/>
    <w:rsid w:val="00CD6238"/>
    <w:rsid w:val="00CD66AB"/>
    <w:rsid w:val="00CD6FA8"/>
    <w:rsid w:val="00CD6FAB"/>
    <w:rsid w:val="00CE01AD"/>
    <w:rsid w:val="00CE0682"/>
    <w:rsid w:val="00CE164E"/>
    <w:rsid w:val="00CE19F8"/>
    <w:rsid w:val="00CE27FD"/>
    <w:rsid w:val="00CE3CF6"/>
    <w:rsid w:val="00CE54E0"/>
    <w:rsid w:val="00CE5895"/>
    <w:rsid w:val="00CE6A06"/>
    <w:rsid w:val="00CE7D16"/>
    <w:rsid w:val="00CE7DB7"/>
    <w:rsid w:val="00CF0249"/>
    <w:rsid w:val="00CF2550"/>
    <w:rsid w:val="00CF2B1E"/>
    <w:rsid w:val="00CF31FE"/>
    <w:rsid w:val="00CF4103"/>
    <w:rsid w:val="00CF417E"/>
    <w:rsid w:val="00CF4FE1"/>
    <w:rsid w:val="00CF637B"/>
    <w:rsid w:val="00CF6DA2"/>
    <w:rsid w:val="00CF74F0"/>
    <w:rsid w:val="00CF78BA"/>
    <w:rsid w:val="00D00379"/>
    <w:rsid w:val="00D00627"/>
    <w:rsid w:val="00D006EA"/>
    <w:rsid w:val="00D00C70"/>
    <w:rsid w:val="00D017D5"/>
    <w:rsid w:val="00D02CE4"/>
    <w:rsid w:val="00D03287"/>
    <w:rsid w:val="00D034B1"/>
    <w:rsid w:val="00D03C71"/>
    <w:rsid w:val="00D04716"/>
    <w:rsid w:val="00D049C6"/>
    <w:rsid w:val="00D05DA9"/>
    <w:rsid w:val="00D05E1A"/>
    <w:rsid w:val="00D06801"/>
    <w:rsid w:val="00D068D1"/>
    <w:rsid w:val="00D069A1"/>
    <w:rsid w:val="00D10451"/>
    <w:rsid w:val="00D107C4"/>
    <w:rsid w:val="00D126B0"/>
    <w:rsid w:val="00D12948"/>
    <w:rsid w:val="00D13016"/>
    <w:rsid w:val="00D14310"/>
    <w:rsid w:val="00D153F2"/>
    <w:rsid w:val="00D15AAC"/>
    <w:rsid w:val="00D16085"/>
    <w:rsid w:val="00D202E7"/>
    <w:rsid w:val="00D20C83"/>
    <w:rsid w:val="00D21056"/>
    <w:rsid w:val="00D217C7"/>
    <w:rsid w:val="00D21841"/>
    <w:rsid w:val="00D224F3"/>
    <w:rsid w:val="00D22AAB"/>
    <w:rsid w:val="00D23BB2"/>
    <w:rsid w:val="00D245E6"/>
    <w:rsid w:val="00D2474F"/>
    <w:rsid w:val="00D24CD9"/>
    <w:rsid w:val="00D24FD3"/>
    <w:rsid w:val="00D253BA"/>
    <w:rsid w:val="00D256D0"/>
    <w:rsid w:val="00D25DE3"/>
    <w:rsid w:val="00D26C02"/>
    <w:rsid w:val="00D26C85"/>
    <w:rsid w:val="00D2755B"/>
    <w:rsid w:val="00D27A3C"/>
    <w:rsid w:val="00D27A8E"/>
    <w:rsid w:val="00D27C4C"/>
    <w:rsid w:val="00D30B0B"/>
    <w:rsid w:val="00D30CB3"/>
    <w:rsid w:val="00D313B6"/>
    <w:rsid w:val="00D3148A"/>
    <w:rsid w:val="00D315BE"/>
    <w:rsid w:val="00D3216A"/>
    <w:rsid w:val="00D324C3"/>
    <w:rsid w:val="00D32DB8"/>
    <w:rsid w:val="00D3433F"/>
    <w:rsid w:val="00D34D5E"/>
    <w:rsid w:val="00D34DF1"/>
    <w:rsid w:val="00D3686B"/>
    <w:rsid w:val="00D36A5A"/>
    <w:rsid w:val="00D36CDF"/>
    <w:rsid w:val="00D3766C"/>
    <w:rsid w:val="00D37673"/>
    <w:rsid w:val="00D37AE1"/>
    <w:rsid w:val="00D37EC0"/>
    <w:rsid w:val="00D402C7"/>
    <w:rsid w:val="00D409BF"/>
    <w:rsid w:val="00D418AF"/>
    <w:rsid w:val="00D41D9B"/>
    <w:rsid w:val="00D429B1"/>
    <w:rsid w:val="00D42E29"/>
    <w:rsid w:val="00D42F24"/>
    <w:rsid w:val="00D434E8"/>
    <w:rsid w:val="00D44080"/>
    <w:rsid w:val="00D44F6C"/>
    <w:rsid w:val="00D45344"/>
    <w:rsid w:val="00D454DF"/>
    <w:rsid w:val="00D475E1"/>
    <w:rsid w:val="00D47789"/>
    <w:rsid w:val="00D4781D"/>
    <w:rsid w:val="00D4782F"/>
    <w:rsid w:val="00D47CC6"/>
    <w:rsid w:val="00D514AD"/>
    <w:rsid w:val="00D51D42"/>
    <w:rsid w:val="00D5216F"/>
    <w:rsid w:val="00D52832"/>
    <w:rsid w:val="00D52BCB"/>
    <w:rsid w:val="00D52C45"/>
    <w:rsid w:val="00D52EDC"/>
    <w:rsid w:val="00D53538"/>
    <w:rsid w:val="00D53953"/>
    <w:rsid w:val="00D53F3B"/>
    <w:rsid w:val="00D542A2"/>
    <w:rsid w:val="00D54E92"/>
    <w:rsid w:val="00D56D25"/>
    <w:rsid w:val="00D56D9C"/>
    <w:rsid w:val="00D60104"/>
    <w:rsid w:val="00D60B1C"/>
    <w:rsid w:val="00D61A56"/>
    <w:rsid w:val="00D61B93"/>
    <w:rsid w:val="00D622DD"/>
    <w:rsid w:val="00D6285B"/>
    <w:rsid w:val="00D63196"/>
    <w:rsid w:val="00D632BD"/>
    <w:rsid w:val="00D6333A"/>
    <w:rsid w:val="00D63A77"/>
    <w:rsid w:val="00D63DA3"/>
    <w:rsid w:val="00D64FFF"/>
    <w:rsid w:val="00D65105"/>
    <w:rsid w:val="00D65717"/>
    <w:rsid w:val="00D66014"/>
    <w:rsid w:val="00D6679B"/>
    <w:rsid w:val="00D66919"/>
    <w:rsid w:val="00D66A02"/>
    <w:rsid w:val="00D67CE3"/>
    <w:rsid w:val="00D705F2"/>
    <w:rsid w:val="00D70C02"/>
    <w:rsid w:val="00D70E01"/>
    <w:rsid w:val="00D714A9"/>
    <w:rsid w:val="00D71699"/>
    <w:rsid w:val="00D720C7"/>
    <w:rsid w:val="00D72417"/>
    <w:rsid w:val="00D7245D"/>
    <w:rsid w:val="00D7249E"/>
    <w:rsid w:val="00D72563"/>
    <w:rsid w:val="00D72C7D"/>
    <w:rsid w:val="00D72E91"/>
    <w:rsid w:val="00D736FD"/>
    <w:rsid w:val="00D7467B"/>
    <w:rsid w:val="00D75360"/>
    <w:rsid w:val="00D761EE"/>
    <w:rsid w:val="00D764DB"/>
    <w:rsid w:val="00D7697B"/>
    <w:rsid w:val="00D76A70"/>
    <w:rsid w:val="00D76D42"/>
    <w:rsid w:val="00D7794C"/>
    <w:rsid w:val="00D77DCD"/>
    <w:rsid w:val="00D82146"/>
    <w:rsid w:val="00D8220E"/>
    <w:rsid w:val="00D82A76"/>
    <w:rsid w:val="00D83050"/>
    <w:rsid w:val="00D83069"/>
    <w:rsid w:val="00D8323E"/>
    <w:rsid w:val="00D837DE"/>
    <w:rsid w:val="00D838E0"/>
    <w:rsid w:val="00D856DF"/>
    <w:rsid w:val="00D85DB9"/>
    <w:rsid w:val="00D86BF1"/>
    <w:rsid w:val="00D870FE"/>
    <w:rsid w:val="00D87235"/>
    <w:rsid w:val="00D87AD3"/>
    <w:rsid w:val="00D87C24"/>
    <w:rsid w:val="00D90549"/>
    <w:rsid w:val="00D905F6"/>
    <w:rsid w:val="00D91CD6"/>
    <w:rsid w:val="00D91DFD"/>
    <w:rsid w:val="00D9252D"/>
    <w:rsid w:val="00D928EB"/>
    <w:rsid w:val="00D92ACF"/>
    <w:rsid w:val="00D93307"/>
    <w:rsid w:val="00D93A97"/>
    <w:rsid w:val="00D93DD6"/>
    <w:rsid w:val="00D93E90"/>
    <w:rsid w:val="00D941EF"/>
    <w:rsid w:val="00D961DA"/>
    <w:rsid w:val="00D97841"/>
    <w:rsid w:val="00DA0137"/>
    <w:rsid w:val="00DA023C"/>
    <w:rsid w:val="00DA07B0"/>
    <w:rsid w:val="00DA0C39"/>
    <w:rsid w:val="00DA1617"/>
    <w:rsid w:val="00DA2083"/>
    <w:rsid w:val="00DA261B"/>
    <w:rsid w:val="00DA26A8"/>
    <w:rsid w:val="00DA2D86"/>
    <w:rsid w:val="00DA31D3"/>
    <w:rsid w:val="00DA3386"/>
    <w:rsid w:val="00DA4925"/>
    <w:rsid w:val="00DA52E8"/>
    <w:rsid w:val="00DA5D76"/>
    <w:rsid w:val="00DA6C7D"/>
    <w:rsid w:val="00DA6E87"/>
    <w:rsid w:val="00DA72F0"/>
    <w:rsid w:val="00DA7D56"/>
    <w:rsid w:val="00DA7E05"/>
    <w:rsid w:val="00DB004A"/>
    <w:rsid w:val="00DB0488"/>
    <w:rsid w:val="00DB08AF"/>
    <w:rsid w:val="00DB0A69"/>
    <w:rsid w:val="00DB10FE"/>
    <w:rsid w:val="00DB1258"/>
    <w:rsid w:val="00DB16D3"/>
    <w:rsid w:val="00DB1CB1"/>
    <w:rsid w:val="00DB38DC"/>
    <w:rsid w:val="00DB47DD"/>
    <w:rsid w:val="00DB4C87"/>
    <w:rsid w:val="00DB5136"/>
    <w:rsid w:val="00DB55E0"/>
    <w:rsid w:val="00DB5F44"/>
    <w:rsid w:val="00DB63F3"/>
    <w:rsid w:val="00DB6400"/>
    <w:rsid w:val="00DB68D8"/>
    <w:rsid w:val="00DB6C2A"/>
    <w:rsid w:val="00DB7538"/>
    <w:rsid w:val="00DB7BE6"/>
    <w:rsid w:val="00DC00EF"/>
    <w:rsid w:val="00DC0A63"/>
    <w:rsid w:val="00DC1A3B"/>
    <w:rsid w:val="00DC22BD"/>
    <w:rsid w:val="00DC2CE2"/>
    <w:rsid w:val="00DC3E77"/>
    <w:rsid w:val="00DC45D7"/>
    <w:rsid w:val="00DC4BC3"/>
    <w:rsid w:val="00DC58C3"/>
    <w:rsid w:val="00DC6994"/>
    <w:rsid w:val="00DC71A7"/>
    <w:rsid w:val="00DC7351"/>
    <w:rsid w:val="00DC7371"/>
    <w:rsid w:val="00DC7653"/>
    <w:rsid w:val="00DC78A2"/>
    <w:rsid w:val="00DD0990"/>
    <w:rsid w:val="00DD0F90"/>
    <w:rsid w:val="00DD10F7"/>
    <w:rsid w:val="00DD110B"/>
    <w:rsid w:val="00DD1472"/>
    <w:rsid w:val="00DD1569"/>
    <w:rsid w:val="00DD195E"/>
    <w:rsid w:val="00DD1D1E"/>
    <w:rsid w:val="00DD1D27"/>
    <w:rsid w:val="00DD1D8E"/>
    <w:rsid w:val="00DD1DD1"/>
    <w:rsid w:val="00DD356A"/>
    <w:rsid w:val="00DD3A88"/>
    <w:rsid w:val="00DD4B68"/>
    <w:rsid w:val="00DD5A47"/>
    <w:rsid w:val="00DD5CDC"/>
    <w:rsid w:val="00DD5DA2"/>
    <w:rsid w:val="00DD7020"/>
    <w:rsid w:val="00DD791A"/>
    <w:rsid w:val="00DD797B"/>
    <w:rsid w:val="00DD7BD8"/>
    <w:rsid w:val="00DD7DA7"/>
    <w:rsid w:val="00DE0A2F"/>
    <w:rsid w:val="00DE0C48"/>
    <w:rsid w:val="00DE192C"/>
    <w:rsid w:val="00DE1E4E"/>
    <w:rsid w:val="00DE1FBB"/>
    <w:rsid w:val="00DE2C46"/>
    <w:rsid w:val="00DE3219"/>
    <w:rsid w:val="00DE33A9"/>
    <w:rsid w:val="00DE394F"/>
    <w:rsid w:val="00DE402A"/>
    <w:rsid w:val="00DE443A"/>
    <w:rsid w:val="00DE48B4"/>
    <w:rsid w:val="00DE4E2E"/>
    <w:rsid w:val="00DE513B"/>
    <w:rsid w:val="00DE5242"/>
    <w:rsid w:val="00DE56D3"/>
    <w:rsid w:val="00DE5A3F"/>
    <w:rsid w:val="00DE6035"/>
    <w:rsid w:val="00DE6166"/>
    <w:rsid w:val="00DE6B86"/>
    <w:rsid w:val="00DE6F13"/>
    <w:rsid w:val="00DE76F9"/>
    <w:rsid w:val="00DE7E80"/>
    <w:rsid w:val="00DF03B1"/>
    <w:rsid w:val="00DF148A"/>
    <w:rsid w:val="00DF1C2E"/>
    <w:rsid w:val="00DF267F"/>
    <w:rsid w:val="00DF2736"/>
    <w:rsid w:val="00DF30A6"/>
    <w:rsid w:val="00DF3367"/>
    <w:rsid w:val="00DF353F"/>
    <w:rsid w:val="00DF387B"/>
    <w:rsid w:val="00DF3CCD"/>
    <w:rsid w:val="00DF3D75"/>
    <w:rsid w:val="00DF3E59"/>
    <w:rsid w:val="00DF3FAC"/>
    <w:rsid w:val="00DF4241"/>
    <w:rsid w:val="00DF4365"/>
    <w:rsid w:val="00DF4890"/>
    <w:rsid w:val="00DF4965"/>
    <w:rsid w:val="00DF5750"/>
    <w:rsid w:val="00DF589B"/>
    <w:rsid w:val="00DF5B06"/>
    <w:rsid w:val="00DF60E1"/>
    <w:rsid w:val="00DF6304"/>
    <w:rsid w:val="00DF6A4E"/>
    <w:rsid w:val="00DF6B67"/>
    <w:rsid w:val="00DF6BE8"/>
    <w:rsid w:val="00DF78A0"/>
    <w:rsid w:val="00DF79BB"/>
    <w:rsid w:val="00E000B9"/>
    <w:rsid w:val="00E0048C"/>
    <w:rsid w:val="00E005D0"/>
    <w:rsid w:val="00E00BBF"/>
    <w:rsid w:val="00E017FF"/>
    <w:rsid w:val="00E018E1"/>
    <w:rsid w:val="00E019B8"/>
    <w:rsid w:val="00E0241E"/>
    <w:rsid w:val="00E02450"/>
    <w:rsid w:val="00E0277A"/>
    <w:rsid w:val="00E02E25"/>
    <w:rsid w:val="00E034B6"/>
    <w:rsid w:val="00E0377F"/>
    <w:rsid w:val="00E03C09"/>
    <w:rsid w:val="00E046BD"/>
    <w:rsid w:val="00E04B55"/>
    <w:rsid w:val="00E04C0E"/>
    <w:rsid w:val="00E0529B"/>
    <w:rsid w:val="00E05473"/>
    <w:rsid w:val="00E05F1F"/>
    <w:rsid w:val="00E05F6F"/>
    <w:rsid w:val="00E066F8"/>
    <w:rsid w:val="00E072FB"/>
    <w:rsid w:val="00E07419"/>
    <w:rsid w:val="00E07BA4"/>
    <w:rsid w:val="00E10F55"/>
    <w:rsid w:val="00E10F68"/>
    <w:rsid w:val="00E114C9"/>
    <w:rsid w:val="00E11CA7"/>
    <w:rsid w:val="00E12251"/>
    <w:rsid w:val="00E12931"/>
    <w:rsid w:val="00E12EED"/>
    <w:rsid w:val="00E130BC"/>
    <w:rsid w:val="00E13945"/>
    <w:rsid w:val="00E14408"/>
    <w:rsid w:val="00E15508"/>
    <w:rsid w:val="00E157D2"/>
    <w:rsid w:val="00E15B49"/>
    <w:rsid w:val="00E160EE"/>
    <w:rsid w:val="00E16C6A"/>
    <w:rsid w:val="00E17269"/>
    <w:rsid w:val="00E174B2"/>
    <w:rsid w:val="00E1790C"/>
    <w:rsid w:val="00E17BD4"/>
    <w:rsid w:val="00E17CD4"/>
    <w:rsid w:val="00E205DE"/>
    <w:rsid w:val="00E213A0"/>
    <w:rsid w:val="00E21F7C"/>
    <w:rsid w:val="00E21FF0"/>
    <w:rsid w:val="00E23AC9"/>
    <w:rsid w:val="00E246FD"/>
    <w:rsid w:val="00E24F54"/>
    <w:rsid w:val="00E253AF"/>
    <w:rsid w:val="00E254B1"/>
    <w:rsid w:val="00E255D3"/>
    <w:rsid w:val="00E25D48"/>
    <w:rsid w:val="00E262A8"/>
    <w:rsid w:val="00E26453"/>
    <w:rsid w:val="00E26DE2"/>
    <w:rsid w:val="00E30934"/>
    <w:rsid w:val="00E30B19"/>
    <w:rsid w:val="00E30E00"/>
    <w:rsid w:val="00E31233"/>
    <w:rsid w:val="00E3128B"/>
    <w:rsid w:val="00E31C94"/>
    <w:rsid w:val="00E324C4"/>
    <w:rsid w:val="00E3271E"/>
    <w:rsid w:val="00E32C25"/>
    <w:rsid w:val="00E33AF9"/>
    <w:rsid w:val="00E33D4E"/>
    <w:rsid w:val="00E359F8"/>
    <w:rsid w:val="00E35CC6"/>
    <w:rsid w:val="00E35F8C"/>
    <w:rsid w:val="00E35FC0"/>
    <w:rsid w:val="00E374EF"/>
    <w:rsid w:val="00E378AD"/>
    <w:rsid w:val="00E40DD5"/>
    <w:rsid w:val="00E41127"/>
    <w:rsid w:val="00E418DF"/>
    <w:rsid w:val="00E41902"/>
    <w:rsid w:val="00E420CD"/>
    <w:rsid w:val="00E426BA"/>
    <w:rsid w:val="00E426E5"/>
    <w:rsid w:val="00E42C85"/>
    <w:rsid w:val="00E4416D"/>
    <w:rsid w:val="00E44287"/>
    <w:rsid w:val="00E44939"/>
    <w:rsid w:val="00E44B9E"/>
    <w:rsid w:val="00E44C01"/>
    <w:rsid w:val="00E45085"/>
    <w:rsid w:val="00E45673"/>
    <w:rsid w:val="00E458BE"/>
    <w:rsid w:val="00E47286"/>
    <w:rsid w:val="00E473B8"/>
    <w:rsid w:val="00E508BA"/>
    <w:rsid w:val="00E50DF7"/>
    <w:rsid w:val="00E51187"/>
    <w:rsid w:val="00E51BEE"/>
    <w:rsid w:val="00E51DA5"/>
    <w:rsid w:val="00E52616"/>
    <w:rsid w:val="00E52FAB"/>
    <w:rsid w:val="00E53735"/>
    <w:rsid w:val="00E537F2"/>
    <w:rsid w:val="00E55219"/>
    <w:rsid w:val="00E55A7E"/>
    <w:rsid w:val="00E55ECD"/>
    <w:rsid w:val="00E56AF3"/>
    <w:rsid w:val="00E56C6D"/>
    <w:rsid w:val="00E56EAD"/>
    <w:rsid w:val="00E5721D"/>
    <w:rsid w:val="00E61722"/>
    <w:rsid w:val="00E61AD5"/>
    <w:rsid w:val="00E61B4B"/>
    <w:rsid w:val="00E62773"/>
    <w:rsid w:val="00E62D56"/>
    <w:rsid w:val="00E62D6D"/>
    <w:rsid w:val="00E62EBE"/>
    <w:rsid w:val="00E6343F"/>
    <w:rsid w:val="00E63876"/>
    <w:rsid w:val="00E63952"/>
    <w:rsid w:val="00E66983"/>
    <w:rsid w:val="00E66D68"/>
    <w:rsid w:val="00E66F24"/>
    <w:rsid w:val="00E6738E"/>
    <w:rsid w:val="00E67781"/>
    <w:rsid w:val="00E71872"/>
    <w:rsid w:val="00E71A0E"/>
    <w:rsid w:val="00E7202E"/>
    <w:rsid w:val="00E720CA"/>
    <w:rsid w:val="00E7220D"/>
    <w:rsid w:val="00E730A4"/>
    <w:rsid w:val="00E74874"/>
    <w:rsid w:val="00E74E1F"/>
    <w:rsid w:val="00E75BD8"/>
    <w:rsid w:val="00E75EFA"/>
    <w:rsid w:val="00E75F5F"/>
    <w:rsid w:val="00E7646E"/>
    <w:rsid w:val="00E7654A"/>
    <w:rsid w:val="00E777C5"/>
    <w:rsid w:val="00E77902"/>
    <w:rsid w:val="00E80A36"/>
    <w:rsid w:val="00E80FBB"/>
    <w:rsid w:val="00E81E28"/>
    <w:rsid w:val="00E820C6"/>
    <w:rsid w:val="00E822DE"/>
    <w:rsid w:val="00E8272A"/>
    <w:rsid w:val="00E82D6C"/>
    <w:rsid w:val="00E8455F"/>
    <w:rsid w:val="00E84606"/>
    <w:rsid w:val="00E84992"/>
    <w:rsid w:val="00E849C8"/>
    <w:rsid w:val="00E84C6A"/>
    <w:rsid w:val="00E8640E"/>
    <w:rsid w:val="00E86A93"/>
    <w:rsid w:val="00E9063C"/>
    <w:rsid w:val="00E90CE7"/>
    <w:rsid w:val="00E916C6"/>
    <w:rsid w:val="00E920E2"/>
    <w:rsid w:val="00E9224C"/>
    <w:rsid w:val="00E92463"/>
    <w:rsid w:val="00E92519"/>
    <w:rsid w:val="00E92A17"/>
    <w:rsid w:val="00E92C9C"/>
    <w:rsid w:val="00E93620"/>
    <w:rsid w:val="00E9459B"/>
    <w:rsid w:val="00E945AB"/>
    <w:rsid w:val="00E949F6"/>
    <w:rsid w:val="00E95F37"/>
    <w:rsid w:val="00EA0A09"/>
    <w:rsid w:val="00EA0AA9"/>
    <w:rsid w:val="00EA0B42"/>
    <w:rsid w:val="00EA0CC8"/>
    <w:rsid w:val="00EA1851"/>
    <w:rsid w:val="00EA3719"/>
    <w:rsid w:val="00EA3891"/>
    <w:rsid w:val="00EA446F"/>
    <w:rsid w:val="00EA4CAD"/>
    <w:rsid w:val="00EA5149"/>
    <w:rsid w:val="00EA54C5"/>
    <w:rsid w:val="00EA5C79"/>
    <w:rsid w:val="00EA637B"/>
    <w:rsid w:val="00EA6719"/>
    <w:rsid w:val="00EA77CC"/>
    <w:rsid w:val="00EA7E37"/>
    <w:rsid w:val="00EA7F2F"/>
    <w:rsid w:val="00EB10C9"/>
    <w:rsid w:val="00EB1545"/>
    <w:rsid w:val="00EB15BF"/>
    <w:rsid w:val="00EB185A"/>
    <w:rsid w:val="00EB1CF6"/>
    <w:rsid w:val="00EB1F4C"/>
    <w:rsid w:val="00EB2C67"/>
    <w:rsid w:val="00EB3E7C"/>
    <w:rsid w:val="00EB57D0"/>
    <w:rsid w:val="00EB5A49"/>
    <w:rsid w:val="00EB5E4D"/>
    <w:rsid w:val="00EB7EA4"/>
    <w:rsid w:val="00EC0995"/>
    <w:rsid w:val="00EC1EEA"/>
    <w:rsid w:val="00EC1FC5"/>
    <w:rsid w:val="00EC22F4"/>
    <w:rsid w:val="00EC26E8"/>
    <w:rsid w:val="00EC35DD"/>
    <w:rsid w:val="00EC427E"/>
    <w:rsid w:val="00EC47CA"/>
    <w:rsid w:val="00EC486E"/>
    <w:rsid w:val="00EC4DB8"/>
    <w:rsid w:val="00EC5105"/>
    <w:rsid w:val="00EC52A4"/>
    <w:rsid w:val="00EC5830"/>
    <w:rsid w:val="00EC62B8"/>
    <w:rsid w:val="00EC6565"/>
    <w:rsid w:val="00EC74B2"/>
    <w:rsid w:val="00EC7570"/>
    <w:rsid w:val="00ED06D2"/>
    <w:rsid w:val="00ED1142"/>
    <w:rsid w:val="00ED1748"/>
    <w:rsid w:val="00ED2388"/>
    <w:rsid w:val="00ED25CD"/>
    <w:rsid w:val="00ED26DA"/>
    <w:rsid w:val="00ED2E48"/>
    <w:rsid w:val="00ED3530"/>
    <w:rsid w:val="00ED3C3B"/>
    <w:rsid w:val="00ED3F74"/>
    <w:rsid w:val="00ED464A"/>
    <w:rsid w:val="00ED48BF"/>
    <w:rsid w:val="00ED4B08"/>
    <w:rsid w:val="00ED4B31"/>
    <w:rsid w:val="00ED4E0C"/>
    <w:rsid w:val="00ED543B"/>
    <w:rsid w:val="00ED59D6"/>
    <w:rsid w:val="00ED64AF"/>
    <w:rsid w:val="00ED65EB"/>
    <w:rsid w:val="00ED6F7A"/>
    <w:rsid w:val="00ED7B48"/>
    <w:rsid w:val="00EE00B8"/>
    <w:rsid w:val="00EE0294"/>
    <w:rsid w:val="00EE1AAE"/>
    <w:rsid w:val="00EE27F5"/>
    <w:rsid w:val="00EE2809"/>
    <w:rsid w:val="00EE337B"/>
    <w:rsid w:val="00EE3D80"/>
    <w:rsid w:val="00EE47C2"/>
    <w:rsid w:val="00EE49A2"/>
    <w:rsid w:val="00EE4A84"/>
    <w:rsid w:val="00EE529A"/>
    <w:rsid w:val="00EE7F78"/>
    <w:rsid w:val="00EF0ED2"/>
    <w:rsid w:val="00EF14C6"/>
    <w:rsid w:val="00EF1A4A"/>
    <w:rsid w:val="00EF1F67"/>
    <w:rsid w:val="00EF216F"/>
    <w:rsid w:val="00EF265F"/>
    <w:rsid w:val="00EF30A2"/>
    <w:rsid w:val="00EF3244"/>
    <w:rsid w:val="00EF3F45"/>
    <w:rsid w:val="00EF3FEE"/>
    <w:rsid w:val="00EF42DF"/>
    <w:rsid w:val="00EF4DC6"/>
    <w:rsid w:val="00EF5526"/>
    <w:rsid w:val="00EF5DCA"/>
    <w:rsid w:val="00EF6230"/>
    <w:rsid w:val="00EF6471"/>
    <w:rsid w:val="00EF6A58"/>
    <w:rsid w:val="00EF6AE7"/>
    <w:rsid w:val="00EF6E5F"/>
    <w:rsid w:val="00EF7352"/>
    <w:rsid w:val="00EF7B28"/>
    <w:rsid w:val="00EF7BBE"/>
    <w:rsid w:val="00F00566"/>
    <w:rsid w:val="00F007FA"/>
    <w:rsid w:val="00F0105A"/>
    <w:rsid w:val="00F01CB1"/>
    <w:rsid w:val="00F02178"/>
    <w:rsid w:val="00F02752"/>
    <w:rsid w:val="00F02799"/>
    <w:rsid w:val="00F02F31"/>
    <w:rsid w:val="00F03197"/>
    <w:rsid w:val="00F037E9"/>
    <w:rsid w:val="00F041B3"/>
    <w:rsid w:val="00F06285"/>
    <w:rsid w:val="00F065BF"/>
    <w:rsid w:val="00F06A87"/>
    <w:rsid w:val="00F0735F"/>
    <w:rsid w:val="00F07621"/>
    <w:rsid w:val="00F077A9"/>
    <w:rsid w:val="00F07929"/>
    <w:rsid w:val="00F07D55"/>
    <w:rsid w:val="00F07F2F"/>
    <w:rsid w:val="00F102E0"/>
    <w:rsid w:val="00F10D8F"/>
    <w:rsid w:val="00F10E4E"/>
    <w:rsid w:val="00F10F6D"/>
    <w:rsid w:val="00F125DC"/>
    <w:rsid w:val="00F12A20"/>
    <w:rsid w:val="00F12D77"/>
    <w:rsid w:val="00F12E20"/>
    <w:rsid w:val="00F13506"/>
    <w:rsid w:val="00F13958"/>
    <w:rsid w:val="00F13E1C"/>
    <w:rsid w:val="00F14081"/>
    <w:rsid w:val="00F14B01"/>
    <w:rsid w:val="00F15605"/>
    <w:rsid w:val="00F15A32"/>
    <w:rsid w:val="00F15E53"/>
    <w:rsid w:val="00F16727"/>
    <w:rsid w:val="00F1672C"/>
    <w:rsid w:val="00F16CED"/>
    <w:rsid w:val="00F179D8"/>
    <w:rsid w:val="00F17F3D"/>
    <w:rsid w:val="00F204C2"/>
    <w:rsid w:val="00F20DE8"/>
    <w:rsid w:val="00F21087"/>
    <w:rsid w:val="00F22079"/>
    <w:rsid w:val="00F22176"/>
    <w:rsid w:val="00F2224B"/>
    <w:rsid w:val="00F225F2"/>
    <w:rsid w:val="00F22B72"/>
    <w:rsid w:val="00F2332D"/>
    <w:rsid w:val="00F23D57"/>
    <w:rsid w:val="00F23EA3"/>
    <w:rsid w:val="00F23EB7"/>
    <w:rsid w:val="00F242AF"/>
    <w:rsid w:val="00F24549"/>
    <w:rsid w:val="00F2487D"/>
    <w:rsid w:val="00F24A99"/>
    <w:rsid w:val="00F24ADC"/>
    <w:rsid w:val="00F24E11"/>
    <w:rsid w:val="00F257B3"/>
    <w:rsid w:val="00F25F7D"/>
    <w:rsid w:val="00F26A28"/>
    <w:rsid w:val="00F26B56"/>
    <w:rsid w:val="00F27BAF"/>
    <w:rsid w:val="00F27FCF"/>
    <w:rsid w:val="00F30017"/>
    <w:rsid w:val="00F31B21"/>
    <w:rsid w:val="00F32619"/>
    <w:rsid w:val="00F32A3A"/>
    <w:rsid w:val="00F33C1A"/>
    <w:rsid w:val="00F33DC1"/>
    <w:rsid w:val="00F33FEE"/>
    <w:rsid w:val="00F34E67"/>
    <w:rsid w:val="00F34E95"/>
    <w:rsid w:val="00F354FC"/>
    <w:rsid w:val="00F35902"/>
    <w:rsid w:val="00F35A58"/>
    <w:rsid w:val="00F35ACA"/>
    <w:rsid w:val="00F3713D"/>
    <w:rsid w:val="00F37D6D"/>
    <w:rsid w:val="00F402E7"/>
    <w:rsid w:val="00F409E8"/>
    <w:rsid w:val="00F4116A"/>
    <w:rsid w:val="00F411C3"/>
    <w:rsid w:val="00F41278"/>
    <w:rsid w:val="00F42244"/>
    <w:rsid w:val="00F426EB"/>
    <w:rsid w:val="00F42C8B"/>
    <w:rsid w:val="00F43721"/>
    <w:rsid w:val="00F43856"/>
    <w:rsid w:val="00F43D4B"/>
    <w:rsid w:val="00F444B1"/>
    <w:rsid w:val="00F464A7"/>
    <w:rsid w:val="00F469D3"/>
    <w:rsid w:val="00F47087"/>
    <w:rsid w:val="00F47274"/>
    <w:rsid w:val="00F47AE8"/>
    <w:rsid w:val="00F5058D"/>
    <w:rsid w:val="00F50976"/>
    <w:rsid w:val="00F50E9C"/>
    <w:rsid w:val="00F51A31"/>
    <w:rsid w:val="00F51AF2"/>
    <w:rsid w:val="00F51B85"/>
    <w:rsid w:val="00F525B4"/>
    <w:rsid w:val="00F52685"/>
    <w:rsid w:val="00F529C9"/>
    <w:rsid w:val="00F53140"/>
    <w:rsid w:val="00F53792"/>
    <w:rsid w:val="00F537BB"/>
    <w:rsid w:val="00F537C7"/>
    <w:rsid w:val="00F53C4B"/>
    <w:rsid w:val="00F5413F"/>
    <w:rsid w:val="00F54704"/>
    <w:rsid w:val="00F551FC"/>
    <w:rsid w:val="00F55413"/>
    <w:rsid w:val="00F55FC5"/>
    <w:rsid w:val="00F5661B"/>
    <w:rsid w:val="00F56EB7"/>
    <w:rsid w:val="00F5724F"/>
    <w:rsid w:val="00F57C73"/>
    <w:rsid w:val="00F57FAA"/>
    <w:rsid w:val="00F6033B"/>
    <w:rsid w:val="00F60381"/>
    <w:rsid w:val="00F603C6"/>
    <w:rsid w:val="00F60A98"/>
    <w:rsid w:val="00F6423B"/>
    <w:rsid w:val="00F648A3"/>
    <w:rsid w:val="00F64986"/>
    <w:rsid w:val="00F64D78"/>
    <w:rsid w:val="00F659B9"/>
    <w:rsid w:val="00F65A78"/>
    <w:rsid w:val="00F65D91"/>
    <w:rsid w:val="00F65FEE"/>
    <w:rsid w:val="00F661E2"/>
    <w:rsid w:val="00F67127"/>
    <w:rsid w:val="00F67316"/>
    <w:rsid w:val="00F70D6B"/>
    <w:rsid w:val="00F721CC"/>
    <w:rsid w:val="00F724AA"/>
    <w:rsid w:val="00F72691"/>
    <w:rsid w:val="00F726A0"/>
    <w:rsid w:val="00F7289A"/>
    <w:rsid w:val="00F734D7"/>
    <w:rsid w:val="00F73525"/>
    <w:rsid w:val="00F73638"/>
    <w:rsid w:val="00F73B93"/>
    <w:rsid w:val="00F749A0"/>
    <w:rsid w:val="00F7503B"/>
    <w:rsid w:val="00F75241"/>
    <w:rsid w:val="00F768FA"/>
    <w:rsid w:val="00F77049"/>
    <w:rsid w:val="00F7710F"/>
    <w:rsid w:val="00F776E4"/>
    <w:rsid w:val="00F77E6C"/>
    <w:rsid w:val="00F77EB4"/>
    <w:rsid w:val="00F80050"/>
    <w:rsid w:val="00F80293"/>
    <w:rsid w:val="00F80A35"/>
    <w:rsid w:val="00F80B2B"/>
    <w:rsid w:val="00F80D63"/>
    <w:rsid w:val="00F81093"/>
    <w:rsid w:val="00F8131C"/>
    <w:rsid w:val="00F81654"/>
    <w:rsid w:val="00F81FAE"/>
    <w:rsid w:val="00F82109"/>
    <w:rsid w:val="00F832E2"/>
    <w:rsid w:val="00F83E17"/>
    <w:rsid w:val="00F83ECF"/>
    <w:rsid w:val="00F845D4"/>
    <w:rsid w:val="00F85B5C"/>
    <w:rsid w:val="00F85DE9"/>
    <w:rsid w:val="00F85F7F"/>
    <w:rsid w:val="00F8619A"/>
    <w:rsid w:val="00F86A02"/>
    <w:rsid w:val="00F86A14"/>
    <w:rsid w:val="00F86F13"/>
    <w:rsid w:val="00F8705E"/>
    <w:rsid w:val="00F9025D"/>
    <w:rsid w:val="00F90402"/>
    <w:rsid w:val="00F910A1"/>
    <w:rsid w:val="00F91BEE"/>
    <w:rsid w:val="00F9203B"/>
    <w:rsid w:val="00F92263"/>
    <w:rsid w:val="00F935C3"/>
    <w:rsid w:val="00F936A5"/>
    <w:rsid w:val="00F93E77"/>
    <w:rsid w:val="00F940B1"/>
    <w:rsid w:val="00F94236"/>
    <w:rsid w:val="00F943D6"/>
    <w:rsid w:val="00F94787"/>
    <w:rsid w:val="00F97CBF"/>
    <w:rsid w:val="00FA0046"/>
    <w:rsid w:val="00FA0505"/>
    <w:rsid w:val="00FA0D17"/>
    <w:rsid w:val="00FA1307"/>
    <w:rsid w:val="00FA1809"/>
    <w:rsid w:val="00FA1A91"/>
    <w:rsid w:val="00FA1FB9"/>
    <w:rsid w:val="00FA230E"/>
    <w:rsid w:val="00FA2469"/>
    <w:rsid w:val="00FA2662"/>
    <w:rsid w:val="00FA2F23"/>
    <w:rsid w:val="00FA382A"/>
    <w:rsid w:val="00FA3B13"/>
    <w:rsid w:val="00FA3D57"/>
    <w:rsid w:val="00FA4159"/>
    <w:rsid w:val="00FA4702"/>
    <w:rsid w:val="00FA4916"/>
    <w:rsid w:val="00FA51BC"/>
    <w:rsid w:val="00FA5994"/>
    <w:rsid w:val="00FA5A08"/>
    <w:rsid w:val="00FA5A0B"/>
    <w:rsid w:val="00FA605D"/>
    <w:rsid w:val="00FA67C0"/>
    <w:rsid w:val="00FA6AF5"/>
    <w:rsid w:val="00FA6D18"/>
    <w:rsid w:val="00FA7297"/>
    <w:rsid w:val="00FA7DFD"/>
    <w:rsid w:val="00FA7FCA"/>
    <w:rsid w:val="00FB02DA"/>
    <w:rsid w:val="00FB0B1D"/>
    <w:rsid w:val="00FB1C23"/>
    <w:rsid w:val="00FB1D63"/>
    <w:rsid w:val="00FB28C4"/>
    <w:rsid w:val="00FB33A0"/>
    <w:rsid w:val="00FB497A"/>
    <w:rsid w:val="00FB5354"/>
    <w:rsid w:val="00FB56ED"/>
    <w:rsid w:val="00FB7421"/>
    <w:rsid w:val="00FB7A04"/>
    <w:rsid w:val="00FC1506"/>
    <w:rsid w:val="00FC20E2"/>
    <w:rsid w:val="00FC22C1"/>
    <w:rsid w:val="00FC25D3"/>
    <w:rsid w:val="00FC2F10"/>
    <w:rsid w:val="00FC307F"/>
    <w:rsid w:val="00FC44CA"/>
    <w:rsid w:val="00FC4C32"/>
    <w:rsid w:val="00FC4E22"/>
    <w:rsid w:val="00FC564C"/>
    <w:rsid w:val="00FC5D5E"/>
    <w:rsid w:val="00FC6180"/>
    <w:rsid w:val="00FC6E5D"/>
    <w:rsid w:val="00FC7574"/>
    <w:rsid w:val="00FC79E6"/>
    <w:rsid w:val="00FC7CAD"/>
    <w:rsid w:val="00FD10EF"/>
    <w:rsid w:val="00FD1141"/>
    <w:rsid w:val="00FD15FC"/>
    <w:rsid w:val="00FD1BE8"/>
    <w:rsid w:val="00FD1F44"/>
    <w:rsid w:val="00FD282B"/>
    <w:rsid w:val="00FD2B07"/>
    <w:rsid w:val="00FD2CF5"/>
    <w:rsid w:val="00FD2F76"/>
    <w:rsid w:val="00FD385C"/>
    <w:rsid w:val="00FD4195"/>
    <w:rsid w:val="00FD4700"/>
    <w:rsid w:val="00FD5B67"/>
    <w:rsid w:val="00FD6307"/>
    <w:rsid w:val="00FD7023"/>
    <w:rsid w:val="00FD7043"/>
    <w:rsid w:val="00FD79EF"/>
    <w:rsid w:val="00FD7B25"/>
    <w:rsid w:val="00FE0439"/>
    <w:rsid w:val="00FE0440"/>
    <w:rsid w:val="00FE04AC"/>
    <w:rsid w:val="00FE26F4"/>
    <w:rsid w:val="00FE2E41"/>
    <w:rsid w:val="00FE358B"/>
    <w:rsid w:val="00FE382B"/>
    <w:rsid w:val="00FE3B9E"/>
    <w:rsid w:val="00FE3D57"/>
    <w:rsid w:val="00FE3F8A"/>
    <w:rsid w:val="00FE455B"/>
    <w:rsid w:val="00FE45D7"/>
    <w:rsid w:val="00FE493F"/>
    <w:rsid w:val="00FE4B02"/>
    <w:rsid w:val="00FE4EFD"/>
    <w:rsid w:val="00FE54F7"/>
    <w:rsid w:val="00FE5525"/>
    <w:rsid w:val="00FE55B7"/>
    <w:rsid w:val="00FE5E12"/>
    <w:rsid w:val="00FE6254"/>
    <w:rsid w:val="00FE7373"/>
    <w:rsid w:val="00FE7BE7"/>
    <w:rsid w:val="00FF0EA3"/>
    <w:rsid w:val="00FF1570"/>
    <w:rsid w:val="00FF15AB"/>
    <w:rsid w:val="00FF15D9"/>
    <w:rsid w:val="00FF1B69"/>
    <w:rsid w:val="00FF1D9E"/>
    <w:rsid w:val="00FF1F23"/>
    <w:rsid w:val="00FF1FAB"/>
    <w:rsid w:val="00FF2224"/>
    <w:rsid w:val="00FF249A"/>
    <w:rsid w:val="00FF279D"/>
    <w:rsid w:val="00FF3D2E"/>
    <w:rsid w:val="00FF42CB"/>
    <w:rsid w:val="00FF4566"/>
    <w:rsid w:val="00FF58B6"/>
    <w:rsid w:val="00FF59A9"/>
    <w:rsid w:val="00FF5DB7"/>
    <w:rsid w:val="00FF6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47DF5"/>
  <w15:docId w15:val="{D864B57A-8A1B-4871-8846-95E55B900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1E7"/>
    <w:pPr>
      <w:spacing w:after="60"/>
      <w:jc w:val="both"/>
    </w:pPr>
    <w:rPr>
      <w:rFonts w:ascii="Arial" w:hAnsi="Arial" w:cs="Arial"/>
      <w:lang w:val="bg-BG" w:eastAsia="en-US"/>
    </w:rPr>
  </w:style>
  <w:style w:type="paragraph" w:styleId="Heading1">
    <w:name w:val="heading 1"/>
    <w:basedOn w:val="Normal"/>
    <w:next w:val="BodyText"/>
    <w:link w:val="Heading1Char"/>
    <w:qFormat/>
    <w:rsid w:val="00DD7DA7"/>
    <w:pPr>
      <w:keepNext/>
      <w:spacing w:before="120" w:after="120" w:line="260" w:lineRule="atLeast"/>
      <w:outlineLvl w:val="0"/>
    </w:pPr>
    <w:rPr>
      <w:b/>
      <w:bCs/>
      <w:kern w:val="32"/>
      <w:szCs w:val="28"/>
    </w:rPr>
  </w:style>
  <w:style w:type="paragraph" w:styleId="Heading2">
    <w:name w:val="heading 2"/>
    <w:basedOn w:val="Heading1"/>
    <w:next w:val="BodyText"/>
    <w:link w:val="Heading2Char"/>
    <w:qFormat/>
    <w:rsid w:val="00903F8E"/>
    <w:pPr>
      <w:outlineLvl w:val="1"/>
    </w:pPr>
    <w:rPr>
      <w:bCs w:val="0"/>
      <w:szCs w:val="24"/>
    </w:rPr>
  </w:style>
  <w:style w:type="paragraph" w:styleId="Heading3">
    <w:name w:val="heading 3"/>
    <w:basedOn w:val="Heading2"/>
    <w:next w:val="BodyText"/>
    <w:link w:val="Heading3Char"/>
    <w:qFormat/>
    <w:rsid w:val="00425244"/>
    <w:pPr>
      <w:outlineLvl w:val="2"/>
    </w:pPr>
    <w:rPr>
      <w:bCs/>
      <w:szCs w:val="22"/>
    </w:rPr>
  </w:style>
  <w:style w:type="paragraph" w:styleId="Heading4">
    <w:name w:val="heading 4"/>
    <w:basedOn w:val="Heading3"/>
    <w:next w:val="BodyText"/>
    <w:qFormat/>
    <w:rsid w:val="00425244"/>
    <w:pPr>
      <w:outlineLvl w:val="3"/>
    </w:pPr>
    <w:rPr>
      <w:bCs w:val="0"/>
      <w:i/>
    </w:rPr>
  </w:style>
  <w:style w:type="paragraph" w:styleId="Heading5">
    <w:name w:val="heading 5"/>
    <w:basedOn w:val="Normal"/>
    <w:next w:val="Normal"/>
    <w:qFormat/>
    <w:rsid w:val="00425244"/>
    <w:pPr>
      <w:numPr>
        <w:ilvl w:val="4"/>
        <w:numId w:val="1"/>
      </w:numPr>
      <w:spacing w:before="240"/>
      <w:outlineLvl w:val="4"/>
    </w:pPr>
    <w:rPr>
      <w:b/>
      <w:bCs/>
      <w:i/>
      <w:iCs/>
      <w:sz w:val="26"/>
      <w:szCs w:val="26"/>
    </w:rPr>
  </w:style>
  <w:style w:type="paragraph" w:styleId="Heading6">
    <w:name w:val="heading 6"/>
    <w:basedOn w:val="Normal"/>
    <w:next w:val="Normal"/>
    <w:qFormat/>
    <w:rsid w:val="00425244"/>
    <w:pPr>
      <w:numPr>
        <w:ilvl w:val="5"/>
        <w:numId w:val="1"/>
      </w:numPr>
      <w:spacing w:before="240"/>
      <w:outlineLvl w:val="5"/>
    </w:pPr>
    <w:rPr>
      <w:rFonts w:ascii="Times New Roman" w:hAnsi="Times New Roman" w:cs="Times New Roman"/>
      <w:b/>
      <w:bCs/>
      <w:szCs w:val="22"/>
    </w:rPr>
  </w:style>
  <w:style w:type="paragraph" w:styleId="Heading7">
    <w:name w:val="heading 7"/>
    <w:basedOn w:val="Normal"/>
    <w:next w:val="Normal"/>
    <w:qFormat/>
    <w:rsid w:val="00425244"/>
    <w:pPr>
      <w:numPr>
        <w:ilvl w:val="6"/>
        <w:numId w:val="1"/>
      </w:numPr>
      <w:spacing w:before="240"/>
      <w:outlineLvl w:val="6"/>
    </w:pPr>
    <w:rPr>
      <w:rFonts w:ascii="Times New Roman" w:hAnsi="Times New Roman" w:cs="Times New Roman"/>
      <w:sz w:val="24"/>
      <w:szCs w:val="24"/>
    </w:rPr>
  </w:style>
  <w:style w:type="paragraph" w:styleId="Heading8">
    <w:name w:val="heading 8"/>
    <w:basedOn w:val="Normal"/>
    <w:next w:val="Normal"/>
    <w:qFormat/>
    <w:rsid w:val="00425244"/>
    <w:pPr>
      <w:numPr>
        <w:ilvl w:val="7"/>
        <w:numId w:val="1"/>
      </w:numPr>
      <w:spacing w:before="240"/>
      <w:outlineLvl w:val="7"/>
    </w:pPr>
    <w:rPr>
      <w:rFonts w:ascii="Times New Roman" w:hAnsi="Times New Roman" w:cs="Times New Roman"/>
      <w:i/>
      <w:iCs/>
      <w:sz w:val="24"/>
      <w:szCs w:val="24"/>
    </w:rPr>
  </w:style>
  <w:style w:type="paragraph" w:styleId="Heading9">
    <w:name w:val="heading 9"/>
    <w:basedOn w:val="Normal"/>
    <w:next w:val="Normal"/>
    <w:qFormat/>
    <w:rsid w:val="00425244"/>
    <w:pPr>
      <w:numPr>
        <w:ilvl w:val="8"/>
        <w:numId w:val="1"/>
      </w:numPr>
      <w:spacing w:before="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do pr"/>
    <w:basedOn w:val="Normal"/>
    <w:link w:val="BodyTextChar"/>
    <w:qFormat/>
    <w:rsid w:val="003F4CBA"/>
    <w:pPr>
      <w:spacing w:after="120"/>
    </w:pPr>
  </w:style>
  <w:style w:type="paragraph" w:styleId="ListBullet">
    <w:name w:val="List Bullet"/>
    <w:basedOn w:val="Normal"/>
    <w:rsid w:val="00425244"/>
    <w:pPr>
      <w:numPr>
        <w:numId w:val="2"/>
      </w:numPr>
      <w:spacing w:after="20" w:line="280" w:lineRule="atLeast"/>
    </w:pPr>
  </w:style>
  <w:style w:type="paragraph" w:styleId="ListNumber">
    <w:name w:val="List Number"/>
    <w:basedOn w:val="Normal"/>
    <w:rsid w:val="00425244"/>
    <w:pPr>
      <w:numPr>
        <w:numId w:val="3"/>
      </w:numPr>
      <w:spacing w:after="284" w:line="280" w:lineRule="atLeast"/>
    </w:pPr>
  </w:style>
  <w:style w:type="paragraph" w:styleId="Header">
    <w:name w:val="header"/>
    <w:link w:val="HeaderChar"/>
    <w:uiPriority w:val="99"/>
    <w:rsid w:val="00425244"/>
    <w:pPr>
      <w:tabs>
        <w:tab w:val="right" w:pos="8562"/>
      </w:tabs>
    </w:pPr>
    <w:rPr>
      <w:rFonts w:ascii="Arial" w:hAnsi="Arial" w:cs="Arial"/>
      <w:b/>
      <w:color w:val="747678"/>
      <w:sz w:val="16"/>
      <w:lang w:eastAsia="en-US"/>
    </w:rPr>
  </w:style>
  <w:style w:type="paragraph" w:styleId="Footer">
    <w:name w:val="footer"/>
    <w:link w:val="FooterChar"/>
    <w:uiPriority w:val="99"/>
    <w:rsid w:val="00425244"/>
    <w:pPr>
      <w:tabs>
        <w:tab w:val="center" w:pos="4153"/>
        <w:tab w:val="right" w:pos="8306"/>
      </w:tabs>
    </w:pPr>
    <w:rPr>
      <w:rFonts w:ascii="Arial" w:hAnsi="Arial" w:cs="Arial"/>
      <w:b/>
      <w:color w:val="747678"/>
      <w:sz w:val="13"/>
      <w:lang w:eastAsia="en-US"/>
    </w:rPr>
  </w:style>
  <w:style w:type="character" w:customStyle="1" w:styleId="ReportColour">
    <w:name w:val="Report Colour"/>
    <w:rsid w:val="00390019"/>
    <w:rPr>
      <w:color w:val="4B217E"/>
    </w:rPr>
  </w:style>
  <w:style w:type="paragraph" w:customStyle="1" w:styleId="AppendixTitle">
    <w:name w:val="Appendix Title"/>
    <w:basedOn w:val="Normal"/>
    <w:next w:val="BodyText"/>
    <w:rsid w:val="00425244"/>
    <w:pPr>
      <w:spacing w:after="2520"/>
    </w:pPr>
    <w:rPr>
      <w:bCs/>
      <w:kern w:val="28"/>
      <w:sz w:val="48"/>
      <w:szCs w:val="32"/>
    </w:rPr>
  </w:style>
  <w:style w:type="paragraph" w:styleId="Title">
    <w:name w:val="Title"/>
    <w:basedOn w:val="Normal"/>
    <w:next w:val="BodyText"/>
    <w:qFormat/>
    <w:rsid w:val="00425244"/>
    <w:pPr>
      <w:spacing w:before="400" w:after="400" w:line="580" w:lineRule="atLeast"/>
      <w:outlineLvl w:val="0"/>
    </w:pPr>
    <w:rPr>
      <w:bCs/>
      <w:kern w:val="28"/>
      <w:sz w:val="66"/>
      <w:szCs w:val="32"/>
    </w:rPr>
  </w:style>
  <w:style w:type="paragraph" w:styleId="Subtitle">
    <w:name w:val="Subtitle"/>
    <w:qFormat/>
    <w:rsid w:val="00425244"/>
    <w:pPr>
      <w:spacing w:line="280" w:lineRule="atLeast"/>
      <w:outlineLvl w:val="1"/>
    </w:pPr>
    <w:rPr>
      <w:rFonts w:ascii="Arial" w:hAnsi="Arial" w:cs="Arial"/>
      <w:bCs/>
      <w:kern w:val="28"/>
      <w:sz w:val="24"/>
      <w:szCs w:val="24"/>
      <w:lang w:eastAsia="en-US"/>
    </w:rPr>
  </w:style>
  <w:style w:type="paragraph" w:styleId="ListBullet2">
    <w:name w:val="List Bullet 2"/>
    <w:basedOn w:val="Normal"/>
    <w:rsid w:val="00425244"/>
    <w:pPr>
      <w:numPr>
        <w:ilvl w:val="1"/>
        <w:numId w:val="2"/>
      </w:numPr>
      <w:spacing w:after="20" w:line="260" w:lineRule="atLeast"/>
    </w:pPr>
  </w:style>
  <w:style w:type="paragraph" w:styleId="ListNumber2">
    <w:name w:val="List Number 2"/>
    <w:basedOn w:val="Normal"/>
    <w:rsid w:val="00425244"/>
    <w:pPr>
      <w:numPr>
        <w:ilvl w:val="1"/>
        <w:numId w:val="3"/>
      </w:numPr>
      <w:spacing w:after="284" w:line="280" w:lineRule="atLeast"/>
    </w:pPr>
  </w:style>
  <w:style w:type="paragraph" w:styleId="ListNumber3">
    <w:name w:val="List Number 3"/>
    <w:basedOn w:val="Normal"/>
    <w:rsid w:val="00425244"/>
    <w:pPr>
      <w:numPr>
        <w:ilvl w:val="2"/>
        <w:numId w:val="3"/>
      </w:numPr>
      <w:spacing w:after="284" w:line="280" w:lineRule="atLeast"/>
    </w:pPr>
  </w:style>
  <w:style w:type="paragraph" w:customStyle="1" w:styleId="MarginNotes">
    <w:name w:val="Margin Notes"/>
    <w:rsid w:val="00425244"/>
    <w:rPr>
      <w:rFonts w:ascii="Arial" w:hAnsi="Arial" w:cs="Arial"/>
      <w:sz w:val="16"/>
      <w:lang w:eastAsia="en-US"/>
    </w:rPr>
  </w:style>
  <w:style w:type="paragraph" w:customStyle="1" w:styleId="SectionTitle">
    <w:name w:val="Section Title"/>
    <w:next w:val="BodyText"/>
    <w:link w:val="SectionTitleChar"/>
    <w:rsid w:val="00425244"/>
    <w:pPr>
      <w:spacing w:after="2520"/>
    </w:pPr>
    <w:rPr>
      <w:rFonts w:ascii="Garamond" w:hAnsi="Garamond" w:cs="Arial"/>
      <w:sz w:val="48"/>
      <w:lang w:eastAsia="en-US"/>
    </w:rPr>
  </w:style>
  <w:style w:type="paragraph" w:customStyle="1" w:styleId="TableHeading">
    <w:name w:val="Table Heading"/>
    <w:rsid w:val="00425244"/>
    <w:rPr>
      <w:rFonts w:ascii="Arial" w:hAnsi="Arial" w:cs="Arial"/>
      <w:b/>
      <w:bCs/>
      <w:kern w:val="28"/>
      <w:sz w:val="16"/>
      <w:szCs w:val="32"/>
      <w:lang w:eastAsia="en-US"/>
    </w:rPr>
  </w:style>
  <w:style w:type="paragraph" w:customStyle="1" w:styleId="TableText">
    <w:name w:val="Table Text"/>
    <w:link w:val="TableTextChar1"/>
    <w:rsid w:val="00425244"/>
    <w:rPr>
      <w:rFonts w:ascii="Arial" w:hAnsi="Arial" w:cs="Arial"/>
      <w:sz w:val="16"/>
      <w:lang w:eastAsia="en-US"/>
    </w:rPr>
  </w:style>
  <w:style w:type="paragraph" w:customStyle="1" w:styleId="TintBoxTextBlack">
    <w:name w:val="Tint Box Text Black"/>
    <w:rsid w:val="00425244"/>
    <w:pPr>
      <w:spacing w:after="280" w:line="280" w:lineRule="atLeast"/>
    </w:pPr>
    <w:rPr>
      <w:rFonts w:ascii="Arial" w:hAnsi="Arial" w:cs="Arial"/>
      <w:b/>
      <w:lang w:eastAsia="en-US"/>
    </w:rPr>
  </w:style>
  <w:style w:type="paragraph" w:customStyle="1" w:styleId="TintBoxTextWhite">
    <w:name w:val="Tint Box Text White"/>
    <w:basedOn w:val="TintBoxTextBlack"/>
    <w:rsid w:val="00425244"/>
    <w:rPr>
      <w:color w:val="FFFFFF"/>
    </w:rPr>
  </w:style>
  <w:style w:type="paragraph" w:styleId="TOC1">
    <w:name w:val="toc 1"/>
    <w:next w:val="Normal"/>
    <w:semiHidden/>
    <w:rsid w:val="00BC504E"/>
    <w:pPr>
      <w:tabs>
        <w:tab w:val="right" w:pos="8505"/>
      </w:tabs>
      <w:spacing w:before="165" w:after="100"/>
    </w:pPr>
    <w:rPr>
      <w:rFonts w:ascii="Garamond" w:hAnsi="Garamond" w:cs="Arial"/>
      <w:b/>
      <w:sz w:val="24"/>
      <w:lang w:eastAsia="en-US"/>
    </w:rPr>
  </w:style>
  <w:style w:type="paragraph" w:styleId="TOC2">
    <w:name w:val="toc 2"/>
    <w:next w:val="Normal"/>
    <w:semiHidden/>
    <w:rsid w:val="00BC504E"/>
    <w:pPr>
      <w:tabs>
        <w:tab w:val="right" w:pos="8505"/>
      </w:tabs>
      <w:spacing w:after="100"/>
      <w:ind w:left="198"/>
    </w:pPr>
    <w:rPr>
      <w:rFonts w:ascii="Garamond" w:hAnsi="Garamond" w:cs="Arial"/>
      <w:sz w:val="22"/>
      <w:szCs w:val="24"/>
      <w:lang w:eastAsia="en-US"/>
    </w:rPr>
  </w:style>
  <w:style w:type="paragraph" w:styleId="TOC3">
    <w:name w:val="toc 3"/>
    <w:basedOn w:val="TOC2"/>
    <w:next w:val="Normal"/>
    <w:semiHidden/>
    <w:rsid w:val="00425244"/>
    <w:pPr>
      <w:ind w:left="403"/>
    </w:pPr>
  </w:style>
  <w:style w:type="paragraph" w:customStyle="1" w:styleId="Contents">
    <w:name w:val="Contents"/>
    <w:next w:val="Normal"/>
    <w:rsid w:val="00425244"/>
    <w:pPr>
      <w:spacing w:after="2520" w:line="580" w:lineRule="atLeast"/>
    </w:pPr>
    <w:rPr>
      <w:rFonts w:ascii="Garamond" w:hAnsi="Garamond" w:cs="Arial"/>
      <w:sz w:val="66"/>
      <w:lang w:eastAsia="en-US"/>
    </w:rPr>
  </w:style>
  <w:style w:type="character" w:styleId="PageNumber">
    <w:name w:val="page number"/>
    <w:basedOn w:val="DefaultParagraphFont"/>
    <w:semiHidden/>
    <w:rsid w:val="007E349C"/>
  </w:style>
  <w:style w:type="paragraph" w:customStyle="1" w:styleId="ChapterTitle">
    <w:name w:val="Chapter Title"/>
    <w:basedOn w:val="Subtitle"/>
    <w:rsid w:val="00425244"/>
    <w:pPr>
      <w:pBdr>
        <w:bottom w:val="single" w:sz="4" w:space="5" w:color="auto"/>
      </w:pBdr>
    </w:pPr>
    <w:rPr>
      <w:sz w:val="20"/>
    </w:rPr>
  </w:style>
  <w:style w:type="paragraph" w:customStyle="1" w:styleId="AppendicesTitle">
    <w:name w:val="Appendices Title"/>
    <w:basedOn w:val="Heading2"/>
    <w:next w:val="Normal"/>
    <w:rsid w:val="00425244"/>
    <w:rPr>
      <w:lang w:val="en-GB"/>
    </w:rPr>
  </w:style>
  <w:style w:type="character" w:styleId="Hyperlink">
    <w:name w:val="Hyperlink"/>
    <w:rsid w:val="007E349C"/>
    <w:rPr>
      <w:color w:val="0000FF"/>
      <w:u w:val="single"/>
    </w:rPr>
  </w:style>
  <w:style w:type="paragraph" w:customStyle="1" w:styleId="ReferenceTitle">
    <w:name w:val="Reference Title"/>
    <w:next w:val="ReferenceText"/>
    <w:rsid w:val="00425244"/>
    <w:rPr>
      <w:rFonts w:ascii="Arial Black" w:hAnsi="Arial Black" w:cs="Arial"/>
      <w:kern w:val="32"/>
      <w:sz w:val="18"/>
      <w:szCs w:val="24"/>
      <w:lang w:eastAsia="en-US"/>
    </w:rPr>
  </w:style>
  <w:style w:type="paragraph" w:customStyle="1" w:styleId="ReferenceText">
    <w:name w:val="Reference Text"/>
    <w:rsid w:val="00425244"/>
    <w:rPr>
      <w:rFonts w:ascii="Arial" w:hAnsi="Arial" w:cs="Arial"/>
      <w:kern w:val="32"/>
      <w:sz w:val="18"/>
      <w:szCs w:val="24"/>
      <w:lang w:eastAsia="en-US"/>
    </w:rPr>
  </w:style>
  <w:style w:type="paragraph" w:customStyle="1" w:styleId="Backpage">
    <w:name w:val="Back page"/>
    <w:rsid w:val="007E349C"/>
    <w:rPr>
      <w:rFonts w:ascii="Arial Black" w:hAnsi="Arial Black" w:cs="Arial"/>
      <w:sz w:val="18"/>
      <w:lang w:eastAsia="en-US"/>
    </w:rPr>
  </w:style>
  <w:style w:type="paragraph" w:customStyle="1" w:styleId="Copyright">
    <w:name w:val="Copyright"/>
    <w:rsid w:val="00425244"/>
    <w:pPr>
      <w:spacing w:line="220" w:lineRule="atLeast"/>
    </w:pPr>
    <w:rPr>
      <w:rFonts w:ascii="Garamond" w:hAnsi="Garamond" w:cs="Arial"/>
      <w:lang w:eastAsia="en-US"/>
    </w:rPr>
  </w:style>
  <w:style w:type="paragraph" w:customStyle="1" w:styleId="TradingName">
    <w:name w:val="Trading Name"/>
    <w:rsid w:val="00513853"/>
    <w:pPr>
      <w:spacing w:line="180" w:lineRule="atLeast"/>
    </w:pPr>
    <w:rPr>
      <w:rFonts w:ascii="Arial Narrow" w:eastAsia="SimHei" w:hAnsi="Arial Narrow" w:cs="Arial"/>
      <w:b/>
      <w:sz w:val="14"/>
      <w:lang w:eastAsia="en-US"/>
    </w:rPr>
  </w:style>
  <w:style w:type="paragraph" w:customStyle="1" w:styleId="PartnerAddress">
    <w:name w:val="Partner Address"/>
    <w:rsid w:val="00513853"/>
    <w:rPr>
      <w:rFonts w:ascii="Arial Narrow" w:eastAsia="SimHei" w:hAnsi="Arial Narrow" w:cs="Arial"/>
      <w:sz w:val="14"/>
      <w:lang w:eastAsia="en-US"/>
    </w:rPr>
  </w:style>
  <w:style w:type="paragraph" w:customStyle="1" w:styleId="HalfLineBreak">
    <w:name w:val="Half Line Break"/>
    <w:rsid w:val="00966490"/>
    <w:pPr>
      <w:framePr w:wrap="around" w:vAnchor="page" w:hAnchor="page" w:x="9016" w:y="3970"/>
      <w:suppressOverlap/>
    </w:pPr>
    <w:rPr>
      <w:rFonts w:ascii="Arial Narrow" w:eastAsia="SimHei" w:hAnsi="Arial Narrow" w:cs="Arial"/>
      <w:b/>
      <w:sz w:val="7"/>
      <w:lang w:eastAsia="en-US"/>
    </w:rPr>
  </w:style>
  <w:style w:type="paragraph" w:customStyle="1" w:styleId="LetterFooter">
    <w:name w:val="Letter Footer"/>
    <w:rsid w:val="00A51555"/>
    <w:pPr>
      <w:spacing w:line="140" w:lineRule="atLeast"/>
    </w:pPr>
    <w:rPr>
      <w:rFonts w:ascii="Arial Narrow" w:hAnsi="Arial Narrow" w:cs="Arial"/>
      <w:sz w:val="11"/>
      <w:lang w:eastAsia="en-US"/>
    </w:rPr>
  </w:style>
  <w:style w:type="paragraph" w:customStyle="1" w:styleId="LetterFooterTitle">
    <w:name w:val="Letter Footer Title"/>
    <w:next w:val="LetterFooter"/>
    <w:rsid w:val="00A51555"/>
    <w:pPr>
      <w:spacing w:line="140" w:lineRule="atLeast"/>
    </w:pPr>
    <w:rPr>
      <w:rFonts w:ascii="Arial Narrow" w:hAnsi="Arial Narrow" w:cs="Arial"/>
      <w:b/>
      <w:sz w:val="11"/>
      <w:lang w:eastAsia="en-US"/>
    </w:rPr>
  </w:style>
  <w:style w:type="paragraph" w:customStyle="1" w:styleId="LandscapeHeader">
    <w:name w:val="Landscape Header"/>
    <w:basedOn w:val="Header"/>
    <w:rsid w:val="00425244"/>
    <w:pPr>
      <w:tabs>
        <w:tab w:val="clear" w:pos="8562"/>
        <w:tab w:val="right" w:pos="13438"/>
      </w:tabs>
    </w:pPr>
  </w:style>
  <w:style w:type="paragraph" w:customStyle="1" w:styleId="NumberedHeading1">
    <w:name w:val="Numbered Heading 1"/>
    <w:next w:val="BodyText"/>
    <w:rsid w:val="009E2AF9"/>
    <w:pPr>
      <w:numPr>
        <w:numId w:val="4"/>
      </w:numPr>
      <w:spacing w:line="260" w:lineRule="atLeast"/>
    </w:pPr>
    <w:rPr>
      <w:rFonts w:ascii="Arial Black" w:hAnsi="Arial Black" w:cs="Arial"/>
      <w:color w:val="4B217E"/>
      <w:sz w:val="19"/>
      <w:lang w:eastAsia="en-US"/>
    </w:rPr>
  </w:style>
  <w:style w:type="paragraph" w:customStyle="1" w:styleId="NumberedHeading2">
    <w:name w:val="Numbered Heading 2"/>
    <w:next w:val="BodyText"/>
    <w:rsid w:val="00425244"/>
    <w:pPr>
      <w:numPr>
        <w:ilvl w:val="1"/>
        <w:numId w:val="4"/>
      </w:numPr>
      <w:spacing w:line="260" w:lineRule="atLeast"/>
    </w:pPr>
    <w:rPr>
      <w:rFonts w:ascii="Arial Black" w:hAnsi="Arial Black" w:cs="Arial"/>
      <w:color w:val="4B217E"/>
      <w:sz w:val="19"/>
      <w:lang w:eastAsia="en-US"/>
    </w:rPr>
  </w:style>
  <w:style w:type="table" w:styleId="TableGrid">
    <w:name w:val="Table Grid"/>
    <w:basedOn w:val="TableNormal"/>
    <w:rsid w:val="00650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
    <w:name w:val="Paragraph Bullet"/>
    <w:basedOn w:val="Normal"/>
    <w:rsid w:val="00425244"/>
    <w:pPr>
      <w:tabs>
        <w:tab w:val="num" w:pos="227"/>
      </w:tabs>
      <w:spacing w:after="284" w:line="280" w:lineRule="atLeast"/>
      <w:ind w:left="227" w:hanging="227"/>
    </w:pPr>
  </w:style>
  <w:style w:type="paragraph" w:customStyle="1" w:styleId="ParagraphBullet2">
    <w:name w:val="Paragraph Bullet 2"/>
    <w:basedOn w:val="Normal"/>
    <w:rsid w:val="00425244"/>
    <w:pPr>
      <w:tabs>
        <w:tab w:val="num" w:pos="454"/>
      </w:tabs>
      <w:spacing w:after="284" w:line="280" w:lineRule="atLeast"/>
      <w:ind w:left="454" w:hanging="227"/>
    </w:pPr>
  </w:style>
  <w:style w:type="paragraph" w:customStyle="1" w:styleId="MarginNotesHeading">
    <w:name w:val="Margin Notes Heading"/>
    <w:basedOn w:val="MarginNotes"/>
    <w:rsid w:val="00425244"/>
    <w:rPr>
      <w:b/>
    </w:rPr>
  </w:style>
  <w:style w:type="paragraph" w:styleId="Quote">
    <w:name w:val="Quote"/>
    <w:basedOn w:val="BodyText"/>
    <w:qFormat/>
    <w:rsid w:val="00425244"/>
    <w:pPr>
      <w:spacing w:line="340" w:lineRule="atLeast"/>
    </w:pPr>
    <w:rPr>
      <w:sz w:val="28"/>
    </w:rPr>
  </w:style>
  <w:style w:type="paragraph" w:customStyle="1" w:styleId="ContactDetails">
    <w:name w:val="Contact Details"/>
    <w:rsid w:val="00425244"/>
    <w:rPr>
      <w:rFonts w:ascii="Arial" w:hAnsi="Arial" w:cs="Arial"/>
      <w:sz w:val="16"/>
      <w:lang w:eastAsia="en-US"/>
    </w:rPr>
  </w:style>
  <w:style w:type="paragraph" w:customStyle="1" w:styleId="ContactDetailsTitle">
    <w:name w:val="Contact Details Title"/>
    <w:basedOn w:val="ContactDetails"/>
    <w:next w:val="ContactDetails"/>
    <w:rsid w:val="00425244"/>
    <w:rPr>
      <w:b/>
    </w:rPr>
  </w:style>
  <w:style w:type="paragraph" w:styleId="MacroText">
    <w:name w:val="macro"/>
    <w:link w:val="MacroTextChar"/>
    <w:rsid w:val="0042524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Intro">
    <w:name w:val="Intro"/>
    <w:basedOn w:val="Normal"/>
    <w:rsid w:val="000A560C"/>
    <w:pPr>
      <w:spacing w:line="580" w:lineRule="exact"/>
    </w:pPr>
    <w:rPr>
      <w:rFonts w:ascii="Arial Narrow" w:hAnsi="Arial Narrow" w:cs="Arial Narrow"/>
      <w:sz w:val="40"/>
      <w:szCs w:val="40"/>
    </w:rPr>
  </w:style>
  <w:style w:type="paragraph" w:customStyle="1" w:styleId="Bullet1">
    <w:name w:val="Bullet 1"/>
    <w:basedOn w:val="Normal"/>
    <w:rsid w:val="000A560C"/>
    <w:pPr>
      <w:tabs>
        <w:tab w:val="left" w:pos="227"/>
        <w:tab w:val="num" w:pos="425"/>
      </w:tabs>
      <w:ind w:left="425" w:hanging="425"/>
    </w:pPr>
    <w:rPr>
      <w:rFonts w:cs="Garamond"/>
      <w:szCs w:val="22"/>
    </w:rPr>
  </w:style>
  <w:style w:type="paragraph" w:customStyle="1" w:styleId="Bullet2">
    <w:name w:val="Bullet 2"/>
    <w:basedOn w:val="Normal"/>
    <w:rsid w:val="000A560C"/>
    <w:pPr>
      <w:tabs>
        <w:tab w:val="left" w:pos="454"/>
        <w:tab w:val="num" w:pos="488"/>
      </w:tabs>
      <w:spacing w:after="120"/>
      <w:ind w:left="681" w:hanging="454"/>
    </w:pPr>
    <w:rPr>
      <w:rFonts w:cs="Garamond"/>
      <w:szCs w:val="22"/>
    </w:rPr>
  </w:style>
  <w:style w:type="paragraph" w:customStyle="1" w:styleId="StyleRight">
    <w:name w:val="Style Right"/>
    <w:basedOn w:val="Normal"/>
    <w:rsid w:val="000A560C"/>
    <w:pPr>
      <w:spacing w:after="284"/>
      <w:jc w:val="right"/>
    </w:pPr>
    <w:rPr>
      <w:rFonts w:cs="Garamond"/>
      <w:b/>
      <w:bCs/>
      <w:szCs w:val="22"/>
    </w:rPr>
  </w:style>
  <w:style w:type="paragraph" w:customStyle="1" w:styleId="Numberheading1">
    <w:name w:val="Number heading 1"/>
    <w:basedOn w:val="Normal"/>
    <w:autoRedefine/>
    <w:rsid w:val="000A560C"/>
    <w:pPr>
      <w:keepNext/>
      <w:keepLines/>
      <w:ind w:left="567" w:hanging="567"/>
    </w:pPr>
    <w:rPr>
      <w:rFonts w:ascii="Arial Black" w:hAnsi="Arial Black" w:cs="Arial Black"/>
      <w:color w:val="4B217E"/>
      <w:szCs w:val="22"/>
    </w:rPr>
  </w:style>
  <w:style w:type="paragraph" w:customStyle="1" w:styleId="TableHeading2">
    <w:name w:val="Table Heading 2"/>
    <w:basedOn w:val="TableText"/>
    <w:rsid w:val="000A560C"/>
    <w:pPr>
      <w:keepNext/>
      <w:keepLines/>
      <w:tabs>
        <w:tab w:val="right" w:pos="8239"/>
      </w:tabs>
    </w:pPr>
    <w:rPr>
      <w:b/>
      <w:bCs/>
      <w:sz w:val="18"/>
      <w:szCs w:val="18"/>
    </w:rPr>
  </w:style>
  <w:style w:type="paragraph" w:customStyle="1" w:styleId="Numberheading2">
    <w:name w:val="Number heading 2"/>
    <w:basedOn w:val="Normal"/>
    <w:rsid w:val="000A560C"/>
    <w:pPr>
      <w:keepNext/>
      <w:keepLines/>
      <w:ind w:left="567" w:hanging="567"/>
    </w:pPr>
    <w:rPr>
      <w:rFonts w:ascii="Arial Black" w:hAnsi="Arial Black" w:cs="Arial Black"/>
      <w:i/>
      <w:color w:val="4B217E"/>
      <w:sz w:val="19"/>
      <w:szCs w:val="19"/>
      <w:lang w:eastAsia="de-DE"/>
    </w:rPr>
  </w:style>
  <w:style w:type="character" w:styleId="FollowedHyperlink">
    <w:name w:val="FollowedHyperlink"/>
    <w:rsid w:val="000A560C"/>
    <w:rPr>
      <w:color w:val="800080"/>
      <w:u w:val="single"/>
    </w:rPr>
  </w:style>
  <w:style w:type="paragraph" w:styleId="IndexHeading">
    <w:name w:val="index heading"/>
    <w:basedOn w:val="Normal"/>
    <w:next w:val="Index1"/>
    <w:semiHidden/>
    <w:rsid w:val="000A560C"/>
    <w:pPr>
      <w:spacing w:after="120"/>
    </w:pPr>
    <w:rPr>
      <w:rFonts w:cs="Garamond"/>
      <w:szCs w:val="22"/>
    </w:rPr>
  </w:style>
  <w:style w:type="paragraph" w:styleId="Index1">
    <w:name w:val="index 1"/>
    <w:basedOn w:val="Normal"/>
    <w:next w:val="Normal"/>
    <w:autoRedefine/>
    <w:semiHidden/>
    <w:rsid w:val="000A560C"/>
    <w:pPr>
      <w:spacing w:after="120"/>
    </w:pPr>
    <w:rPr>
      <w:rFonts w:cs="Garamond"/>
      <w:szCs w:val="22"/>
      <w:lang w:eastAsia="de-DE"/>
    </w:rPr>
  </w:style>
  <w:style w:type="paragraph" w:customStyle="1" w:styleId="Verweis">
    <w:name w:val="Verweis"/>
    <w:basedOn w:val="SectionTitle"/>
    <w:rsid w:val="000A560C"/>
    <w:pPr>
      <w:spacing w:after="1000" w:line="580" w:lineRule="exact"/>
    </w:pPr>
    <w:rPr>
      <w:rFonts w:ascii="Arial Narrow" w:hAnsi="Arial Narrow" w:cs="Arial Narrow"/>
      <w:b/>
      <w:bCs/>
      <w:color w:val="FF6300"/>
      <w:sz w:val="40"/>
      <w:szCs w:val="40"/>
    </w:rPr>
  </w:style>
  <w:style w:type="paragraph" w:customStyle="1" w:styleId="Reference">
    <w:name w:val="Reference"/>
    <w:basedOn w:val="Verweis"/>
    <w:rsid w:val="000A560C"/>
    <w:pPr>
      <w:spacing w:after="0" w:line="240" w:lineRule="auto"/>
    </w:pPr>
    <w:rPr>
      <w:rFonts w:ascii="Garamond" w:hAnsi="Garamond" w:cs="Garamond"/>
      <w:b w:val="0"/>
      <w:bCs w:val="0"/>
      <w:color w:val="auto"/>
      <w:sz w:val="22"/>
      <w:szCs w:val="22"/>
    </w:rPr>
  </w:style>
  <w:style w:type="paragraph" w:customStyle="1" w:styleId="incerpt1">
    <w:name w:val="incerpt1"/>
    <w:basedOn w:val="Normal"/>
    <w:rsid w:val="000A560C"/>
    <w:pPr>
      <w:spacing w:after="120"/>
      <w:ind w:left="650" w:hanging="360"/>
    </w:pPr>
    <w:rPr>
      <w:rFonts w:cs="Garamond"/>
      <w:szCs w:val="22"/>
    </w:rPr>
  </w:style>
  <w:style w:type="paragraph" w:customStyle="1" w:styleId="incerpt">
    <w:name w:val="incerpt"/>
    <w:basedOn w:val="Normal"/>
    <w:rsid w:val="000A560C"/>
    <w:pPr>
      <w:spacing w:after="120"/>
      <w:ind w:left="290" w:hanging="180"/>
    </w:pPr>
    <w:rPr>
      <w:rFonts w:cs="Garamond"/>
      <w:szCs w:val="22"/>
    </w:rPr>
  </w:style>
  <w:style w:type="paragraph" w:customStyle="1" w:styleId="Heading30">
    <w:name w:val="Heading3"/>
    <w:basedOn w:val="Normal"/>
    <w:rsid w:val="000A560C"/>
    <w:pPr>
      <w:spacing w:after="120"/>
    </w:pPr>
    <w:rPr>
      <w:rFonts w:cs="Garamond"/>
      <w:b/>
      <w:bCs/>
      <w:i/>
      <w:iCs/>
      <w:szCs w:val="22"/>
    </w:rPr>
  </w:style>
  <w:style w:type="paragraph" w:customStyle="1" w:styleId="h">
    <w:name w:val="h"/>
    <w:basedOn w:val="Normal"/>
    <w:rsid w:val="000A560C"/>
    <w:pPr>
      <w:spacing w:after="120"/>
    </w:pPr>
    <w:rPr>
      <w:rFonts w:cs="Garamond"/>
      <w:szCs w:val="22"/>
      <w:lang w:eastAsia="de-DE"/>
    </w:rPr>
  </w:style>
  <w:style w:type="paragraph" w:styleId="List">
    <w:name w:val="List"/>
    <w:basedOn w:val="IndexHeading"/>
    <w:rsid w:val="000A560C"/>
    <w:pPr>
      <w:tabs>
        <w:tab w:val="left" w:pos="2010"/>
      </w:tabs>
    </w:pPr>
  </w:style>
  <w:style w:type="paragraph" w:styleId="FootnoteText">
    <w:name w:val="footnote text"/>
    <w:basedOn w:val="Normal"/>
    <w:link w:val="FootnoteTextChar"/>
    <w:uiPriority w:val="99"/>
    <w:rsid w:val="000A560C"/>
    <w:pPr>
      <w:spacing w:after="120"/>
      <w:ind w:left="1080" w:hanging="1080"/>
    </w:pPr>
    <w:rPr>
      <w:rFonts w:cs="Garamond"/>
    </w:rPr>
  </w:style>
  <w:style w:type="character" w:styleId="FootnoteReference">
    <w:name w:val="footnote reference"/>
    <w:semiHidden/>
    <w:rsid w:val="000A560C"/>
    <w:rPr>
      <w:vertAlign w:val="superscript"/>
    </w:rPr>
  </w:style>
  <w:style w:type="paragraph" w:customStyle="1" w:styleId="standards">
    <w:name w:val="standards"/>
    <w:basedOn w:val="Numberheading2"/>
    <w:rsid w:val="000A560C"/>
  </w:style>
  <w:style w:type="paragraph" w:customStyle="1" w:styleId="StyleNumberheading2Garamond12ptBoldAuto">
    <w:name w:val="Style Number heading 2 + Garamond 12 pt Bold Auto"/>
    <w:basedOn w:val="Numberheading2"/>
    <w:rsid w:val="000A560C"/>
    <w:rPr>
      <w:rFonts w:ascii="Garamond" w:hAnsi="Garamond"/>
      <w:b/>
      <w:bCs/>
      <w:color w:val="auto"/>
      <w:sz w:val="24"/>
    </w:rPr>
  </w:style>
  <w:style w:type="paragraph" w:customStyle="1" w:styleId="xl28">
    <w:name w:val="xl28"/>
    <w:basedOn w:val="Normal"/>
    <w:rsid w:val="000A560C"/>
    <w:pPr>
      <w:spacing w:before="100" w:beforeAutospacing="1" w:after="100" w:afterAutospacing="1"/>
    </w:pPr>
    <w:rPr>
      <w:rFonts w:ascii="Arial Black" w:hAnsi="Arial Black" w:cs="Arial Black"/>
      <w:sz w:val="19"/>
      <w:szCs w:val="19"/>
      <w:lang w:val="de-DE" w:eastAsia="de-DE"/>
    </w:rPr>
  </w:style>
  <w:style w:type="paragraph" w:customStyle="1" w:styleId="xl29">
    <w:name w:val="xl29"/>
    <w:basedOn w:val="Normal"/>
    <w:rsid w:val="000A560C"/>
    <w:pPr>
      <w:spacing w:before="100" w:beforeAutospacing="1" w:after="100" w:afterAutospacing="1"/>
      <w:textAlignment w:val="top"/>
    </w:pPr>
    <w:rPr>
      <w:rFonts w:ascii="Arial Narrow" w:hAnsi="Arial Narrow" w:cs="Arial Narrow"/>
      <w:sz w:val="16"/>
      <w:szCs w:val="16"/>
      <w:lang w:val="de-DE" w:eastAsia="de-DE"/>
    </w:rPr>
  </w:style>
  <w:style w:type="paragraph" w:customStyle="1" w:styleId="xl30">
    <w:name w:val="xl30"/>
    <w:basedOn w:val="Normal"/>
    <w:rsid w:val="000A560C"/>
    <w:pPr>
      <w:spacing w:before="100" w:beforeAutospacing="1" w:after="100" w:afterAutospacing="1"/>
      <w:textAlignment w:val="top"/>
    </w:pPr>
    <w:rPr>
      <w:rFonts w:cs="Garamond"/>
      <w:sz w:val="24"/>
      <w:szCs w:val="24"/>
      <w:lang w:val="de-DE" w:eastAsia="de-DE"/>
    </w:rPr>
  </w:style>
  <w:style w:type="paragraph" w:customStyle="1" w:styleId="xl31">
    <w:name w:val="xl31"/>
    <w:basedOn w:val="Normal"/>
    <w:rsid w:val="000A560C"/>
    <w:pPr>
      <w:spacing w:before="100" w:beforeAutospacing="1" w:after="100" w:afterAutospacing="1"/>
      <w:jc w:val="center"/>
    </w:pPr>
    <w:rPr>
      <w:rFonts w:cs="Garamond"/>
      <w:sz w:val="24"/>
      <w:szCs w:val="24"/>
      <w:lang w:val="de-DE" w:eastAsia="de-DE"/>
    </w:rPr>
  </w:style>
  <w:style w:type="paragraph" w:customStyle="1" w:styleId="xl32">
    <w:name w:val="xl32"/>
    <w:basedOn w:val="Normal"/>
    <w:rsid w:val="000A560C"/>
    <w:pPr>
      <w:spacing w:before="100" w:beforeAutospacing="1" w:after="100" w:afterAutospacing="1"/>
      <w:jc w:val="right"/>
    </w:pPr>
    <w:rPr>
      <w:rFonts w:cs="Garamond"/>
      <w:b/>
      <w:bCs/>
      <w:sz w:val="24"/>
      <w:szCs w:val="24"/>
      <w:lang w:val="de-DE" w:eastAsia="de-DE"/>
    </w:rPr>
  </w:style>
  <w:style w:type="paragraph" w:customStyle="1" w:styleId="xl33">
    <w:name w:val="xl33"/>
    <w:basedOn w:val="Normal"/>
    <w:rsid w:val="000A560C"/>
    <w:pPr>
      <w:spacing w:before="100" w:beforeAutospacing="1" w:after="100" w:afterAutospacing="1"/>
      <w:jc w:val="right"/>
    </w:pPr>
    <w:rPr>
      <w:rFonts w:cs="Garamond"/>
      <w:sz w:val="24"/>
      <w:szCs w:val="24"/>
      <w:lang w:val="de-DE" w:eastAsia="de-DE"/>
    </w:rPr>
  </w:style>
  <w:style w:type="paragraph" w:customStyle="1" w:styleId="xl34">
    <w:name w:val="xl34"/>
    <w:basedOn w:val="Normal"/>
    <w:rsid w:val="000A560C"/>
    <w:pPr>
      <w:spacing w:before="100" w:beforeAutospacing="1" w:after="100" w:afterAutospacing="1"/>
    </w:pPr>
    <w:rPr>
      <w:rFonts w:cs="Garamond"/>
      <w:sz w:val="24"/>
      <w:szCs w:val="24"/>
      <w:lang w:val="de-DE" w:eastAsia="de-DE"/>
    </w:rPr>
  </w:style>
  <w:style w:type="paragraph" w:customStyle="1" w:styleId="xl35">
    <w:name w:val="xl35"/>
    <w:basedOn w:val="Normal"/>
    <w:rsid w:val="000A560C"/>
    <w:pPr>
      <w:spacing w:before="100" w:beforeAutospacing="1" w:after="100" w:afterAutospacing="1"/>
      <w:textAlignment w:val="top"/>
    </w:pPr>
    <w:rPr>
      <w:rFonts w:ascii="Arial Black" w:hAnsi="Arial Black" w:cs="Arial Black"/>
      <w:sz w:val="19"/>
      <w:szCs w:val="19"/>
      <w:lang w:val="de-DE" w:eastAsia="de-DE"/>
    </w:rPr>
  </w:style>
  <w:style w:type="paragraph" w:customStyle="1" w:styleId="xl36">
    <w:name w:val="xl36"/>
    <w:basedOn w:val="Normal"/>
    <w:rsid w:val="000A560C"/>
    <w:pPr>
      <w:spacing w:before="100" w:beforeAutospacing="1" w:after="100" w:afterAutospacing="1"/>
      <w:textAlignment w:val="top"/>
    </w:pPr>
    <w:rPr>
      <w:rFonts w:cs="Garamond"/>
      <w:b/>
      <w:bCs/>
      <w:sz w:val="24"/>
      <w:szCs w:val="24"/>
      <w:lang w:val="de-DE" w:eastAsia="de-DE"/>
    </w:rPr>
  </w:style>
  <w:style w:type="paragraph" w:customStyle="1" w:styleId="xl37">
    <w:name w:val="xl37"/>
    <w:basedOn w:val="Normal"/>
    <w:rsid w:val="000A560C"/>
    <w:pPr>
      <w:spacing w:before="100" w:beforeAutospacing="1" w:after="100" w:afterAutospacing="1"/>
    </w:pPr>
    <w:rPr>
      <w:rFonts w:cs="Garamond"/>
      <w:lang w:val="de-DE" w:eastAsia="de-DE"/>
    </w:rPr>
  </w:style>
  <w:style w:type="paragraph" w:customStyle="1" w:styleId="xl38">
    <w:name w:val="xl38"/>
    <w:basedOn w:val="Normal"/>
    <w:rsid w:val="000A560C"/>
    <w:pPr>
      <w:spacing w:before="100" w:beforeAutospacing="1" w:after="100" w:afterAutospacing="1"/>
      <w:jc w:val="right"/>
    </w:pPr>
    <w:rPr>
      <w:rFonts w:cs="Garamond"/>
      <w:sz w:val="24"/>
      <w:szCs w:val="24"/>
      <w:lang w:val="de-DE" w:eastAsia="de-DE"/>
    </w:rPr>
  </w:style>
  <w:style w:type="paragraph" w:customStyle="1" w:styleId="xl39">
    <w:name w:val="xl39"/>
    <w:basedOn w:val="Normal"/>
    <w:rsid w:val="000A560C"/>
    <w:pPr>
      <w:pBdr>
        <w:bottom w:val="single" w:sz="4" w:space="0" w:color="auto"/>
      </w:pBdr>
      <w:spacing w:before="100" w:beforeAutospacing="1" w:after="100" w:afterAutospacing="1"/>
      <w:jc w:val="right"/>
    </w:pPr>
    <w:rPr>
      <w:rFonts w:cs="Garamond"/>
      <w:sz w:val="24"/>
      <w:szCs w:val="24"/>
      <w:lang w:val="de-DE" w:eastAsia="de-DE"/>
    </w:rPr>
  </w:style>
  <w:style w:type="paragraph" w:customStyle="1" w:styleId="xl40">
    <w:name w:val="xl40"/>
    <w:basedOn w:val="Normal"/>
    <w:rsid w:val="000A560C"/>
    <w:pPr>
      <w:pBdr>
        <w:bottom w:val="single" w:sz="4" w:space="0" w:color="auto"/>
      </w:pBdr>
      <w:spacing w:before="100" w:beforeAutospacing="1" w:after="100" w:afterAutospacing="1"/>
    </w:pPr>
    <w:rPr>
      <w:rFonts w:cs="Garamond"/>
      <w:sz w:val="24"/>
      <w:szCs w:val="24"/>
      <w:lang w:val="de-DE" w:eastAsia="de-DE"/>
    </w:rPr>
  </w:style>
  <w:style w:type="paragraph" w:customStyle="1" w:styleId="xl41">
    <w:name w:val="xl41"/>
    <w:basedOn w:val="Normal"/>
    <w:rsid w:val="000A560C"/>
    <w:pPr>
      <w:pBdr>
        <w:bottom w:val="single" w:sz="4" w:space="0" w:color="auto"/>
      </w:pBdr>
      <w:spacing w:before="100" w:beforeAutospacing="1" w:after="100" w:afterAutospacing="1"/>
      <w:jc w:val="center"/>
    </w:pPr>
    <w:rPr>
      <w:rFonts w:cs="Garamond"/>
      <w:sz w:val="24"/>
      <w:szCs w:val="24"/>
      <w:lang w:val="de-DE" w:eastAsia="de-DE"/>
    </w:rPr>
  </w:style>
  <w:style w:type="paragraph" w:customStyle="1" w:styleId="xl42">
    <w:name w:val="xl42"/>
    <w:basedOn w:val="Normal"/>
    <w:rsid w:val="000A560C"/>
    <w:pPr>
      <w:pBdr>
        <w:bottom w:val="single" w:sz="4" w:space="0" w:color="auto"/>
      </w:pBdr>
      <w:spacing w:before="100" w:beforeAutospacing="1" w:after="100" w:afterAutospacing="1"/>
      <w:jc w:val="right"/>
    </w:pPr>
    <w:rPr>
      <w:rFonts w:cs="Garamond"/>
      <w:sz w:val="24"/>
      <w:szCs w:val="24"/>
      <w:lang w:val="de-DE" w:eastAsia="de-DE"/>
    </w:rPr>
  </w:style>
  <w:style w:type="paragraph" w:customStyle="1" w:styleId="xl43">
    <w:name w:val="xl43"/>
    <w:basedOn w:val="Normal"/>
    <w:rsid w:val="000A560C"/>
    <w:pPr>
      <w:spacing w:before="100" w:beforeAutospacing="1" w:after="100" w:afterAutospacing="1"/>
      <w:textAlignment w:val="top"/>
    </w:pPr>
    <w:rPr>
      <w:rFonts w:cs="Garamond"/>
      <w:b/>
      <w:bCs/>
      <w:sz w:val="24"/>
      <w:szCs w:val="24"/>
      <w:lang w:val="de-DE" w:eastAsia="de-DE"/>
    </w:rPr>
  </w:style>
  <w:style w:type="paragraph" w:customStyle="1" w:styleId="xl44">
    <w:name w:val="xl44"/>
    <w:basedOn w:val="Normal"/>
    <w:rsid w:val="000A560C"/>
    <w:pPr>
      <w:pBdr>
        <w:top w:val="single" w:sz="4" w:space="0" w:color="auto"/>
        <w:bottom w:val="double" w:sz="6" w:space="0" w:color="auto"/>
      </w:pBdr>
      <w:spacing w:before="100" w:beforeAutospacing="1" w:after="100" w:afterAutospacing="1"/>
      <w:textAlignment w:val="top"/>
    </w:pPr>
    <w:rPr>
      <w:rFonts w:cs="Garamond"/>
      <w:b/>
      <w:bCs/>
      <w:sz w:val="24"/>
      <w:szCs w:val="24"/>
      <w:lang w:val="de-DE" w:eastAsia="de-DE"/>
    </w:rPr>
  </w:style>
  <w:style w:type="paragraph" w:customStyle="1" w:styleId="xl45">
    <w:name w:val="xl45"/>
    <w:basedOn w:val="Normal"/>
    <w:rsid w:val="000A560C"/>
    <w:pPr>
      <w:spacing w:before="100" w:beforeAutospacing="1" w:after="100" w:afterAutospacing="1"/>
    </w:pPr>
    <w:rPr>
      <w:rFonts w:cs="Garamond"/>
      <w:b/>
      <w:bCs/>
      <w:sz w:val="24"/>
      <w:szCs w:val="24"/>
      <w:lang w:val="de-DE" w:eastAsia="de-DE"/>
    </w:rPr>
  </w:style>
  <w:style w:type="paragraph" w:customStyle="1" w:styleId="xl46">
    <w:name w:val="xl46"/>
    <w:basedOn w:val="Normal"/>
    <w:rsid w:val="000A560C"/>
    <w:pPr>
      <w:spacing w:before="100" w:beforeAutospacing="1" w:after="100" w:afterAutospacing="1"/>
      <w:jc w:val="center"/>
      <w:textAlignment w:val="top"/>
    </w:pPr>
    <w:rPr>
      <w:rFonts w:cs="Garamond"/>
      <w:b/>
      <w:bCs/>
      <w:sz w:val="24"/>
      <w:szCs w:val="24"/>
      <w:lang w:val="de-DE" w:eastAsia="de-DE"/>
    </w:rPr>
  </w:style>
  <w:style w:type="paragraph" w:styleId="NormalWeb">
    <w:name w:val="Normal (Web)"/>
    <w:basedOn w:val="Normal"/>
    <w:rsid w:val="000A560C"/>
    <w:pPr>
      <w:spacing w:before="100" w:beforeAutospacing="1" w:after="100" w:afterAutospacing="1"/>
    </w:pPr>
    <w:rPr>
      <w:rFonts w:cs="Garamond"/>
      <w:sz w:val="24"/>
      <w:szCs w:val="24"/>
      <w:lang w:val="de-DE" w:eastAsia="de-DE"/>
    </w:rPr>
  </w:style>
  <w:style w:type="paragraph" w:customStyle="1" w:styleId="References">
    <w:name w:val="References"/>
    <w:basedOn w:val="Normal"/>
    <w:rsid w:val="000A560C"/>
    <w:pPr>
      <w:spacing w:after="120"/>
    </w:pPr>
    <w:rPr>
      <w:rFonts w:cs="Garamond"/>
      <w:szCs w:val="22"/>
      <w:lang w:val="en-US"/>
    </w:rPr>
  </w:style>
  <w:style w:type="character" w:styleId="LineNumber">
    <w:name w:val="line number"/>
    <w:basedOn w:val="DefaultParagraphFont"/>
    <w:rsid w:val="000A560C"/>
  </w:style>
  <w:style w:type="paragraph" w:customStyle="1" w:styleId="Vblau">
    <w:name w:val="Vblau"/>
    <w:basedOn w:val="Normal"/>
    <w:link w:val="VblauZchn"/>
    <w:rsid w:val="000A560C"/>
    <w:pPr>
      <w:spacing w:after="120"/>
    </w:pPr>
    <w:rPr>
      <w:rFonts w:cs="Garamond"/>
      <w:szCs w:val="22"/>
    </w:rPr>
  </w:style>
  <w:style w:type="character" w:customStyle="1" w:styleId="VblauZchn">
    <w:name w:val="Vblau Zchn"/>
    <w:link w:val="Vblau"/>
    <w:locked/>
    <w:rsid w:val="000A560C"/>
    <w:rPr>
      <w:rFonts w:ascii="Garamond" w:hAnsi="Garamond" w:cs="Garamond"/>
      <w:sz w:val="22"/>
      <w:szCs w:val="22"/>
      <w:lang w:eastAsia="en-US" w:bidi="ar-SA"/>
    </w:rPr>
  </w:style>
  <w:style w:type="character" w:customStyle="1" w:styleId="FormatvorlageBlau">
    <w:name w:val="Formatvorlage Blau"/>
    <w:rsid w:val="000A560C"/>
    <w:rPr>
      <w:color w:val="auto"/>
    </w:rPr>
  </w:style>
  <w:style w:type="paragraph" w:customStyle="1" w:styleId="Standard-section">
    <w:name w:val="Standard-section"/>
    <w:basedOn w:val="SectionTitle"/>
    <w:rsid w:val="000A560C"/>
    <w:pPr>
      <w:pageBreakBefore/>
      <w:spacing w:after="1000" w:line="580" w:lineRule="exact"/>
    </w:pPr>
    <w:rPr>
      <w:rFonts w:ascii="Arial Narrow" w:hAnsi="Arial Narrow" w:cs="Arial Narrow"/>
      <w:b/>
      <w:bCs/>
      <w:color w:val="FF6300"/>
      <w:sz w:val="40"/>
      <w:szCs w:val="40"/>
    </w:rPr>
  </w:style>
  <w:style w:type="paragraph" w:customStyle="1" w:styleId="H3-EFSsectiontitle">
    <w:name w:val="H3-EFS section title"/>
    <w:basedOn w:val="Normal"/>
    <w:rsid w:val="000A560C"/>
    <w:pPr>
      <w:keepLines/>
      <w:tabs>
        <w:tab w:val="num" w:pos="360"/>
      </w:tabs>
      <w:ind w:left="360" w:hanging="360"/>
    </w:pPr>
    <w:rPr>
      <w:rFonts w:ascii="Arial Black" w:hAnsi="Arial Black" w:cs="Arial Black"/>
      <w:color w:val="FF6600"/>
      <w:sz w:val="19"/>
      <w:szCs w:val="19"/>
    </w:rPr>
  </w:style>
  <w:style w:type="paragraph" w:customStyle="1" w:styleId="H4-HeadinginEFSwithnumber">
    <w:name w:val="H4-Heading in EFS with number"/>
    <w:basedOn w:val="Normal"/>
    <w:rsid w:val="000A560C"/>
    <w:pPr>
      <w:keepNext/>
      <w:keepLines/>
      <w:spacing w:before="360" w:after="100" w:afterAutospacing="1"/>
    </w:pPr>
    <w:rPr>
      <w:rFonts w:ascii="Arial Black" w:hAnsi="Arial Black" w:cs="Arial Black"/>
      <w:color w:val="FF6600"/>
      <w:sz w:val="19"/>
      <w:szCs w:val="19"/>
    </w:rPr>
  </w:style>
  <w:style w:type="paragraph" w:customStyle="1" w:styleId="Bulet">
    <w:name w:val="Bulet"/>
    <w:basedOn w:val="Normal"/>
    <w:rsid w:val="000A560C"/>
    <w:pPr>
      <w:spacing w:after="120"/>
    </w:pPr>
    <w:rPr>
      <w:rFonts w:cs="Garamond"/>
      <w:szCs w:val="22"/>
    </w:rPr>
  </w:style>
  <w:style w:type="paragraph" w:customStyle="1" w:styleId="H4-HeadinginChecklist">
    <w:name w:val="H4-Heading in Checklist"/>
    <w:basedOn w:val="H3-EFSsectiontitle"/>
    <w:rsid w:val="000A560C"/>
    <w:pPr>
      <w:keepNext/>
      <w:tabs>
        <w:tab w:val="clear" w:pos="360"/>
      </w:tabs>
      <w:spacing w:before="360" w:after="100" w:afterAutospacing="1"/>
      <w:ind w:left="0" w:firstLine="0"/>
    </w:pPr>
    <w:rPr>
      <w:bCs/>
    </w:rPr>
  </w:style>
  <w:style w:type="paragraph" w:customStyle="1" w:styleId="StyleSectionTitleBoldCustomColorRGB255990After24">
    <w:name w:val="Style Section Title + Bold Custom Color(RGB(255990)) After:  24..."/>
    <w:basedOn w:val="SectionTitle"/>
    <w:rsid w:val="000A560C"/>
    <w:pPr>
      <w:spacing w:after="120" w:line="580" w:lineRule="exact"/>
    </w:pPr>
    <w:rPr>
      <w:rFonts w:cs="Times New Roman"/>
      <w:bCs/>
      <w:color w:val="4B217E"/>
      <w:szCs w:val="48"/>
    </w:rPr>
  </w:style>
  <w:style w:type="paragraph" w:customStyle="1" w:styleId="StyleAfter12pt">
    <w:name w:val="Style After:  12 pt"/>
    <w:basedOn w:val="Normal"/>
    <w:autoRedefine/>
    <w:rsid w:val="000A560C"/>
    <w:pPr>
      <w:spacing w:after="120"/>
    </w:pPr>
    <w:rPr>
      <w:rFonts w:cs="Times New Roman"/>
    </w:rPr>
  </w:style>
  <w:style w:type="character" w:customStyle="1" w:styleId="BodyTextChar">
    <w:name w:val="Body Text Char"/>
    <w:aliases w:val="do pr Char"/>
    <w:link w:val="BodyText"/>
    <w:rsid w:val="003F4CBA"/>
    <w:rPr>
      <w:rFonts w:ascii="Arial" w:hAnsi="Arial" w:cs="Arial"/>
      <w:lang w:val="bg-BG" w:eastAsia="en-US"/>
    </w:rPr>
  </w:style>
  <w:style w:type="paragraph" w:styleId="BalloonText">
    <w:name w:val="Balloon Text"/>
    <w:basedOn w:val="Normal"/>
    <w:link w:val="BalloonTextChar"/>
    <w:rsid w:val="002A1FA6"/>
    <w:pPr>
      <w:spacing w:after="120"/>
    </w:pPr>
    <w:rPr>
      <w:rFonts w:ascii="Tahoma" w:hAnsi="Tahoma" w:cs="Tahoma"/>
      <w:sz w:val="16"/>
      <w:szCs w:val="16"/>
    </w:rPr>
  </w:style>
  <w:style w:type="paragraph" w:styleId="EndnoteText">
    <w:name w:val="endnote text"/>
    <w:basedOn w:val="Normal"/>
    <w:semiHidden/>
    <w:rsid w:val="00983A89"/>
    <w:pPr>
      <w:spacing w:after="120"/>
    </w:pPr>
    <w:rPr>
      <w:rFonts w:cs="Garamond"/>
    </w:rPr>
  </w:style>
  <w:style w:type="character" w:styleId="EndnoteReference">
    <w:name w:val="endnote reference"/>
    <w:semiHidden/>
    <w:rsid w:val="00C50D2D"/>
    <w:rPr>
      <w:vertAlign w:val="superscript"/>
    </w:rPr>
  </w:style>
  <w:style w:type="paragraph" w:styleId="TOC4">
    <w:name w:val="toc 4"/>
    <w:basedOn w:val="Normal"/>
    <w:next w:val="Normal"/>
    <w:autoRedefine/>
    <w:semiHidden/>
    <w:rsid w:val="009139D6"/>
    <w:pPr>
      <w:ind w:left="660"/>
    </w:pPr>
  </w:style>
  <w:style w:type="paragraph" w:styleId="CommentText">
    <w:name w:val="annotation text"/>
    <w:basedOn w:val="Normal"/>
    <w:semiHidden/>
    <w:rsid w:val="00B12A45"/>
  </w:style>
  <w:style w:type="paragraph" w:styleId="CommentSubject">
    <w:name w:val="annotation subject"/>
    <w:basedOn w:val="CommentText"/>
    <w:next w:val="CommentText"/>
    <w:semiHidden/>
    <w:rsid w:val="00B12A45"/>
    <w:pPr>
      <w:spacing w:after="120"/>
    </w:pPr>
    <w:rPr>
      <w:rFonts w:cs="Garamond"/>
      <w:b/>
      <w:bCs/>
    </w:rPr>
  </w:style>
  <w:style w:type="paragraph" w:customStyle="1" w:styleId="Style1">
    <w:name w:val="Style1"/>
    <w:basedOn w:val="SectionTitle"/>
    <w:next w:val="BodyText"/>
    <w:rsid w:val="00CD4ACE"/>
    <w:pPr>
      <w:spacing w:after="240"/>
    </w:pPr>
  </w:style>
  <w:style w:type="paragraph" w:customStyle="1" w:styleId="Paragraph">
    <w:name w:val="Paragraph"/>
    <w:basedOn w:val="BodyText"/>
    <w:rsid w:val="00A12262"/>
    <w:pPr>
      <w:spacing w:after="0"/>
    </w:pPr>
  </w:style>
  <w:style w:type="paragraph" w:customStyle="1" w:styleId="sectiontitlenottoc">
    <w:name w:val="sectiontitle_nottoc"/>
    <w:basedOn w:val="SectionTitle"/>
    <w:next w:val="BodyText"/>
    <w:rsid w:val="004B0177"/>
  </w:style>
  <w:style w:type="character" w:customStyle="1" w:styleId="SectionTitleChar">
    <w:name w:val="Section Title Char"/>
    <w:link w:val="SectionTitle"/>
    <w:rsid w:val="00521545"/>
    <w:rPr>
      <w:rFonts w:ascii="Garamond" w:hAnsi="Garamond" w:cs="Arial"/>
      <w:sz w:val="48"/>
      <w:lang w:val="en-GB" w:eastAsia="en-US" w:bidi="ar-SA"/>
    </w:rPr>
  </w:style>
  <w:style w:type="paragraph" w:styleId="DocumentMap">
    <w:name w:val="Document Map"/>
    <w:basedOn w:val="Normal"/>
    <w:semiHidden/>
    <w:rsid w:val="003F755D"/>
    <w:pPr>
      <w:shd w:val="clear" w:color="auto" w:fill="000080"/>
    </w:pPr>
    <w:rPr>
      <w:rFonts w:ascii="Tahoma" w:hAnsi="Tahoma" w:cs="Tahoma"/>
    </w:rPr>
  </w:style>
  <w:style w:type="character" w:customStyle="1" w:styleId="Disclosuretext">
    <w:name w:val="Disclosure text"/>
    <w:rsid w:val="00FD1141"/>
    <w:rPr>
      <w:sz w:val="20"/>
    </w:rPr>
  </w:style>
  <w:style w:type="paragraph" w:styleId="TableofFigures">
    <w:name w:val="table of figures"/>
    <w:basedOn w:val="Normal"/>
    <w:next w:val="Normal"/>
    <w:semiHidden/>
    <w:rsid w:val="00FD1141"/>
    <w:pPr>
      <w:spacing w:after="284"/>
      <w:ind w:left="440" w:hanging="440"/>
    </w:pPr>
    <w:rPr>
      <w:rFonts w:cs="Garamond"/>
      <w:szCs w:val="22"/>
    </w:rPr>
  </w:style>
  <w:style w:type="paragraph" w:styleId="BodyText2">
    <w:name w:val="Body Text 2"/>
    <w:basedOn w:val="Normal"/>
    <w:link w:val="BodyText2Char"/>
    <w:rsid w:val="00F54704"/>
    <w:pPr>
      <w:spacing w:after="120" w:line="480" w:lineRule="auto"/>
    </w:pPr>
  </w:style>
  <w:style w:type="character" w:customStyle="1" w:styleId="Heading2Char">
    <w:name w:val="Heading 2 Char"/>
    <w:link w:val="Heading2"/>
    <w:rsid w:val="00903F8E"/>
    <w:rPr>
      <w:rFonts w:ascii="Garamond" w:hAnsi="Garamond" w:cs="Arial"/>
      <w:b/>
      <w:color w:val="5D2884"/>
      <w:kern w:val="32"/>
      <w:sz w:val="24"/>
      <w:szCs w:val="24"/>
      <w:lang w:val="bg-BG"/>
    </w:rPr>
  </w:style>
  <w:style w:type="character" w:customStyle="1" w:styleId="FootnoteTextChar">
    <w:name w:val="Footnote Text Char"/>
    <w:link w:val="FootnoteText"/>
    <w:uiPriority w:val="99"/>
    <w:rsid w:val="00652CAE"/>
    <w:rPr>
      <w:rFonts w:ascii="Garamond" w:hAnsi="Garamond" w:cs="Garamond"/>
      <w:lang w:eastAsia="en-US"/>
    </w:rPr>
  </w:style>
  <w:style w:type="character" w:styleId="Emphasis">
    <w:name w:val="Emphasis"/>
    <w:qFormat/>
    <w:rsid w:val="00652CAE"/>
    <w:rPr>
      <w:i/>
      <w:iCs/>
    </w:rPr>
  </w:style>
  <w:style w:type="character" w:customStyle="1" w:styleId="HeaderChar">
    <w:name w:val="Header Char"/>
    <w:link w:val="Header"/>
    <w:uiPriority w:val="99"/>
    <w:locked/>
    <w:rsid w:val="00652CAE"/>
    <w:rPr>
      <w:rFonts w:ascii="Arial" w:hAnsi="Arial" w:cs="Arial"/>
      <w:b/>
      <w:color w:val="747678"/>
      <w:sz w:val="16"/>
      <w:lang w:val="en-GB" w:eastAsia="en-US" w:bidi="ar-SA"/>
    </w:rPr>
  </w:style>
  <w:style w:type="character" w:customStyle="1" w:styleId="FooterChar">
    <w:name w:val="Footer Char"/>
    <w:link w:val="Footer"/>
    <w:uiPriority w:val="99"/>
    <w:locked/>
    <w:rsid w:val="00652CAE"/>
    <w:rPr>
      <w:rFonts w:ascii="Arial" w:hAnsi="Arial" w:cs="Arial"/>
      <w:b/>
      <w:color w:val="747678"/>
      <w:sz w:val="13"/>
      <w:lang w:val="en-GB" w:eastAsia="en-US" w:bidi="ar-SA"/>
    </w:rPr>
  </w:style>
  <w:style w:type="character" w:customStyle="1" w:styleId="BalloonTextChar">
    <w:name w:val="Balloon Text Char"/>
    <w:link w:val="BalloonText"/>
    <w:locked/>
    <w:rsid w:val="00652CAE"/>
    <w:rPr>
      <w:rFonts w:ascii="Tahoma" w:hAnsi="Tahoma" w:cs="Tahoma"/>
      <w:sz w:val="16"/>
      <w:szCs w:val="16"/>
      <w:lang w:eastAsia="en-US"/>
    </w:rPr>
  </w:style>
  <w:style w:type="character" w:customStyle="1" w:styleId="Heading1Char">
    <w:name w:val="Heading 1 Char"/>
    <w:link w:val="Heading1"/>
    <w:rsid w:val="00DD7DA7"/>
    <w:rPr>
      <w:rFonts w:ascii="Arial" w:hAnsi="Arial" w:cs="Arial"/>
      <w:b/>
      <w:bCs/>
      <w:kern w:val="32"/>
      <w:szCs w:val="28"/>
      <w:lang w:val="bg-BG" w:eastAsia="en-US"/>
    </w:rPr>
  </w:style>
  <w:style w:type="character" w:customStyle="1" w:styleId="BodyText2Char">
    <w:name w:val="Body Text 2 Char"/>
    <w:link w:val="BodyText2"/>
    <w:rsid w:val="004C2CC9"/>
    <w:rPr>
      <w:rFonts w:ascii="Garamond" w:hAnsi="Garamond" w:cs="Arial"/>
      <w:sz w:val="22"/>
      <w:lang w:eastAsia="en-US"/>
    </w:rPr>
  </w:style>
  <w:style w:type="paragraph" w:styleId="BodyText3">
    <w:name w:val="Body Text 3"/>
    <w:basedOn w:val="Normal"/>
    <w:link w:val="BodyText3Char"/>
    <w:rsid w:val="00915F74"/>
    <w:pPr>
      <w:spacing w:after="120"/>
    </w:pPr>
    <w:rPr>
      <w:sz w:val="16"/>
      <w:szCs w:val="16"/>
    </w:rPr>
  </w:style>
  <w:style w:type="character" w:customStyle="1" w:styleId="BodyText3Char">
    <w:name w:val="Body Text 3 Char"/>
    <w:link w:val="BodyText3"/>
    <w:rsid w:val="00915F74"/>
    <w:rPr>
      <w:rFonts w:ascii="Garamond" w:hAnsi="Garamond" w:cs="Arial"/>
      <w:sz w:val="16"/>
      <w:szCs w:val="16"/>
      <w:lang w:eastAsia="en-US"/>
    </w:rPr>
  </w:style>
  <w:style w:type="character" w:styleId="CommentReference">
    <w:name w:val="annotation reference"/>
    <w:semiHidden/>
    <w:rsid w:val="00255497"/>
    <w:rPr>
      <w:sz w:val="16"/>
      <w:szCs w:val="16"/>
    </w:rPr>
  </w:style>
  <w:style w:type="character" w:customStyle="1" w:styleId="TableTextChar1">
    <w:name w:val="Table Text Char1"/>
    <w:link w:val="TableText"/>
    <w:rsid w:val="00913416"/>
    <w:rPr>
      <w:rFonts w:ascii="Arial" w:hAnsi="Arial" w:cs="Arial"/>
      <w:sz w:val="16"/>
      <w:lang w:val="en-GB" w:eastAsia="en-US" w:bidi="ar-SA"/>
    </w:rPr>
  </w:style>
  <w:style w:type="paragraph" w:styleId="BodyTextIndent2">
    <w:name w:val="Body Text Indent 2"/>
    <w:basedOn w:val="Normal"/>
    <w:link w:val="BodyTextIndent2Char"/>
    <w:rsid w:val="007C05AB"/>
    <w:pPr>
      <w:spacing w:after="120" w:line="480" w:lineRule="auto"/>
      <w:ind w:left="360"/>
    </w:pPr>
  </w:style>
  <w:style w:type="character" w:customStyle="1" w:styleId="BodyTextIndent2Char">
    <w:name w:val="Body Text Indent 2 Char"/>
    <w:link w:val="BodyTextIndent2"/>
    <w:rsid w:val="007C05AB"/>
    <w:rPr>
      <w:rFonts w:ascii="Garamond" w:hAnsi="Garamond" w:cs="Arial"/>
      <w:sz w:val="22"/>
      <w:lang w:val="bg-BG"/>
    </w:rPr>
  </w:style>
  <w:style w:type="paragraph" w:customStyle="1" w:styleId="xl24">
    <w:name w:val="xl24"/>
    <w:basedOn w:val="Normal"/>
    <w:rsid w:val="006E2711"/>
    <w:pPr>
      <w:spacing w:before="100" w:beforeAutospacing="1" w:after="100" w:afterAutospacing="1"/>
      <w:jc w:val="right"/>
      <w:textAlignment w:val="top"/>
    </w:pPr>
    <w:rPr>
      <w:rFonts w:eastAsia="Arial Unicode MS" w:cs="Arial Unicode MS"/>
      <w:sz w:val="24"/>
      <w:szCs w:val="24"/>
      <w:lang w:val="en-GB"/>
    </w:rPr>
  </w:style>
  <w:style w:type="character" w:customStyle="1" w:styleId="MacroTextChar">
    <w:name w:val="Macro Text Char"/>
    <w:link w:val="MacroText"/>
    <w:rsid w:val="002A6E79"/>
    <w:rPr>
      <w:rFonts w:ascii="Courier New" w:hAnsi="Courier New" w:cs="Courier New"/>
      <w:lang w:val="en-GB" w:eastAsia="en-US" w:bidi="ar-SA"/>
    </w:rPr>
  </w:style>
  <w:style w:type="paragraph" w:customStyle="1" w:styleId="euroheading">
    <w:name w:val="euro heading"/>
    <w:basedOn w:val="Normal"/>
    <w:rsid w:val="002A6E79"/>
    <w:pPr>
      <w:widowControl w:val="0"/>
      <w:overflowPunct w:val="0"/>
      <w:autoSpaceDE w:val="0"/>
      <w:autoSpaceDN w:val="0"/>
      <w:adjustRightInd w:val="0"/>
      <w:spacing w:line="260" w:lineRule="atLeast"/>
      <w:textAlignment w:val="baseline"/>
    </w:pPr>
    <w:rPr>
      <w:rFonts w:ascii="Times New Roman" w:hAnsi="Times New Roman" w:cs="Times New Roman"/>
      <w:i/>
      <w:lang w:val="en-GB"/>
    </w:rPr>
  </w:style>
  <w:style w:type="paragraph" w:customStyle="1" w:styleId="CM4">
    <w:name w:val="CM4"/>
    <w:basedOn w:val="Normal"/>
    <w:next w:val="Normal"/>
    <w:uiPriority w:val="99"/>
    <w:rsid w:val="0057262D"/>
    <w:pPr>
      <w:autoSpaceDE w:val="0"/>
      <w:autoSpaceDN w:val="0"/>
      <w:adjustRightInd w:val="0"/>
    </w:pPr>
    <w:rPr>
      <w:rFonts w:ascii="EUAlbertina" w:hAnsi="EUAlbertina" w:cs="Times New Roman"/>
      <w:sz w:val="24"/>
      <w:szCs w:val="24"/>
      <w:lang w:val="en-US"/>
    </w:rPr>
  </w:style>
  <w:style w:type="paragraph" w:customStyle="1" w:styleId="Default">
    <w:name w:val="Default"/>
    <w:rsid w:val="008D6FE7"/>
    <w:pPr>
      <w:autoSpaceDE w:val="0"/>
      <w:autoSpaceDN w:val="0"/>
      <w:adjustRightInd w:val="0"/>
    </w:pPr>
    <w:rPr>
      <w:rFonts w:ascii="Georgia" w:hAnsi="Georgia" w:cs="Georgia"/>
      <w:color w:val="000000"/>
      <w:sz w:val="24"/>
      <w:szCs w:val="24"/>
      <w:lang w:val="en-US" w:eastAsia="en-US"/>
    </w:rPr>
  </w:style>
  <w:style w:type="paragraph" w:styleId="ListParagraph">
    <w:name w:val="List Paragraph"/>
    <w:aliases w:val="Table of contents numbered,List_Paragraph,Multilevel para_II,List Paragraph1,List Paragraph 1 Char,List Paragraph 1,En tête 1,Table/Figure Heading,ФМФИБ Level 1,Heading 2_sj,Számozott lista 1,LISTA,Listaszerű bekezdés1,Dot pt"/>
    <w:basedOn w:val="Normal"/>
    <w:link w:val="ListParagraphChar"/>
    <w:uiPriority w:val="34"/>
    <w:qFormat/>
    <w:rsid w:val="005F07F9"/>
    <w:pPr>
      <w:ind w:left="720"/>
      <w:contextualSpacing/>
    </w:pPr>
  </w:style>
  <w:style w:type="character" w:customStyle="1" w:styleId="Heading3Char">
    <w:name w:val="Heading 3 Char"/>
    <w:basedOn w:val="DefaultParagraphFont"/>
    <w:link w:val="Heading3"/>
    <w:rsid w:val="00020416"/>
    <w:rPr>
      <w:rFonts w:ascii="Arial" w:hAnsi="Arial" w:cs="Arial"/>
      <w:b/>
      <w:bCs/>
      <w:kern w:val="32"/>
      <w:szCs w:val="22"/>
      <w:lang w:val="bg-BG" w:eastAsia="en-US"/>
    </w:rPr>
  </w:style>
  <w:style w:type="character" w:customStyle="1" w:styleId="HeaderChar1">
    <w:name w:val="Header Char1"/>
    <w:uiPriority w:val="99"/>
    <w:locked/>
    <w:rsid w:val="005B6B41"/>
    <w:rPr>
      <w:rFonts w:ascii="Arial" w:hAnsi="Arial" w:cs="Arial"/>
      <w:b/>
      <w:color w:val="747678"/>
      <w:sz w:val="16"/>
      <w:lang w:val="en-GB" w:eastAsia="en-US" w:bidi="ar-SA"/>
    </w:rPr>
  </w:style>
  <w:style w:type="character" w:customStyle="1" w:styleId="WW8Num2z0">
    <w:name w:val="WW8Num2z0"/>
    <w:rsid w:val="00F82109"/>
    <w:rPr>
      <w:rFonts w:ascii="Symbol" w:hAnsi="Symbol" w:cs="Symbol"/>
    </w:rPr>
  </w:style>
  <w:style w:type="character" w:customStyle="1" w:styleId="WW8Num2z1">
    <w:name w:val="WW8Num2z1"/>
    <w:rsid w:val="00F82109"/>
    <w:rPr>
      <w:rFonts w:ascii="Courier New" w:hAnsi="Courier New" w:cs="Courier New"/>
    </w:rPr>
  </w:style>
  <w:style w:type="character" w:customStyle="1" w:styleId="WW8Num2z2">
    <w:name w:val="WW8Num2z2"/>
    <w:rsid w:val="00F82109"/>
    <w:rPr>
      <w:rFonts w:ascii="Wingdings" w:hAnsi="Wingdings" w:cs="Wingdings"/>
    </w:rPr>
  </w:style>
  <w:style w:type="character" w:customStyle="1" w:styleId="WW8Num3z0">
    <w:name w:val="WW8Num3z0"/>
    <w:rsid w:val="00F82109"/>
    <w:rPr>
      <w:rFonts w:ascii="Symbol" w:hAnsi="Symbol" w:cs="Symbol"/>
      <w:color w:val="auto"/>
    </w:rPr>
  </w:style>
  <w:style w:type="character" w:customStyle="1" w:styleId="WW8Num4z1">
    <w:name w:val="WW8Num4z1"/>
    <w:rsid w:val="00F82109"/>
    <w:rPr>
      <w:color w:val="5D2884"/>
    </w:rPr>
  </w:style>
  <w:style w:type="character" w:customStyle="1" w:styleId="WW8Num6z0">
    <w:name w:val="WW8Num6z0"/>
    <w:rsid w:val="00F82109"/>
    <w:rPr>
      <w:rFonts w:ascii="Symbol" w:hAnsi="Symbol" w:cs="Symbol"/>
      <w:color w:val="auto"/>
    </w:rPr>
  </w:style>
  <w:style w:type="character" w:customStyle="1" w:styleId="WW8Num7z0">
    <w:name w:val="WW8Num7z0"/>
    <w:rsid w:val="00F82109"/>
    <w:rPr>
      <w:rFonts w:ascii="Symbol" w:hAnsi="Symbol" w:cs="Symbol"/>
    </w:rPr>
  </w:style>
  <w:style w:type="character" w:customStyle="1" w:styleId="WW8Num9z0">
    <w:name w:val="WW8Num9z0"/>
    <w:rsid w:val="00F82109"/>
    <w:rPr>
      <w:rFonts w:ascii="Garamond" w:eastAsia="Times New Roman" w:hAnsi="Garamond" w:cs="Times New Roman"/>
    </w:rPr>
  </w:style>
  <w:style w:type="character" w:customStyle="1" w:styleId="Absatz-Standardschriftart">
    <w:name w:val="Absatz-Standardschriftart"/>
    <w:rsid w:val="00F82109"/>
  </w:style>
  <w:style w:type="character" w:customStyle="1" w:styleId="WW-Absatz-Standardschriftart">
    <w:name w:val="WW-Absatz-Standardschriftart"/>
    <w:rsid w:val="00F82109"/>
  </w:style>
  <w:style w:type="character" w:customStyle="1" w:styleId="WW-Absatz-Standardschriftart1">
    <w:name w:val="WW-Absatz-Standardschriftart1"/>
    <w:rsid w:val="00F82109"/>
  </w:style>
  <w:style w:type="character" w:customStyle="1" w:styleId="WW-DefaultParagraphFont">
    <w:name w:val="WW-Default Paragraph Font"/>
    <w:rsid w:val="00F82109"/>
  </w:style>
  <w:style w:type="character" w:customStyle="1" w:styleId="WW-Absatz-Standardschriftart11">
    <w:name w:val="WW-Absatz-Standardschriftart11"/>
    <w:rsid w:val="00F82109"/>
  </w:style>
  <w:style w:type="character" w:customStyle="1" w:styleId="WW-Absatz-Standardschriftart111">
    <w:name w:val="WW-Absatz-Standardschriftart111"/>
    <w:rsid w:val="00F82109"/>
  </w:style>
  <w:style w:type="character" w:customStyle="1" w:styleId="WW-Absatz-Standardschriftart1111">
    <w:name w:val="WW-Absatz-Standardschriftart1111"/>
    <w:rsid w:val="00F82109"/>
  </w:style>
  <w:style w:type="character" w:customStyle="1" w:styleId="WW-Absatz-Standardschriftart11111">
    <w:name w:val="WW-Absatz-Standardschriftart11111"/>
    <w:rsid w:val="00F82109"/>
  </w:style>
  <w:style w:type="character" w:customStyle="1" w:styleId="WW-Absatz-Standardschriftart111111">
    <w:name w:val="WW-Absatz-Standardschriftart111111"/>
    <w:rsid w:val="00F82109"/>
  </w:style>
  <w:style w:type="character" w:customStyle="1" w:styleId="WW-Absatz-Standardschriftart1111111">
    <w:name w:val="WW-Absatz-Standardschriftart1111111"/>
    <w:rsid w:val="00F82109"/>
  </w:style>
  <w:style w:type="character" w:customStyle="1" w:styleId="WW-Absatz-Standardschriftart11111111">
    <w:name w:val="WW-Absatz-Standardschriftart11111111"/>
    <w:rsid w:val="00F82109"/>
  </w:style>
  <w:style w:type="character" w:customStyle="1" w:styleId="WW-Absatz-Standardschriftart111111111">
    <w:name w:val="WW-Absatz-Standardschriftart111111111"/>
    <w:rsid w:val="00F82109"/>
  </w:style>
  <w:style w:type="character" w:customStyle="1" w:styleId="WW-Absatz-Standardschriftart1111111111">
    <w:name w:val="WW-Absatz-Standardschriftart1111111111"/>
    <w:rsid w:val="00F82109"/>
  </w:style>
  <w:style w:type="character" w:customStyle="1" w:styleId="WW8Num9z1">
    <w:name w:val="WW8Num9z1"/>
    <w:rsid w:val="00F82109"/>
    <w:rPr>
      <w:rFonts w:ascii="Courier New" w:hAnsi="Courier New" w:cs="Courier New"/>
    </w:rPr>
  </w:style>
  <w:style w:type="character" w:customStyle="1" w:styleId="WW8Num10z0">
    <w:name w:val="WW8Num10z0"/>
    <w:rsid w:val="00F82109"/>
    <w:rPr>
      <w:rFonts w:ascii="Symbol" w:hAnsi="Symbol" w:cs="Symbol"/>
    </w:rPr>
  </w:style>
  <w:style w:type="character" w:customStyle="1" w:styleId="WW8Num10z1">
    <w:name w:val="WW8Num10z1"/>
    <w:rsid w:val="00F82109"/>
    <w:rPr>
      <w:rFonts w:ascii="Courier New" w:hAnsi="Courier New" w:cs="Courier New"/>
    </w:rPr>
  </w:style>
  <w:style w:type="character" w:customStyle="1" w:styleId="WW8Num10z2">
    <w:name w:val="WW8Num10z2"/>
    <w:rsid w:val="00F82109"/>
    <w:rPr>
      <w:rFonts w:ascii="Wingdings" w:hAnsi="Wingdings" w:cs="Wingdings"/>
    </w:rPr>
  </w:style>
  <w:style w:type="character" w:customStyle="1" w:styleId="WW-DefaultParagraphFont1">
    <w:name w:val="WW-Default Paragraph Font1"/>
    <w:rsid w:val="00F82109"/>
  </w:style>
  <w:style w:type="character" w:customStyle="1" w:styleId="WW-Absatz-Standardschriftart11111111111">
    <w:name w:val="WW-Absatz-Standardschriftart11111111111"/>
    <w:rsid w:val="00F82109"/>
  </w:style>
  <w:style w:type="character" w:customStyle="1" w:styleId="WW-Absatz-Standardschriftart111111111111">
    <w:name w:val="WW-Absatz-Standardschriftart111111111111"/>
    <w:rsid w:val="00F82109"/>
  </w:style>
  <w:style w:type="character" w:customStyle="1" w:styleId="WW-Absatz-Standardschriftart1111111111111">
    <w:name w:val="WW-Absatz-Standardschriftart1111111111111"/>
    <w:rsid w:val="00F82109"/>
  </w:style>
  <w:style w:type="character" w:customStyle="1" w:styleId="WW-Absatz-Standardschriftart11111111111111">
    <w:name w:val="WW-Absatz-Standardschriftart11111111111111"/>
    <w:rsid w:val="00F82109"/>
  </w:style>
  <w:style w:type="character" w:customStyle="1" w:styleId="WW-Absatz-Standardschriftart111111111111111">
    <w:name w:val="WW-Absatz-Standardschriftart111111111111111"/>
    <w:rsid w:val="00F82109"/>
  </w:style>
  <w:style w:type="character" w:customStyle="1" w:styleId="WW-Absatz-Standardschriftart1111111111111111">
    <w:name w:val="WW-Absatz-Standardschriftart1111111111111111"/>
    <w:rsid w:val="00F82109"/>
  </w:style>
  <w:style w:type="character" w:customStyle="1" w:styleId="WW-Absatz-Standardschriftart11111111111111111">
    <w:name w:val="WW-Absatz-Standardschriftart11111111111111111"/>
    <w:rsid w:val="00F82109"/>
  </w:style>
  <w:style w:type="character" w:customStyle="1" w:styleId="WW-Absatz-Standardschriftart111111111111111111">
    <w:name w:val="WW-Absatz-Standardschriftart111111111111111111"/>
    <w:rsid w:val="00F82109"/>
  </w:style>
  <w:style w:type="character" w:customStyle="1" w:styleId="WW-Absatz-Standardschriftart1111111111111111111">
    <w:name w:val="WW-Absatz-Standardschriftart1111111111111111111"/>
    <w:rsid w:val="00F82109"/>
  </w:style>
  <w:style w:type="character" w:customStyle="1" w:styleId="WW-Absatz-Standardschriftart11111111111111111111">
    <w:name w:val="WW-Absatz-Standardschriftart11111111111111111111"/>
    <w:rsid w:val="00F82109"/>
  </w:style>
  <w:style w:type="character" w:customStyle="1" w:styleId="WW-Absatz-Standardschriftart111111111111111111111">
    <w:name w:val="WW-Absatz-Standardschriftart111111111111111111111"/>
    <w:rsid w:val="00F82109"/>
  </w:style>
  <w:style w:type="character" w:customStyle="1" w:styleId="WW-Absatz-Standardschriftart1111111111111111111111">
    <w:name w:val="WW-Absatz-Standardschriftart1111111111111111111111"/>
    <w:rsid w:val="00F82109"/>
  </w:style>
  <w:style w:type="character" w:customStyle="1" w:styleId="WW-Absatz-Standardschriftart11111111111111111111111">
    <w:name w:val="WW-Absatz-Standardschriftart11111111111111111111111"/>
    <w:rsid w:val="00F82109"/>
  </w:style>
  <w:style w:type="character" w:customStyle="1" w:styleId="WW8Num1z0">
    <w:name w:val="WW8Num1z0"/>
    <w:rsid w:val="00F82109"/>
    <w:rPr>
      <w:rFonts w:ascii="Symbol" w:hAnsi="Symbol" w:cs="Symbol"/>
    </w:rPr>
  </w:style>
  <w:style w:type="character" w:customStyle="1" w:styleId="WW8Num3z1">
    <w:name w:val="WW8Num3z1"/>
    <w:rsid w:val="00F82109"/>
    <w:rPr>
      <w:rFonts w:ascii="Symbol" w:hAnsi="Symbol" w:cs="Symbol"/>
    </w:rPr>
  </w:style>
  <w:style w:type="character" w:customStyle="1" w:styleId="WW8Num3z2">
    <w:name w:val="WW8Num3z2"/>
    <w:rsid w:val="00F82109"/>
    <w:rPr>
      <w:rFonts w:ascii="Wingdings" w:hAnsi="Wingdings" w:cs="Wingdings"/>
    </w:rPr>
  </w:style>
  <w:style w:type="character" w:customStyle="1" w:styleId="WW8Num5z0">
    <w:name w:val="WW8Num5z0"/>
    <w:rsid w:val="00F82109"/>
    <w:rPr>
      <w:rFonts w:ascii="Symbol" w:hAnsi="Symbol" w:cs="Symbol"/>
    </w:rPr>
  </w:style>
  <w:style w:type="character" w:customStyle="1" w:styleId="WW8Num5z1">
    <w:name w:val="WW8Num5z1"/>
    <w:rsid w:val="00F82109"/>
    <w:rPr>
      <w:rFonts w:ascii="Courier New" w:hAnsi="Courier New" w:cs="Courier New"/>
    </w:rPr>
  </w:style>
  <w:style w:type="character" w:customStyle="1" w:styleId="WW8Num5z2">
    <w:name w:val="WW8Num5z2"/>
    <w:rsid w:val="00F82109"/>
    <w:rPr>
      <w:rFonts w:ascii="Wingdings" w:hAnsi="Wingdings" w:cs="Wingdings"/>
    </w:rPr>
  </w:style>
  <w:style w:type="character" w:customStyle="1" w:styleId="WW8Num7z1">
    <w:name w:val="WW8Num7z1"/>
    <w:rsid w:val="00F82109"/>
    <w:rPr>
      <w:rFonts w:ascii="Courier New" w:hAnsi="Courier New" w:cs="Courier New"/>
    </w:rPr>
  </w:style>
  <w:style w:type="character" w:customStyle="1" w:styleId="WW8Num7z2">
    <w:name w:val="WW8Num7z2"/>
    <w:rsid w:val="00F82109"/>
    <w:rPr>
      <w:rFonts w:ascii="Wingdings" w:hAnsi="Wingdings" w:cs="Wingdings"/>
    </w:rPr>
  </w:style>
  <w:style w:type="character" w:customStyle="1" w:styleId="WW8Num8z1">
    <w:name w:val="WW8Num8z1"/>
    <w:rsid w:val="00F82109"/>
    <w:rPr>
      <w:color w:val="5D2884"/>
    </w:rPr>
  </w:style>
  <w:style w:type="character" w:customStyle="1" w:styleId="WW8Num9z2">
    <w:name w:val="WW8Num9z2"/>
    <w:rsid w:val="00F82109"/>
    <w:rPr>
      <w:rFonts w:ascii="Wingdings" w:hAnsi="Wingdings" w:cs="Wingdings"/>
    </w:rPr>
  </w:style>
  <w:style w:type="character" w:customStyle="1" w:styleId="WW8Num9z3">
    <w:name w:val="WW8Num9z3"/>
    <w:rsid w:val="00F82109"/>
    <w:rPr>
      <w:rFonts w:ascii="Symbol" w:hAnsi="Symbol" w:cs="Symbol"/>
    </w:rPr>
  </w:style>
  <w:style w:type="character" w:customStyle="1" w:styleId="WW8Num11z0">
    <w:name w:val="WW8Num11z0"/>
    <w:rsid w:val="00F82109"/>
    <w:rPr>
      <w:rFonts w:ascii="Symbol" w:hAnsi="Symbol" w:cs="Symbol"/>
    </w:rPr>
  </w:style>
  <w:style w:type="character" w:customStyle="1" w:styleId="WW8Num11z1">
    <w:name w:val="WW8Num11z1"/>
    <w:rsid w:val="00F82109"/>
    <w:rPr>
      <w:rFonts w:ascii="Courier New" w:hAnsi="Courier New" w:cs="Courier New"/>
    </w:rPr>
  </w:style>
  <w:style w:type="character" w:customStyle="1" w:styleId="WW8Num11z2">
    <w:name w:val="WW8Num11z2"/>
    <w:rsid w:val="00F82109"/>
    <w:rPr>
      <w:rFonts w:ascii="Wingdings" w:hAnsi="Wingdings" w:cs="Wingdings"/>
    </w:rPr>
  </w:style>
  <w:style w:type="character" w:customStyle="1" w:styleId="WW8Num12z0">
    <w:name w:val="WW8Num12z0"/>
    <w:rsid w:val="00F82109"/>
    <w:rPr>
      <w:rFonts w:ascii="Garamond" w:eastAsia="Times New Roman" w:hAnsi="Garamond" w:cs="Arial"/>
    </w:rPr>
  </w:style>
  <w:style w:type="character" w:customStyle="1" w:styleId="WW8Num12z1">
    <w:name w:val="WW8Num12z1"/>
    <w:rsid w:val="00F82109"/>
    <w:rPr>
      <w:rFonts w:ascii="Symbol" w:hAnsi="Symbol" w:cs="Symbol"/>
    </w:rPr>
  </w:style>
  <w:style w:type="character" w:customStyle="1" w:styleId="WW8Num12z4">
    <w:name w:val="WW8Num12z4"/>
    <w:rsid w:val="00F82109"/>
    <w:rPr>
      <w:rFonts w:ascii="Courier New" w:hAnsi="Courier New" w:cs="Courier New"/>
    </w:rPr>
  </w:style>
  <w:style w:type="character" w:customStyle="1" w:styleId="WW8Num12z5">
    <w:name w:val="WW8Num12z5"/>
    <w:rsid w:val="00F82109"/>
    <w:rPr>
      <w:rFonts w:ascii="Wingdings" w:hAnsi="Wingdings" w:cs="Wingdings"/>
    </w:rPr>
  </w:style>
  <w:style w:type="character" w:customStyle="1" w:styleId="WW8Num13z0">
    <w:name w:val="WW8Num13z0"/>
    <w:rsid w:val="00F82109"/>
    <w:rPr>
      <w:rFonts w:ascii="Symbol" w:hAnsi="Symbol" w:cs="Symbol"/>
    </w:rPr>
  </w:style>
  <w:style w:type="character" w:customStyle="1" w:styleId="WW8Num13z1">
    <w:name w:val="WW8Num13z1"/>
    <w:rsid w:val="00F82109"/>
    <w:rPr>
      <w:rFonts w:ascii="Courier New" w:hAnsi="Courier New" w:cs="Courier New"/>
    </w:rPr>
  </w:style>
  <w:style w:type="character" w:customStyle="1" w:styleId="WW8Num13z2">
    <w:name w:val="WW8Num13z2"/>
    <w:rsid w:val="00F82109"/>
    <w:rPr>
      <w:rFonts w:ascii="Wingdings" w:hAnsi="Wingdings" w:cs="Wingdings"/>
    </w:rPr>
  </w:style>
  <w:style w:type="character" w:customStyle="1" w:styleId="WW8Num15z1">
    <w:name w:val="WW8Num15z1"/>
    <w:rsid w:val="00F82109"/>
    <w:rPr>
      <w:color w:val="5D168F"/>
    </w:rPr>
  </w:style>
  <w:style w:type="character" w:customStyle="1" w:styleId="WW8Num18z1">
    <w:name w:val="WW8Num18z1"/>
    <w:rsid w:val="00F82109"/>
    <w:rPr>
      <w:color w:val="5D2884"/>
    </w:rPr>
  </w:style>
  <w:style w:type="character" w:customStyle="1" w:styleId="WW8Num20z0">
    <w:name w:val="WW8Num20z0"/>
    <w:rsid w:val="00F82109"/>
    <w:rPr>
      <w:rFonts w:ascii="Symbol" w:hAnsi="Symbol" w:cs="Symbol"/>
    </w:rPr>
  </w:style>
  <w:style w:type="character" w:customStyle="1" w:styleId="WW8Num20z1">
    <w:name w:val="WW8Num20z1"/>
    <w:rsid w:val="00F82109"/>
    <w:rPr>
      <w:rFonts w:ascii="Courier New" w:hAnsi="Courier New" w:cs="Courier New"/>
    </w:rPr>
  </w:style>
  <w:style w:type="character" w:customStyle="1" w:styleId="WW8Num20z2">
    <w:name w:val="WW8Num20z2"/>
    <w:rsid w:val="00F82109"/>
    <w:rPr>
      <w:rFonts w:ascii="Wingdings" w:hAnsi="Wingdings" w:cs="Wingdings"/>
    </w:rPr>
  </w:style>
  <w:style w:type="character" w:customStyle="1" w:styleId="WW8Num21z0">
    <w:name w:val="WW8Num21z0"/>
    <w:rsid w:val="00F82109"/>
    <w:rPr>
      <w:rFonts w:ascii="Symbol" w:hAnsi="Symbol" w:cs="Symbol"/>
    </w:rPr>
  </w:style>
  <w:style w:type="character" w:customStyle="1" w:styleId="WW8Num21z1">
    <w:name w:val="WW8Num21z1"/>
    <w:rsid w:val="00F82109"/>
    <w:rPr>
      <w:rFonts w:ascii="Courier New" w:hAnsi="Courier New" w:cs="Courier New"/>
    </w:rPr>
  </w:style>
  <w:style w:type="character" w:customStyle="1" w:styleId="WW8Num21z2">
    <w:name w:val="WW8Num21z2"/>
    <w:rsid w:val="00F82109"/>
    <w:rPr>
      <w:rFonts w:ascii="Wingdings" w:hAnsi="Wingdings" w:cs="Wingdings"/>
    </w:rPr>
  </w:style>
  <w:style w:type="character" w:customStyle="1" w:styleId="WW8Num22z0">
    <w:name w:val="WW8Num22z0"/>
    <w:rsid w:val="00F82109"/>
    <w:rPr>
      <w:rFonts w:ascii="Garamond" w:eastAsia="Times New Roman" w:hAnsi="Garamond" w:cs="Arial"/>
    </w:rPr>
  </w:style>
  <w:style w:type="character" w:customStyle="1" w:styleId="WW8Num22z1">
    <w:name w:val="WW8Num22z1"/>
    <w:rsid w:val="00F82109"/>
    <w:rPr>
      <w:rFonts w:ascii="Courier New" w:hAnsi="Courier New" w:cs="Courier New"/>
    </w:rPr>
  </w:style>
  <w:style w:type="character" w:customStyle="1" w:styleId="WW8Num22z2">
    <w:name w:val="WW8Num22z2"/>
    <w:rsid w:val="00F82109"/>
    <w:rPr>
      <w:rFonts w:ascii="Wingdings" w:hAnsi="Wingdings" w:cs="Wingdings"/>
    </w:rPr>
  </w:style>
  <w:style w:type="character" w:customStyle="1" w:styleId="WW8Num22z3">
    <w:name w:val="WW8Num22z3"/>
    <w:rsid w:val="00F82109"/>
    <w:rPr>
      <w:rFonts w:ascii="Symbol" w:hAnsi="Symbol" w:cs="Symbol"/>
    </w:rPr>
  </w:style>
  <w:style w:type="character" w:customStyle="1" w:styleId="WW8Num23z0">
    <w:name w:val="WW8Num23z0"/>
    <w:rsid w:val="00F82109"/>
    <w:rPr>
      <w:rFonts w:ascii="Symbol" w:hAnsi="Symbol" w:cs="Symbol"/>
    </w:rPr>
  </w:style>
  <w:style w:type="character" w:customStyle="1" w:styleId="WW8Num23z1">
    <w:name w:val="WW8Num23z1"/>
    <w:rsid w:val="00F82109"/>
    <w:rPr>
      <w:rFonts w:ascii="Courier New" w:hAnsi="Courier New" w:cs="Courier New"/>
    </w:rPr>
  </w:style>
  <w:style w:type="character" w:customStyle="1" w:styleId="WW8Num23z2">
    <w:name w:val="WW8Num23z2"/>
    <w:rsid w:val="00F82109"/>
    <w:rPr>
      <w:rFonts w:ascii="Wingdings" w:hAnsi="Wingdings" w:cs="Wingdings"/>
    </w:rPr>
  </w:style>
  <w:style w:type="character" w:customStyle="1" w:styleId="WW8Num24z1">
    <w:name w:val="WW8Num24z1"/>
    <w:rsid w:val="00F82109"/>
    <w:rPr>
      <w:color w:val="5D2884"/>
    </w:rPr>
  </w:style>
  <w:style w:type="character" w:customStyle="1" w:styleId="WW8Num26z0">
    <w:name w:val="WW8Num26z0"/>
    <w:rsid w:val="00F82109"/>
    <w:rPr>
      <w:rFonts w:ascii="Symbol" w:hAnsi="Symbol" w:cs="Symbol"/>
    </w:rPr>
  </w:style>
  <w:style w:type="character" w:customStyle="1" w:styleId="WW8Num26z1">
    <w:name w:val="WW8Num26z1"/>
    <w:rsid w:val="00F82109"/>
    <w:rPr>
      <w:rFonts w:ascii="Courier New" w:hAnsi="Courier New" w:cs="Courier New"/>
    </w:rPr>
  </w:style>
  <w:style w:type="character" w:customStyle="1" w:styleId="WW8Num26z2">
    <w:name w:val="WW8Num26z2"/>
    <w:rsid w:val="00F82109"/>
    <w:rPr>
      <w:rFonts w:ascii="Wingdings" w:hAnsi="Wingdings" w:cs="Wingdings"/>
    </w:rPr>
  </w:style>
  <w:style w:type="character" w:customStyle="1" w:styleId="WW8Num29z0">
    <w:name w:val="WW8Num29z0"/>
    <w:rsid w:val="00F82109"/>
    <w:rPr>
      <w:rFonts w:ascii="Symbol" w:hAnsi="Symbol" w:cs="Symbol"/>
      <w:color w:val="auto"/>
    </w:rPr>
  </w:style>
  <w:style w:type="character" w:customStyle="1" w:styleId="WW8Num29z1">
    <w:name w:val="WW8Num29z1"/>
    <w:rsid w:val="00F82109"/>
    <w:rPr>
      <w:rFonts w:ascii="Courier New" w:hAnsi="Courier New" w:cs="Courier New"/>
    </w:rPr>
  </w:style>
  <w:style w:type="character" w:customStyle="1" w:styleId="WW8Num29z2">
    <w:name w:val="WW8Num29z2"/>
    <w:rsid w:val="00F82109"/>
    <w:rPr>
      <w:rFonts w:ascii="Wingdings" w:hAnsi="Wingdings" w:cs="Wingdings"/>
    </w:rPr>
  </w:style>
  <w:style w:type="character" w:customStyle="1" w:styleId="WW8Num29z3">
    <w:name w:val="WW8Num29z3"/>
    <w:rsid w:val="00F82109"/>
    <w:rPr>
      <w:rFonts w:ascii="Symbol" w:hAnsi="Symbol" w:cs="Symbol"/>
    </w:rPr>
  </w:style>
  <w:style w:type="character" w:customStyle="1" w:styleId="WW8Num32z0">
    <w:name w:val="WW8Num32z0"/>
    <w:rsid w:val="00F82109"/>
    <w:rPr>
      <w:rFonts w:ascii="Symbol" w:hAnsi="Symbol" w:cs="Symbol"/>
    </w:rPr>
  </w:style>
  <w:style w:type="character" w:customStyle="1" w:styleId="WW8Num32z1">
    <w:name w:val="WW8Num32z1"/>
    <w:rsid w:val="00F82109"/>
    <w:rPr>
      <w:rFonts w:ascii="Courier New" w:hAnsi="Courier New" w:cs="Courier New"/>
    </w:rPr>
  </w:style>
  <w:style w:type="character" w:customStyle="1" w:styleId="WW8Num32z2">
    <w:name w:val="WW8Num32z2"/>
    <w:rsid w:val="00F82109"/>
    <w:rPr>
      <w:rFonts w:ascii="Wingdings" w:hAnsi="Wingdings" w:cs="Wingdings"/>
    </w:rPr>
  </w:style>
  <w:style w:type="character" w:customStyle="1" w:styleId="WW8Num34z0">
    <w:name w:val="WW8Num34z0"/>
    <w:rsid w:val="00F82109"/>
    <w:rPr>
      <w:rFonts w:ascii="Symbol" w:hAnsi="Symbol" w:cs="Symbol"/>
    </w:rPr>
  </w:style>
  <w:style w:type="character" w:customStyle="1" w:styleId="WW8Num34z1">
    <w:name w:val="WW8Num34z1"/>
    <w:rsid w:val="00F82109"/>
    <w:rPr>
      <w:rFonts w:ascii="Courier New" w:hAnsi="Courier New" w:cs="Courier New"/>
    </w:rPr>
  </w:style>
  <w:style w:type="character" w:customStyle="1" w:styleId="WW8Num34z2">
    <w:name w:val="WW8Num34z2"/>
    <w:rsid w:val="00F82109"/>
    <w:rPr>
      <w:rFonts w:ascii="Wingdings" w:hAnsi="Wingdings" w:cs="Wingdings"/>
    </w:rPr>
  </w:style>
  <w:style w:type="character" w:customStyle="1" w:styleId="WW8Num35z0">
    <w:name w:val="WW8Num35z0"/>
    <w:rsid w:val="00F82109"/>
    <w:rPr>
      <w:rFonts w:ascii="Symbol" w:hAnsi="Symbol" w:cs="Symbol"/>
    </w:rPr>
  </w:style>
  <w:style w:type="character" w:customStyle="1" w:styleId="WW8Num35z1">
    <w:name w:val="WW8Num35z1"/>
    <w:rsid w:val="00F82109"/>
    <w:rPr>
      <w:rFonts w:ascii="Courier New" w:hAnsi="Courier New" w:cs="Courier New"/>
    </w:rPr>
  </w:style>
  <w:style w:type="character" w:customStyle="1" w:styleId="WW8Num35z2">
    <w:name w:val="WW8Num35z2"/>
    <w:rsid w:val="00F82109"/>
    <w:rPr>
      <w:rFonts w:ascii="Wingdings" w:hAnsi="Wingdings" w:cs="Wingdings"/>
    </w:rPr>
  </w:style>
  <w:style w:type="character" w:customStyle="1" w:styleId="WW8Num36z1">
    <w:name w:val="WW8Num36z1"/>
    <w:rsid w:val="00F82109"/>
    <w:rPr>
      <w:color w:val="5D2884"/>
    </w:rPr>
  </w:style>
  <w:style w:type="character" w:customStyle="1" w:styleId="WW8Num37z0">
    <w:name w:val="WW8Num37z0"/>
    <w:rsid w:val="00F82109"/>
    <w:rPr>
      <w:rFonts w:ascii="Garamond" w:eastAsia="Times New Roman" w:hAnsi="Garamond" w:cs="Arial"/>
    </w:rPr>
  </w:style>
  <w:style w:type="character" w:customStyle="1" w:styleId="WW8Num37z1">
    <w:name w:val="WW8Num37z1"/>
    <w:rsid w:val="00F82109"/>
    <w:rPr>
      <w:rFonts w:ascii="Courier New" w:hAnsi="Courier New" w:cs="Courier New"/>
    </w:rPr>
  </w:style>
  <w:style w:type="character" w:customStyle="1" w:styleId="WW8Num37z2">
    <w:name w:val="WW8Num37z2"/>
    <w:rsid w:val="00F82109"/>
    <w:rPr>
      <w:rFonts w:ascii="Wingdings" w:hAnsi="Wingdings" w:cs="Wingdings"/>
    </w:rPr>
  </w:style>
  <w:style w:type="character" w:customStyle="1" w:styleId="WW8Num37z3">
    <w:name w:val="WW8Num37z3"/>
    <w:rsid w:val="00F82109"/>
    <w:rPr>
      <w:rFonts w:ascii="Symbol" w:hAnsi="Symbol" w:cs="Symbol"/>
    </w:rPr>
  </w:style>
  <w:style w:type="character" w:customStyle="1" w:styleId="WW8Num39z0">
    <w:name w:val="WW8Num39z0"/>
    <w:rsid w:val="00F82109"/>
    <w:rPr>
      <w:rFonts w:ascii="Symbol" w:hAnsi="Symbol" w:cs="Symbol"/>
    </w:rPr>
  </w:style>
  <w:style w:type="character" w:customStyle="1" w:styleId="WW8Num39z1">
    <w:name w:val="WW8Num39z1"/>
    <w:rsid w:val="00F82109"/>
    <w:rPr>
      <w:rFonts w:ascii="Courier New" w:hAnsi="Courier New" w:cs="Courier New"/>
    </w:rPr>
  </w:style>
  <w:style w:type="character" w:customStyle="1" w:styleId="WW8Num39z2">
    <w:name w:val="WW8Num39z2"/>
    <w:rsid w:val="00F82109"/>
    <w:rPr>
      <w:rFonts w:ascii="Wingdings" w:hAnsi="Wingdings" w:cs="Wingdings"/>
    </w:rPr>
  </w:style>
  <w:style w:type="character" w:customStyle="1" w:styleId="WW8Num40z0">
    <w:name w:val="WW8Num40z0"/>
    <w:rsid w:val="00F82109"/>
    <w:rPr>
      <w:rFonts w:ascii="Symbol" w:hAnsi="Symbol" w:cs="Symbol"/>
    </w:rPr>
  </w:style>
  <w:style w:type="character" w:customStyle="1" w:styleId="WW8Num40z1">
    <w:name w:val="WW8Num40z1"/>
    <w:rsid w:val="00F82109"/>
    <w:rPr>
      <w:rFonts w:ascii="Courier New" w:hAnsi="Courier New" w:cs="Courier New"/>
    </w:rPr>
  </w:style>
  <w:style w:type="character" w:customStyle="1" w:styleId="WW8Num40z2">
    <w:name w:val="WW8Num40z2"/>
    <w:rsid w:val="00F82109"/>
    <w:rPr>
      <w:rFonts w:ascii="Wingdings" w:hAnsi="Wingdings" w:cs="Wingdings"/>
    </w:rPr>
  </w:style>
  <w:style w:type="character" w:customStyle="1" w:styleId="WW8Num41z0">
    <w:name w:val="WW8Num41z0"/>
    <w:rsid w:val="00F82109"/>
    <w:rPr>
      <w:rFonts w:ascii="Garamond" w:eastAsia="Times New Roman" w:hAnsi="Garamond" w:cs="Arial"/>
    </w:rPr>
  </w:style>
  <w:style w:type="character" w:customStyle="1" w:styleId="WW8Num41z1">
    <w:name w:val="WW8Num41z1"/>
    <w:rsid w:val="00F82109"/>
    <w:rPr>
      <w:rFonts w:ascii="Courier New" w:hAnsi="Courier New" w:cs="Courier New"/>
    </w:rPr>
  </w:style>
  <w:style w:type="character" w:customStyle="1" w:styleId="WW8Num41z2">
    <w:name w:val="WW8Num41z2"/>
    <w:rsid w:val="00F82109"/>
    <w:rPr>
      <w:rFonts w:ascii="Wingdings" w:hAnsi="Wingdings" w:cs="Wingdings"/>
    </w:rPr>
  </w:style>
  <w:style w:type="character" w:customStyle="1" w:styleId="WW8Num41z3">
    <w:name w:val="WW8Num41z3"/>
    <w:rsid w:val="00F82109"/>
    <w:rPr>
      <w:rFonts w:ascii="Symbol" w:hAnsi="Symbol" w:cs="Symbol"/>
    </w:rPr>
  </w:style>
  <w:style w:type="character" w:customStyle="1" w:styleId="WW8Num42z0">
    <w:name w:val="WW8Num42z0"/>
    <w:rsid w:val="00F82109"/>
    <w:rPr>
      <w:rFonts w:ascii="Symbol" w:hAnsi="Symbol" w:cs="Symbol"/>
    </w:rPr>
  </w:style>
  <w:style w:type="character" w:customStyle="1" w:styleId="WW8Num42z1">
    <w:name w:val="WW8Num42z1"/>
    <w:rsid w:val="00F82109"/>
    <w:rPr>
      <w:rFonts w:ascii="Courier New" w:hAnsi="Courier New" w:cs="Courier New"/>
    </w:rPr>
  </w:style>
  <w:style w:type="character" w:customStyle="1" w:styleId="WW8Num42z2">
    <w:name w:val="WW8Num42z2"/>
    <w:rsid w:val="00F82109"/>
    <w:rPr>
      <w:rFonts w:ascii="Wingdings" w:hAnsi="Wingdings" w:cs="Wingdings"/>
    </w:rPr>
  </w:style>
  <w:style w:type="character" w:customStyle="1" w:styleId="WW8Num43z0">
    <w:name w:val="WW8Num43z0"/>
    <w:rsid w:val="00F82109"/>
    <w:rPr>
      <w:rFonts w:ascii="Symbol" w:hAnsi="Symbol" w:cs="Symbol"/>
    </w:rPr>
  </w:style>
  <w:style w:type="character" w:customStyle="1" w:styleId="WW8Num43z1">
    <w:name w:val="WW8Num43z1"/>
    <w:rsid w:val="00F82109"/>
    <w:rPr>
      <w:rFonts w:ascii="Courier New" w:hAnsi="Courier New" w:cs="Courier New"/>
    </w:rPr>
  </w:style>
  <w:style w:type="character" w:customStyle="1" w:styleId="WW8Num43z2">
    <w:name w:val="WW8Num43z2"/>
    <w:rsid w:val="00F82109"/>
    <w:rPr>
      <w:rFonts w:ascii="Wingdings" w:hAnsi="Wingdings" w:cs="Wingdings"/>
    </w:rPr>
  </w:style>
  <w:style w:type="character" w:customStyle="1" w:styleId="WW8Num44z0">
    <w:name w:val="WW8Num44z0"/>
    <w:rsid w:val="00F82109"/>
    <w:rPr>
      <w:rFonts w:ascii="Symbol" w:hAnsi="Symbol" w:cs="Symbol"/>
    </w:rPr>
  </w:style>
  <w:style w:type="character" w:customStyle="1" w:styleId="WW8Num44z1">
    <w:name w:val="WW8Num44z1"/>
    <w:rsid w:val="00F82109"/>
    <w:rPr>
      <w:rFonts w:ascii="Courier New" w:hAnsi="Courier New" w:cs="Courier New"/>
    </w:rPr>
  </w:style>
  <w:style w:type="character" w:customStyle="1" w:styleId="WW8Num44z2">
    <w:name w:val="WW8Num44z2"/>
    <w:rsid w:val="00F82109"/>
    <w:rPr>
      <w:rFonts w:ascii="Wingdings" w:hAnsi="Wingdings" w:cs="Wingdings"/>
    </w:rPr>
  </w:style>
  <w:style w:type="character" w:customStyle="1" w:styleId="WW8Num45z0">
    <w:name w:val="WW8Num45z0"/>
    <w:rsid w:val="00F82109"/>
    <w:rPr>
      <w:rFonts w:ascii="Garamond" w:eastAsia="Times New Roman" w:hAnsi="Garamond" w:cs="Arial"/>
    </w:rPr>
  </w:style>
  <w:style w:type="character" w:customStyle="1" w:styleId="WW8Num45z1">
    <w:name w:val="WW8Num45z1"/>
    <w:rsid w:val="00F82109"/>
    <w:rPr>
      <w:rFonts w:ascii="Courier New" w:hAnsi="Courier New" w:cs="Courier New"/>
    </w:rPr>
  </w:style>
  <w:style w:type="character" w:customStyle="1" w:styleId="WW8Num45z2">
    <w:name w:val="WW8Num45z2"/>
    <w:rsid w:val="00F82109"/>
    <w:rPr>
      <w:rFonts w:ascii="Wingdings" w:hAnsi="Wingdings" w:cs="Wingdings"/>
    </w:rPr>
  </w:style>
  <w:style w:type="character" w:customStyle="1" w:styleId="WW8Num45z3">
    <w:name w:val="WW8Num45z3"/>
    <w:rsid w:val="00F82109"/>
    <w:rPr>
      <w:rFonts w:ascii="Symbol" w:hAnsi="Symbol" w:cs="Symbol"/>
    </w:rPr>
  </w:style>
  <w:style w:type="character" w:customStyle="1" w:styleId="WW8Num46z0">
    <w:name w:val="WW8Num46z0"/>
    <w:rsid w:val="00F82109"/>
    <w:rPr>
      <w:rFonts w:ascii="Symbol" w:hAnsi="Symbol" w:cs="Symbol"/>
    </w:rPr>
  </w:style>
  <w:style w:type="character" w:customStyle="1" w:styleId="WW8Num46z1">
    <w:name w:val="WW8Num46z1"/>
    <w:rsid w:val="00F82109"/>
    <w:rPr>
      <w:rFonts w:ascii="Courier New" w:hAnsi="Courier New" w:cs="Courier New"/>
    </w:rPr>
  </w:style>
  <w:style w:type="character" w:customStyle="1" w:styleId="WW8Num46z2">
    <w:name w:val="WW8Num46z2"/>
    <w:rsid w:val="00F82109"/>
    <w:rPr>
      <w:rFonts w:ascii="Wingdings" w:hAnsi="Wingdings" w:cs="Wingdings"/>
    </w:rPr>
  </w:style>
  <w:style w:type="character" w:customStyle="1" w:styleId="WW8Num48z0">
    <w:name w:val="WW8Num48z0"/>
    <w:rsid w:val="00F82109"/>
    <w:rPr>
      <w:rFonts w:ascii="Symbol" w:hAnsi="Symbol" w:cs="Symbol"/>
    </w:rPr>
  </w:style>
  <w:style w:type="character" w:customStyle="1" w:styleId="WW8Num48z1">
    <w:name w:val="WW8Num48z1"/>
    <w:rsid w:val="00F82109"/>
    <w:rPr>
      <w:rFonts w:ascii="Courier New" w:hAnsi="Courier New" w:cs="Courier New"/>
    </w:rPr>
  </w:style>
  <w:style w:type="character" w:customStyle="1" w:styleId="WW8Num48z2">
    <w:name w:val="WW8Num48z2"/>
    <w:rsid w:val="00F82109"/>
    <w:rPr>
      <w:rFonts w:ascii="Wingdings" w:hAnsi="Wingdings" w:cs="Wingdings"/>
    </w:rPr>
  </w:style>
  <w:style w:type="character" w:customStyle="1" w:styleId="WW8Num49z0">
    <w:name w:val="WW8Num49z0"/>
    <w:rsid w:val="00F82109"/>
    <w:rPr>
      <w:rFonts w:ascii="Garamond" w:eastAsia="Times New Roman" w:hAnsi="Garamond" w:cs="Times New Roman"/>
    </w:rPr>
  </w:style>
  <w:style w:type="character" w:customStyle="1" w:styleId="WW8Num49z1">
    <w:name w:val="WW8Num49z1"/>
    <w:rsid w:val="00F82109"/>
    <w:rPr>
      <w:rFonts w:ascii="Courier New" w:hAnsi="Courier New" w:cs="Courier New"/>
    </w:rPr>
  </w:style>
  <w:style w:type="character" w:customStyle="1" w:styleId="WW8Num49z2">
    <w:name w:val="WW8Num49z2"/>
    <w:rsid w:val="00F82109"/>
    <w:rPr>
      <w:rFonts w:ascii="Wingdings" w:hAnsi="Wingdings" w:cs="Wingdings"/>
    </w:rPr>
  </w:style>
  <w:style w:type="character" w:customStyle="1" w:styleId="WW8Num49z3">
    <w:name w:val="WW8Num49z3"/>
    <w:rsid w:val="00F82109"/>
    <w:rPr>
      <w:rFonts w:ascii="Symbol" w:hAnsi="Symbol" w:cs="Symbol"/>
    </w:rPr>
  </w:style>
  <w:style w:type="character" w:customStyle="1" w:styleId="1">
    <w:name w:val="Шрифт на абзаца по подразбиране1"/>
    <w:rsid w:val="00F82109"/>
  </w:style>
  <w:style w:type="character" w:customStyle="1" w:styleId="a">
    <w:name w:val="Знаци за бележки под линия"/>
    <w:rsid w:val="00F82109"/>
    <w:rPr>
      <w:vertAlign w:val="superscript"/>
    </w:rPr>
  </w:style>
  <w:style w:type="character" w:customStyle="1" w:styleId="dopr">
    <w:name w:val="do pr Знак Знак"/>
    <w:rsid w:val="00F82109"/>
    <w:rPr>
      <w:rFonts w:ascii="Garamond" w:hAnsi="Garamond" w:cs="Arial"/>
      <w:sz w:val="22"/>
      <w:lang w:bidi="ar-SA"/>
    </w:rPr>
  </w:style>
  <w:style w:type="character" w:customStyle="1" w:styleId="a0">
    <w:name w:val="Знаци за бележки в края"/>
    <w:rsid w:val="00F82109"/>
    <w:rPr>
      <w:vertAlign w:val="superscript"/>
    </w:rPr>
  </w:style>
  <w:style w:type="character" w:customStyle="1" w:styleId="8">
    <w:name w:val="Знак Знак8"/>
    <w:rsid w:val="00F82109"/>
    <w:rPr>
      <w:rFonts w:ascii="Garamond" w:hAnsi="Garamond" w:cs="Arial"/>
      <w:b/>
      <w:color w:val="5D2884"/>
      <w:kern w:val="1"/>
      <w:sz w:val="24"/>
      <w:szCs w:val="24"/>
      <w:lang w:val="bg-BG"/>
    </w:rPr>
  </w:style>
  <w:style w:type="character" w:customStyle="1" w:styleId="4">
    <w:name w:val="Знак Знак4"/>
    <w:rsid w:val="00F82109"/>
    <w:rPr>
      <w:rFonts w:ascii="Garamond" w:hAnsi="Garamond" w:cs="Garamond"/>
    </w:rPr>
  </w:style>
  <w:style w:type="character" w:customStyle="1" w:styleId="7">
    <w:name w:val="Знак Знак7"/>
    <w:rsid w:val="00F82109"/>
    <w:rPr>
      <w:rFonts w:ascii="Arial" w:hAnsi="Arial" w:cs="Arial"/>
      <w:b/>
      <w:color w:val="747678"/>
      <w:sz w:val="16"/>
      <w:lang w:val="en-GB" w:bidi="ar-SA"/>
    </w:rPr>
  </w:style>
  <w:style w:type="character" w:customStyle="1" w:styleId="6">
    <w:name w:val="Знак Знак6"/>
    <w:rsid w:val="00F82109"/>
    <w:rPr>
      <w:rFonts w:ascii="Arial" w:hAnsi="Arial" w:cs="Arial"/>
      <w:b/>
      <w:color w:val="747678"/>
      <w:sz w:val="13"/>
      <w:lang w:val="en-GB" w:bidi="ar-SA"/>
    </w:rPr>
  </w:style>
  <w:style w:type="character" w:customStyle="1" w:styleId="3">
    <w:name w:val="Знак Знак3"/>
    <w:rsid w:val="00F82109"/>
    <w:rPr>
      <w:rFonts w:ascii="Tahoma" w:hAnsi="Tahoma" w:cs="Tahoma"/>
      <w:sz w:val="16"/>
      <w:szCs w:val="16"/>
    </w:rPr>
  </w:style>
  <w:style w:type="character" w:customStyle="1" w:styleId="9">
    <w:name w:val="Знак Знак9"/>
    <w:rsid w:val="00F82109"/>
    <w:rPr>
      <w:rFonts w:ascii="Garamond" w:hAnsi="Garamond" w:cs="Arial"/>
      <w:b/>
      <w:bCs/>
      <w:color w:val="5D2884"/>
      <w:kern w:val="1"/>
      <w:sz w:val="24"/>
      <w:szCs w:val="28"/>
      <w:lang w:val="bg-BG"/>
    </w:rPr>
  </w:style>
  <w:style w:type="character" w:customStyle="1" w:styleId="2">
    <w:name w:val="Знак Знак2"/>
    <w:rsid w:val="00F82109"/>
    <w:rPr>
      <w:rFonts w:ascii="Garamond" w:hAnsi="Garamond" w:cs="Arial"/>
      <w:sz w:val="22"/>
    </w:rPr>
  </w:style>
  <w:style w:type="character" w:customStyle="1" w:styleId="10">
    <w:name w:val="Знак Знак1"/>
    <w:rsid w:val="00F82109"/>
    <w:rPr>
      <w:rFonts w:ascii="Garamond" w:hAnsi="Garamond" w:cs="Arial"/>
      <w:sz w:val="16"/>
      <w:szCs w:val="16"/>
    </w:rPr>
  </w:style>
  <w:style w:type="character" w:customStyle="1" w:styleId="11">
    <w:name w:val="Препратка към коментар1"/>
    <w:rsid w:val="00F82109"/>
    <w:rPr>
      <w:sz w:val="16"/>
      <w:szCs w:val="16"/>
    </w:rPr>
  </w:style>
  <w:style w:type="character" w:customStyle="1" w:styleId="a1">
    <w:name w:val="Знак Знак"/>
    <w:rsid w:val="00F82109"/>
    <w:rPr>
      <w:rFonts w:ascii="Garamond" w:hAnsi="Garamond" w:cs="Arial"/>
      <w:sz w:val="22"/>
      <w:lang w:val="bg-BG"/>
    </w:rPr>
  </w:style>
  <w:style w:type="character" w:customStyle="1" w:styleId="5">
    <w:name w:val="Знак Знак5"/>
    <w:rsid w:val="00F82109"/>
    <w:rPr>
      <w:rFonts w:ascii="Courier New" w:hAnsi="Courier New" w:cs="Courier New"/>
      <w:lang w:val="en-GB" w:bidi="ar-SA"/>
    </w:rPr>
  </w:style>
  <w:style w:type="character" w:customStyle="1" w:styleId="NoSpacingChar">
    <w:name w:val="No Spacing Char"/>
    <w:rsid w:val="00F82109"/>
    <w:rPr>
      <w:rFonts w:ascii="Calibri" w:eastAsia="MS Mincho" w:hAnsi="Calibri" w:cs="Arial"/>
      <w:sz w:val="22"/>
      <w:szCs w:val="22"/>
      <w:lang w:val="en-US" w:eastAsia="ja-JP"/>
    </w:rPr>
  </w:style>
  <w:style w:type="paragraph" w:customStyle="1" w:styleId="12">
    <w:name w:val="Заглавие1"/>
    <w:basedOn w:val="Normal"/>
    <w:next w:val="BodyText"/>
    <w:rsid w:val="00F82109"/>
    <w:pPr>
      <w:suppressAutoHyphens/>
      <w:autoSpaceDE w:val="0"/>
      <w:spacing w:before="400" w:after="400" w:line="580" w:lineRule="atLeast"/>
      <w:jc w:val="left"/>
    </w:pPr>
    <w:rPr>
      <w:rFonts w:ascii="Georgia" w:hAnsi="Georgia" w:cs="Georgia"/>
      <w:bCs/>
      <w:color w:val="000000"/>
      <w:kern w:val="1"/>
      <w:sz w:val="66"/>
      <w:szCs w:val="32"/>
      <w:lang w:val="en-US" w:eastAsia="zh-CN"/>
    </w:rPr>
  </w:style>
  <w:style w:type="paragraph" w:styleId="Caption">
    <w:name w:val="caption"/>
    <w:basedOn w:val="Normal"/>
    <w:qFormat/>
    <w:rsid w:val="00F82109"/>
    <w:pPr>
      <w:suppressLineNumbers/>
      <w:suppressAutoHyphens/>
      <w:autoSpaceDE w:val="0"/>
      <w:spacing w:before="120" w:after="120"/>
      <w:jc w:val="left"/>
    </w:pPr>
    <w:rPr>
      <w:rFonts w:ascii="Georgia" w:hAnsi="Georgia" w:cs="Mangal"/>
      <w:i/>
      <w:iCs/>
      <w:color w:val="000000"/>
      <w:sz w:val="24"/>
      <w:szCs w:val="24"/>
      <w:lang w:val="en-US" w:eastAsia="zh-CN"/>
    </w:rPr>
  </w:style>
  <w:style w:type="paragraph" w:customStyle="1" w:styleId="a2">
    <w:name w:val="Указател"/>
    <w:basedOn w:val="Normal"/>
    <w:rsid w:val="00F82109"/>
    <w:pPr>
      <w:suppressLineNumbers/>
      <w:suppressAutoHyphens/>
      <w:autoSpaceDE w:val="0"/>
      <w:spacing w:after="0"/>
      <w:jc w:val="left"/>
    </w:pPr>
    <w:rPr>
      <w:rFonts w:ascii="Georgia" w:hAnsi="Georgia" w:cs="Mangal"/>
      <w:color w:val="000000"/>
      <w:sz w:val="24"/>
      <w:szCs w:val="24"/>
      <w:lang w:val="en-US" w:eastAsia="zh-CN"/>
    </w:rPr>
  </w:style>
  <w:style w:type="paragraph" w:customStyle="1" w:styleId="Heading">
    <w:name w:val="Heading"/>
    <w:basedOn w:val="Normal"/>
    <w:next w:val="BodyText"/>
    <w:rsid w:val="00F82109"/>
    <w:pPr>
      <w:keepNext/>
      <w:suppressAutoHyphens/>
      <w:autoSpaceDE w:val="0"/>
      <w:spacing w:before="240" w:after="120"/>
      <w:jc w:val="left"/>
    </w:pPr>
    <w:rPr>
      <w:rFonts w:eastAsia="Microsoft YaHei" w:cs="Mangal"/>
      <w:color w:val="000000"/>
      <w:sz w:val="28"/>
      <w:szCs w:val="28"/>
      <w:lang w:val="en-US" w:eastAsia="zh-CN"/>
    </w:rPr>
  </w:style>
  <w:style w:type="paragraph" w:customStyle="1" w:styleId="Index">
    <w:name w:val="Index"/>
    <w:basedOn w:val="Normal"/>
    <w:rsid w:val="00F82109"/>
    <w:pPr>
      <w:suppressLineNumbers/>
      <w:suppressAutoHyphens/>
      <w:autoSpaceDE w:val="0"/>
      <w:spacing w:after="0"/>
      <w:jc w:val="left"/>
    </w:pPr>
    <w:rPr>
      <w:rFonts w:ascii="Georgia" w:hAnsi="Georgia" w:cs="Mangal"/>
      <w:color w:val="000000"/>
      <w:sz w:val="24"/>
      <w:szCs w:val="24"/>
      <w:lang w:val="en-US" w:eastAsia="zh-CN"/>
    </w:rPr>
  </w:style>
  <w:style w:type="paragraph" w:customStyle="1" w:styleId="WW-Caption">
    <w:name w:val="WW-Caption"/>
    <w:basedOn w:val="Normal"/>
    <w:rsid w:val="00F82109"/>
    <w:pPr>
      <w:suppressLineNumbers/>
      <w:suppressAutoHyphens/>
      <w:autoSpaceDE w:val="0"/>
      <w:spacing w:before="120" w:after="120"/>
      <w:jc w:val="left"/>
    </w:pPr>
    <w:rPr>
      <w:rFonts w:ascii="Georgia" w:hAnsi="Georgia" w:cs="Mangal"/>
      <w:i/>
      <w:iCs/>
      <w:color w:val="000000"/>
      <w:sz w:val="24"/>
      <w:szCs w:val="24"/>
      <w:lang w:val="en-US" w:eastAsia="zh-CN"/>
    </w:rPr>
  </w:style>
  <w:style w:type="paragraph" w:customStyle="1" w:styleId="WW-Caption1">
    <w:name w:val="WW-Caption1"/>
    <w:basedOn w:val="Normal"/>
    <w:rsid w:val="00F82109"/>
    <w:pPr>
      <w:suppressLineNumbers/>
      <w:suppressAutoHyphens/>
      <w:autoSpaceDE w:val="0"/>
      <w:spacing w:before="120" w:after="120"/>
      <w:jc w:val="left"/>
    </w:pPr>
    <w:rPr>
      <w:rFonts w:ascii="Georgia" w:hAnsi="Georgia" w:cs="Mangal"/>
      <w:i/>
      <w:iCs/>
      <w:color w:val="000000"/>
      <w:sz w:val="24"/>
      <w:szCs w:val="24"/>
      <w:lang w:val="en-US" w:eastAsia="zh-CN"/>
    </w:rPr>
  </w:style>
  <w:style w:type="paragraph" w:customStyle="1" w:styleId="13">
    <w:name w:val="Списък с водещи символи1"/>
    <w:basedOn w:val="Normal"/>
    <w:rsid w:val="00F82109"/>
    <w:pPr>
      <w:suppressAutoHyphens/>
      <w:autoSpaceDE w:val="0"/>
      <w:spacing w:after="20" w:line="280" w:lineRule="atLeast"/>
      <w:jc w:val="left"/>
    </w:pPr>
    <w:rPr>
      <w:rFonts w:ascii="Georgia" w:hAnsi="Georgia" w:cs="Georgia"/>
      <w:color w:val="000000"/>
      <w:sz w:val="24"/>
      <w:szCs w:val="24"/>
      <w:lang w:val="en-US" w:eastAsia="zh-CN"/>
    </w:rPr>
  </w:style>
  <w:style w:type="paragraph" w:customStyle="1" w:styleId="14">
    <w:name w:val="Номериран списък1"/>
    <w:basedOn w:val="Normal"/>
    <w:rsid w:val="00F82109"/>
    <w:pPr>
      <w:suppressAutoHyphens/>
      <w:autoSpaceDE w:val="0"/>
      <w:spacing w:after="284" w:line="280" w:lineRule="atLeast"/>
      <w:jc w:val="left"/>
    </w:pPr>
    <w:rPr>
      <w:rFonts w:ascii="Georgia" w:hAnsi="Georgia" w:cs="Georgia"/>
      <w:color w:val="000000"/>
      <w:sz w:val="24"/>
      <w:szCs w:val="24"/>
      <w:lang w:val="en-US" w:eastAsia="zh-CN"/>
    </w:rPr>
  </w:style>
  <w:style w:type="paragraph" w:customStyle="1" w:styleId="21">
    <w:name w:val="Списък с водещи символи 21"/>
    <w:basedOn w:val="Normal"/>
    <w:rsid w:val="00F82109"/>
    <w:pPr>
      <w:tabs>
        <w:tab w:val="num" w:pos="227"/>
      </w:tabs>
      <w:suppressAutoHyphens/>
      <w:autoSpaceDE w:val="0"/>
      <w:spacing w:after="20" w:line="260" w:lineRule="atLeast"/>
      <w:ind w:left="227" w:hanging="227"/>
      <w:jc w:val="left"/>
    </w:pPr>
    <w:rPr>
      <w:rFonts w:ascii="Georgia" w:hAnsi="Georgia" w:cs="Georgia"/>
      <w:color w:val="000000"/>
      <w:sz w:val="24"/>
      <w:szCs w:val="24"/>
      <w:lang w:val="en-US" w:eastAsia="zh-CN"/>
    </w:rPr>
  </w:style>
  <w:style w:type="paragraph" w:customStyle="1" w:styleId="210">
    <w:name w:val="Номериран списък 21"/>
    <w:basedOn w:val="Normal"/>
    <w:rsid w:val="00F82109"/>
    <w:pPr>
      <w:tabs>
        <w:tab w:val="num" w:pos="357"/>
      </w:tabs>
      <w:suppressAutoHyphens/>
      <w:autoSpaceDE w:val="0"/>
      <w:spacing w:after="284" w:line="280" w:lineRule="atLeast"/>
      <w:ind w:left="357" w:hanging="357"/>
      <w:jc w:val="left"/>
    </w:pPr>
    <w:rPr>
      <w:rFonts w:ascii="Georgia" w:hAnsi="Georgia" w:cs="Georgia"/>
      <w:color w:val="000000"/>
      <w:sz w:val="24"/>
      <w:szCs w:val="24"/>
      <w:lang w:val="en-US" w:eastAsia="zh-CN"/>
    </w:rPr>
  </w:style>
  <w:style w:type="paragraph" w:customStyle="1" w:styleId="31">
    <w:name w:val="Номериран списък 31"/>
    <w:basedOn w:val="Normal"/>
    <w:rsid w:val="00F82109"/>
    <w:pPr>
      <w:tabs>
        <w:tab w:val="num" w:pos="357"/>
      </w:tabs>
      <w:suppressAutoHyphens/>
      <w:autoSpaceDE w:val="0"/>
      <w:spacing w:after="284" w:line="280" w:lineRule="atLeast"/>
      <w:ind w:left="357" w:hanging="357"/>
      <w:jc w:val="left"/>
    </w:pPr>
    <w:rPr>
      <w:rFonts w:ascii="Georgia" w:hAnsi="Georgia" w:cs="Georgia"/>
      <w:color w:val="000000"/>
      <w:sz w:val="24"/>
      <w:szCs w:val="24"/>
      <w:lang w:val="en-US" w:eastAsia="zh-CN"/>
    </w:rPr>
  </w:style>
  <w:style w:type="paragraph" w:customStyle="1" w:styleId="TableContents">
    <w:name w:val="Table Contents"/>
    <w:basedOn w:val="Normal"/>
    <w:rsid w:val="00F82109"/>
    <w:pPr>
      <w:suppressLineNumbers/>
      <w:suppressAutoHyphens/>
      <w:autoSpaceDE w:val="0"/>
      <w:spacing w:after="0"/>
      <w:jc w:val="left"/>
    </w:pPr>
    <w:rPr>
      <w:rFonts w:ascii="Georgia" w:hAnsi="Georgia" w:cs="Georgia"/>
      <w:color w:val="000000"/>
      <w:sz w:val="24"/>
      <w:szCs w:val="24"/>
      <w:lang w:val="en-US" w:eastAsia="zh-CN"/>
    </w:rPr>
  </w:style>
  <w:style w:type="paragraph" w:customStyle="1" w:styleId="15">
    <w:name w:val="Текст на макрос1"/>
    <w:rsid w:val="00F82109"/>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eastAsia="zh-CN"/>
    </w:rPr>
  </w:style>
  <w:style w:type="paragraph" w:customStyle="1" w:styleId="Web">
    <w:name w:val="Нормален (Web)"/>
    <w:basedOn w:val="Normal"/>
    <w:rsid w:val="00F82109"/>
    <w:pPr>
      <w:suppressAutoHyphens/>
      <w:autoSpaceDE w:val="0"/>
      <w:spacing w:before="280" w:after="280"/>
      <w:jc w:val="left"/>
    </w:pPr>
    <w:rPr>
      <w:rFonts w:ascii="Georgia" w:hAnsi="Georgia" w:cs="Garamond"/>
      <w:color w:val="000000"/>
      <w:sz w:val="24"/>
      <w:szCs w:val="24"/>
      <w:lang w:val="de-DE" w:eastAsia="zh-CN"/>
    </w:rPr>
  </w:style>
  <w:style w:type="paragraph" w:customStyle="1" w:styleId="16">
    <w:name w:val="Изнесен текст1"/>
    <w:basedOn w:val="Normal"/>
    <w:rsid w:val="00F82109"/>
    <w:pPr>
      <w:suppressAutoHyphens/>
      <w:autoSpaceDE w:val="0"/>
      <w:spacing w:after="120"/>
      <w:jc w:val="left"/>
    </w:pPr>
    <w:rPr>
      <w:rFonts w:ascii="Tahoma" w:hAnsi="Tahoma" w:cs="Tahoma"/>
      <w:color w:val="000000"/>
      <w:sz w:val="16"/>
      <w:szCs w:val="16"/>
      <w:lang w:val="en-US" w:eastAsia="zh-CN"/>
    </w:rPr>
  </w:style>
  <w:style w:type="paragraph" w:customStyle="1" w:styleId="17">
    <w:name w:val="Текст на коментар1"/>
    <w:basedOn w:val="Normal"/>
    <w:rsid w:val="00F82109"/>
    <w:pPr>
      <w:suppressAutoHyphens/>
      <w:autoSpaceDE w:val="0"/>
      <w:spacing w:after="0"/>
      <w:jc w:val="left"/>
    </w:pPr>
    <w:rPr>
      <w:rFonts w:ascii="Georgia" w:hAnsi="Georgia" w:cs="Georgia"/>
      <w:color w:val="000000"/>
      <w:szCs w:val="24"/>
      <w:lang w:val="en-US" w:eastAsia="zh-CN"/>
    </w:rPr>
  </w:style>
  <w:style w:type="paragraph" w:customStyle="1" w:styleId="18">
    <w:name w:val="Предмет на коментар1"/>
    <w:basedOn w:val="17"/>
    <w:next w:val="17"/>
    <w:rsid w:val="00F82109"/>
    <w:pPr>
      <w:spacing w:after="120"/>
    </w:pPr>
    <w:rPr>
      <w:rFonts w:cs="Garamond"/>
      <w:b/>
      <w:bCs/>
    </w:rPr>
  </w:style>
  <w:style w:type="paragraph" w:customStyle="1" w:styleId="19">
    <w:name w:val="План на документа1"/>
    <w:basedOn w:val="Normal"/>
    <w:rsid w:val="00F82109"/>
    <w:pPr>
      <w:shd w:val="clear" w:color="auto" w:fill="000080"/>
      <w:suppressAutoHyphens/>
      <w:autoSpaceDE w:val="0"/>
      <w:spacing w:after="0"/>
      <w:jc w:val="left"/>
    </w:pPr>
    <w:rPr>
      <w:rFonts w:ascii="Tahoma" w:hAnsi="Tahoma" w:cs="Tahoma"/>
      <w:color w:val="000000"/>
      <w:szCs w:val="24"/>
      <w:lang w:val="en-US" w:eastAsia="zh-CN"/>
    </w:rPr>
  </w:style>
  <w:style w:type="paragraph" w:customStyle="1" w:styleId="1a">
    <w:name w:val="Списък на фигурите1"/>
    <w:basedOn w:val="Normal"/>
    <w:next w:val="Normal"/>
    <w:rsid w:val="00F82109"/>
    <w:pPr>
      <w:suppressAutoHyphens/>
      <w:autoSpaceDE w:val="0"/>
      <w:spacing w:after="284"/>
      <w:ind w:left="440" w:hanging="440"/>
      <w:jc w:val="left"/>
    </w:pPr>
    <w:rPr>
      <w:rFonts w:ascii="Georgia" w:hAnsi="Georgia" w:cs="Garamond"/>
      <w:color w:val="000000"/>
      <w:sz w:val="24"/>
      <w:szCs w:val="22"/>
      <w:lang w:val="en-US" w:eastAsia="zh-CN"/>
    </w:rPr>
  </w:style>
  <w:style w:type="paragraph" w:customStyle="1" w:styleId="211">
    <w:name w:val="Основен текст 21"/>
    <w:basedOn w:val="Normal"/>
    <w:rsid w:val="00F82109"/>
    <w:pPr>
      <w:suppressAutoHyphens/>
      <w:autoSpaceDE w:val="0"/>
      <w:spacing w:after="120" w:line="480" w:lineRule="auto"/>
      <w:jc w:val="left"/>
    </w:pPr>
    <w:rPr>
      <w:rFonts w:ascii="Georgia" w:hAnsi="Georgia" w:cs="Georgia"/>
      <w:color w:val="000000"/>
      <w:sz w:val="24"/>
      <w:szCs w:val="24"/>
      <w:lang w:val="en-US" w:eastAsia="zh-CN"/>
    </w:rPr>
  </w:style>
  <w:style w:type="paragraph" w:customStyle="1" w:styleId="310">
    <w:name w:val="Основен текст 31"/>
    <w:basedOn w:val="Normal"/>
    <w:rsid w:val="00F82109"/>
    <w:pPr>
      <w:suppressAutoHyphens/>
      <w:autoSpaceDE w:val="0"/>
      <w:spacing w:after="120"/>
      <w:jc w:val="left"/>
    </w:pPr>
    <w:rPr>
      <w:rFonts w:ascii="Georgia" w:hAnsi="Georgia" w:cs="Georgia"/>
      <w:color w:val="000000"/>
      <w:sz w:val="16"/>
      <w:szCs w:val="16"/>
      <w:lang w:val="en-US" w:eastAsia="zh-CN"/>
    </w:rPr>
  </w:style>
  <w:style w:type="paragraph" w:customStyle="1" w:styleId="212">
    <w:name w:val="Основен текст с отстъп 21"/>
    <w:basedOn w:val="Normal"/>
    <w:rsid w:val="00F82109"/>
    <w:pPr>
      <w:suppressAutoHyphens/>
      <w:autoSpaceDE w:val="0"/>
      <w:spacing w:after="120" w:line="480" w:lineRule="auto"/>
      <w:ind w:left="360"/>
      <w:jc w:val="left"/>
    </w:pPr>
    <w:rPr>
      <w:rFonts w:ascii="Georgia" w:hAnsi="Georgia" w:cs="Georgia"/>
      <w:color w:val="000000"/>
      <w:sz w:val="24"/>
      <w:szCs w:val="24"/>
      <w:lang w:val="en-US" w:eastAsia="zh-CN"/>
    </w:rPr>
  </w:style>
  <w:style w:type="paragraph" w:customStyle="1" w:styleId="WW-BodyTextIndent2">
    <w:name w:val="WW-Body Text Indent 2"/>
    <w:basedOn w:val="Normal"/>
    <w:rsid w:val="00F82109"/>
    <w:pPr>
      <w:suppressAutoHyphens/>
      <w:autoSpaceDE w:val="0"/>
      <w:spacing w:after="0"/>
      <w:ind w:left="1134" w:hanging="708"/>
      <w:jc w:val="left"/>
    </w:pPr>
    <w:rPr>
      <w:rFonts w:ascii="Times New Roman" w:hAnsi="Times New Roman" w:cs="Times New Roman"/>
      <w:color w:val="000000"/>
      <w:sz w:val="24"/>
      <w:szCs w:val="24"/>
      <w:lang w:val="en-US" w:eastAsia="zh-CN"/>
    </w:rPr>
  </w:style>
  <w:style w:type="paragraph" w:customStyle="1" w:styleId="-">
    <w:name w:val="Таблица - съдържание"/>
    <w:basedOn w:val="Normal"/>
    <w:rsid w:val="00F82109"/>
    <w:pPr>
      <w:suppressLineNumbers/>
      <w:suppressAutoHyphens/>
      <w:autoSpaceDE w:val="0"/>
      <w:spacing w:after="0"/>
      <w:jc w:val="left"/>
    </w:pPr>
    <w:rPr>
      <w:rFonts w:ascii="Georgia" w:hAnsi="Georgia" w:cs="Georgia"/>
      <w:color w:val="000000"/>
      <w:sz w:val="24"/>
      <w:szCs w:val="24"/>
      <w:lang w:val="en-US" w:eastAsia="zh-CN"/>
    </w:rPr>
  </w:style>
  <w:style w:type="paragraph" w:customStyle="1" w:styleId="-0">
    <w:name w:val="Таблица - заглавие"/>
    <w:basedOn w:val="-"/>
    <w:rsid w:val="00F82109"/>
    <w:pPr>
      <w:jc w:val="center"/>
    </w:pPr>
    <w:rPr>
      <w:b/>
      <w:bCs/>
    </w:rPr>
  </w:style>
  <w:style w:type="paragraph" w:customStyle="1" w:styleId="-1">
    <w:name w:val="Рамка - съдържание"/>
    <w:basedOn w:val="BodyText"/>
    <w:rsid w:val="00F82109"/>
    <w:pPr>
      <w:suppressAutoHyphens/>
      <w:autoSpaceDE w:val="0"/>
      <w:spacing w:after="284" w:line="280" w:lineRule="atLeast"/>
      <w:jc w:val="left"/>
    </w:pPr>
    <w:rPr>
      <w:rFonts w:ascii="Georgia" w:hAnsi="Georgia" w:cs="Georgia"/>
      <w:color w:val="000000"/>
      <w:sz w:val="24"/>
      <w:szCs w:val="24"/>
      <w:lang w:val="en-US" w:eastAsia="zh-CN"/>
    </w:rPr>
  </w:style>
  <w:style w:type="paragraph" w:styleId="NoSpacing">
    <w:name w:val="No Spacing"/>
    <w:qFormat/>
    <w:rsid w:val="00F82109"/>
    <w:pPr>
      <w:suppressAutoHyphens/>
    </w:pPr>
    <w:rPr>
      <w:rFonts w:ascii="Calibri" w:eastAsia="MS Mincho" w:hAnsi="Calibri" w:cs="Arial"/>
      <w:sz w:val="22"/>
      <w:szCs w:val="22"/>
      <w:lang w:val="en-US" w:eastAsia="ja-JP"/>
    </w:rPr>
  </w:style>
  <w:style w:type="paragraph" w:customStyle="1" w:styleId="Framecontents">
    <w:name w:val="Frame contents"/>
    <w:basedOn w:val="BodyText"/>
    <w:rsid w:val="00F82109"/>
    <w:pPr>
      <w:suppressAutoHyphens/>
      <w:autoSpaceDE w:val="0"/>
      <w:spacing w:after="284" w:line="280" w:lineRule="atLeast"/>
      <w:jc w:val="left"/>
    </w:pPr>
    <w:rPr>
      <w:rFonts w:ascii="Georgia" w:hAnsi="Georgia" w:cs="Georgia"/>
      <w:color w:val="000000"/>
      <w:sz w:val="24"/>
      <w:szCs w:val="24"/>
      <w:lang w:val="en-US" w:eastAsia="zh-CN"/>
    </w:rPr>
  </w:style>
  <w:style w:type="character" w:customStyle="1" w:styleId="FontStyle68">
    <w:name w:val="Font Style68"/>
    <w:uiPriority w:val="99"/>
    <w:rsid w:val="00F82109"/>
    <w:rPr>
      <w:rFonts w:ascii="Arial" w:hAnsi="Arial"/>
      <w:sz w:val="22"/>
    </w:rPr>
  </w:style>
  <w:style w:type="paragraph" w:customStyle="1" w:styleId="Style53">
    <w:name w:val="Style53"/>
    <w:basedOn w:val="Normal"/>
    <w:uiPriority w:val="99"/>
    <w:rsid w:val="00F82109"/>
    <w:pPr>
      <w:widowControl w:val="0"/>
      <w:autoSpaceDE w:val="0"/>
      <w:autoSpaceDN w:val="0"/>
      <w:adjustRightInd w:val="0"/>
      <w:spacing w:after="0" w:line="260" w:lineRule="exact"/>
      <w:ind w:firstLine="555"/>
    </w:pPr>
    <w:rPr>
      <w:sz w:val="24"/>
      <w:szCs w:val="24"/>
      <w:lang w:val="en-US"/>
    </w:rPr>
  </w:style>
  <w:style w:type="paragraph" w:customStyle="1" w:styleId="DecimalAligned">
    <w:name w:val="Decimal Aligned"/>
    <w:basedOn w:val="Normal"/>
    <w:uiPriority w:val="40"/>
    <w:qFormat/>
    <w:rsid w:val="00F82109"/>
    <w:pPr>
      <w:tabs>
        <w:tab w:val="decimal" w:pos="360"/>
      </w:tabs>
      <w:spacing w:after="200" w:line="276" w:lineRule="auto"/>
      <w:jc w:val="left"/>
    </w:pPr>
    <w:rPr>
      <w:rFonts w:ascii="Calibri" w:eastAsia="Calibri" w:hAnsi="Calibri" w:cs="Times New Roman"/>
      <w:sz w:val="22"/>
      <w:szCs w:val="22"/>
      <w:lang w:val="en-US" w:eastAsia="ja-JP"/>
    </w:rPr>
  </w:style>
  <w:style w:type="character" w:customStyle="1" w:styleId="SubtleEmphasis1">
    <w:name w:val="Subtle Emphasis1"/>
    <w:basedOn w:val="DefaultParagraphFont"/>
    <w:uiPriority w:val="19"/>
    <w:qFormat/>
    <w:rsid w:val="00F82109"/>
    <w:rPr>
      <w:i/>
      <w:iCs/>
      <w:color w:val="7F7F7F"/>
    </w:rPr>
  </w:style>
  <w:style w:type="table" w:customStyle="1" w:styleId="LightShading-Accent11">
    <w:name w:val="Light Shading - Accent 11"/>
    <w:basedOn w:val="TableNormal"/>
    <w:next w:val="LightShading-Accent1"/>
    <w:uiPriority w:val="60"/>
    <w:rsid w:val="00F82109"/>
    <w:rPr>
      <w:rFonts w:ascii="Calibri" w:hAnsi="Calibri"/>
      <w:color w:val="365F91"/>
      <w:sz w:val="22"/>
      <w:szCs w:val="22"/>
      <w:lang w:val="en-US"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Calendar2">
    <w:name w:val="Calendar 2"/>
    <w:basedOn w:val="TableNormal"/>
    <w:uiPriority w:val="99"/>
    <w:qFormat/>
    <w:rsid w:val="00F82109"/>
    <w:pPr>
      <w:jc w:val="center"/>
    </w:pPr>
    <w:rPr>
      <w:rFonts w:ascii="Calibri" w:hAnsi="Calibri"/>
      <w:sz w:val="28"/>
      <w:szCs w:val="22"/>
      <w:lang w:val="en-US"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table" w:customStyle="1" w:styleId="Calendar4">
    <w:name w:val="Calendar 4"/>
    <w:basedOn w:val="TableNormal"/>
    <w:uiPriority w:val="99"/>
    <w:qFormat/>
    <w:rsid w:val="00F82109"/>
    <w:pPr>
      <w:snapToGrid w:val="0"/>
    </w:pPr>
    <w:rPr>
      <w:rFonts w:ascii="Calibri" w:hAnsi="Calibri"/>
      <w:b/>
      <w:color w:val="D9D9D9"/>
      <w:sz w:val="16"/>
      <w:szCs w:val="22"/>
      <w:lang w:val="en-US" w:eastAsia="ja-JP"/>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color w:val="D9D9D9"/>
        <w:sz w:val="8"/>
      </w:rPr>
    </w:tblStylePr>
    <w:tblStylePr w:type="firstCol">
      <w:pPr>
        <w:wordWrap/>
        <w:ind w:right="144"/>
        <w:jc w:val="right"/>
      </w:pPr>
      <w:rPr>
        <w:rFonts w:ascii="Calibri" w:hAnsi="Calibri"/>
        <w:b/>
        <w:i w:val="0"/>
        <w:color w:val="D9D9D9"/>
        <w:sz w:val="72"/>
      </w:rPr>
    </w:tblStylePr>
    <w:tblStylePr w:type="band1Horz">
      <w:rPr>
        <w:color w:val="D9D9D9"/>
        <w:sz w:val="16"/>
      </w:rPr>
    </w:tblStylePr>
    <w:tblStylePr w:type="band2Horz">
      <w:rPr>
        <w:color w:val="D9D9D9"/>
        <w:sz w:val="40"/>
      </w:rPr>
      <w:tblPr/>
      <w:tcPr>
        <w:tcMar>
          <w:top w:w="0" w:type="nil"/>
          <w:left w:w="115" w:type="dxa"/>
          <w:bottom w:w="86" w:type="dxa"/>
          <w:right w:w="115" w:type="dxa"/>
        </w:tcMar>
      </w:tcPr>
    </w:tblStylePr>
    <w:tblStylePr w:type="nwCell">
      <w:rPr>
        <w:color w:val="D9D9D9"/>
        <w:sz w:val="8"/>
      </w:rPr>
    </w:tblStylePr>
  </w:style>
  <w:style w:type="table" w:customStyle="1" w:styleId="LightList-Accent31">
    <w:name w:val="Light List - Accent 31"/>
    <w:basedOn w:val="TableNormal"/>
    <w:next w:val="LightList-Accent3"/>
    <w:uiPriority w:val="61"/>
    <w:rsid w:val="00F82109"/>
    <w:rPr>
      <w:rFonts w:ascii="Calibri" w:hAnsi="Calibri"/>
      <w:sz w:val="22"/>
      <w:szCs w:val="22"/>
      <w:lang w:val="en-US"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styleId="SubtleEmphasis">
    <w:name w:val="Subtle Emphasis"/>
    <w:basedOn w:val="DefaultParagraphFont"/>
    <w:uiPriority w:val="19"/>
    <w:qFormat/>
    <w:rsid w:val="00F82109"/>
    <w:rPr>
      <w:i/>
      <w:iCs/>
      <w:color w:val="808080" w:themeColor="text1" w:themeTint="7F"/>
    </w:rPr>
  </w:style>
  <w:style w:type="table" w:styleId="LightShading-Accent1">
    <w:name w:val="Light Shading Accent 1"/>
    <w:basedOn w:val="TableNormal"/>
    <w:uiPriority w:val="60"/>
    <w:rsid w:val="00F8210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3">
    <w:name w:val="Light List Accent 3"/>
    <w:basedOn w:val="TableNormal"/>
    <w:uiPriority w:val="61"/>
    <w:rsid w:val="00F8210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ListParagraphChar">
    <w:name w:val="List Paragraph Char"/>
    <w:aliases w:val="Table of contents numbered Char,List_Paragraph Char,Multilevel para_II Char,List Paragraph1 Char,List Paragraph 1 Char Char,List Paragraph 1 Char1,En tête 1 Char,Table/Figure Heading Char,ФМФИБ Level 1 Char,Heading 2_sj Char"/>
    <w:link w:val="ListParagraph"/>
    <w:uiPriority w:val="34"/>
    <w:rsid w:val="002C148C"/>
    <w:rPr>
      <w:rFonts w:ascii="Arial" w:hAnsi="Arial" w:cs="Arial"/>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9228">
      <w:bodyDiv w:val="1"/>
      <w:marLeft w:val="0"/>
      <w:marRight w:val="0"/>
      <w:marTop w:val="0"/>
      <w:marBottom w:val="0"/>
      <w:divBdr>
        <w:top w:val="none" w:sz="0" w:space="0" w:color="auto"/>
        <w:left w:val="none" w:sz="0" w:space="0" w:color="auto"/>
        <w:bottom w:val="none" w:sz="0" w:space="0" w:color="auto"/>
        <w:right w:val="none" w:sz="0" w:space="0" w:color="auto"/>
      </w:divBdr>
    </w:div>
    <w:div w:id="10376710">
      <w:bodyDiv w:val="1"/>
      <w:marLeft w:val="0"/>
      <w:marRight w:val="0"/>
      <w:marTop w:val="0"/>
      <w:marBottom w:val="0"/>
      <w:divBdr>
        <w:top w:val="none" w:sz="0" w:space="0" w:color="auto"/>
        <w:left w:val="none" w:sz="0" w:space="0" w:color="auto"/>
        <w:bottom w:val="none" w:sz="0" w:space="0" w:color="auto"/>
        <w:right w:val="none" w:sz="0" w:space="0" w:color="auto"/>
      </w:divBdr>
    </w:div>
    <w:div w:id="10692633">
      <w:bodyDiv w:val="1"/>
      <w:marLeft w:val="0"/>
      <w:marRight w:val="0"/>
      <w:marTop w:val="0"/>
      <w:marBottom w:val="0"/>
      <w:divBdr>
        <w:top w:val="none" w:sz="0" w:space="0" w:color="auto"/>
        <w:left w:val="none" w:sz="0" w:space="0" w:color="auto"/>
        <w:bottom w:val="none" w:sz="0" w:space="0" w:color="auto"/>
        <w:right w:val="none" w:sz="0" w:space="0" w:color="auto"/>
      </w:divBdr>
    </w:div>
    <w:div w:id="68813090">
      <w:bodyDiv w:val="1"/>
      <w:marLeft w:val="0"/>
      <w:marRight w:val="0"/>
      <w:marTop w:val="0"/>
      <w:marBottom w:val="0"/>
      <w:divBdr>
        <w:top w:val="none" w:sz="0" w:space="0" w:color="auto"/>
        <w:left w:val="none" w:sz="0" w:space="0" w:color="auto"/>
        <w:bottom w:val="none" w:sz="0" w:space="0" w:color="auto"/>
        <w:right w:val="none" w:sz="0" w:space="0" w:color="auto"/>
      </w:divBdr>
    </w:div>
    <w:div w:id="103309183">
      <w:bodyDiv w:val="1"/>
      <w:marLeft w:val="0"/>
      <w:marRight w:val="0"/>
      <w:marTop w:val="0"/>
      <w:marBottom w:val="0"/>
      <w:divBdr>
        <w:top w:val="none" w:sz="0" w:space="0" w:color="auto"/>
        <w:left w:val="none" w:sz="0" w:space="0" w:color="auto"/>
        <w:bottom w:val="none" w:sz="0" w:space="0" w:color="auto"/>
        <w:right w:val="none" w:sz="0" w:space="0" w:color="auto"/>
      </w:divBdr>
    </w:div>
    <w:div w:id="132597777">
      <w:bodyDiv w:val="1"/>
      <w:marLeft w:val="0"/>
      <w:marRight w:val="0"/>
      <w:marTop w:val="0"/>
      <w:marBottom w:val="0"/>
      <w:divBdr>
        <w:top w:val="none" w:sz="0" w:space="0" w:color="auto"/>
        <w:left w:val="none" w:sz="0" w:space="0" w:color="auto"/>
        <w:bottom w:val="none" w:sz="0" w:space="0" w:color="auto"/>
        <w:right w:val="none" w:sz="0" w:space="0" w:color="auto"/>
      </w:divBdr>
    </w:div>
    <w:div w:id="147134690">
      <w:bodyDiv w:val="1"/>
      <w:marLeft w:val="0"/>
      <w:marRight w:val="0"/>
      <w:marTop w:val="0"/>
      <w:marBottom w:val="0"/>
      <w:divBdr>
        <w:top w:val="none" w:sz="0" w:space="0" w:color="auto"/>
        <w:left w:val="none" w:sz="0" w:space="0" w:color="auto"/>
        <w:bottom w:val="none" w:sz="0" w:space="0" w:color="auto"/>
        <w:right w:val="none" w:sz="0" w:space="0" w:color="auto"/>
      </w:divBdr>
    </w:div>
    <w:div w:id="148711447">
      <w:bodyDiv w:val="1"/>
      <w:marLeft w:val="0"/>
      <w:marRight w:val="0"/>
      <w:marTop w:val="0"/>
      <w:marBottom w:val="0"/>
      <w:divBdr>
        <w:top w:val="none" w:sz="0" w:space="0" w:color="auto"/>
        <w:left w:val="none" w:sz="0" w:space="0" w:color="auto"/>
        <w:bottom w:val="none" w:sz="0" w:space="0" w:color="auto"/>
        <w:right w:val="none" w:sz="0" w:space="0" w:color="auto"/>
      </w:divBdr>
    </w:div>
    <w:div w:id="173495264">
      <w:bodyDiv w:val="1"/>
      <w:marLeft w:val="0"/>
      <w:marRight w:val="0"/>
      <w:marTop w:val="0"/>
      <w:marBottom w:val="0"/>
      <w:divBdr>
        <w:top w:val="none" w:sz="0" w:space="0" w:color="auto"/>
        <w:left w:val="none" w:sz="0" w:space="0" w:color="auto"/>
        <w:bottom w:val="none" w:sz="0" w:space="0" w:color="auto"/>
        <w:right w:val="none" w:sz="0" w:space="0" w:color="auto"/>
      </w:divBdr>
    </w:div>
    <w:div w:id="187958873">
      <w:bodyDiv w:val="1"/>
      <w:marLeft w:val="0"/>
      <w:marRight w:val="0"/>
      <w:marTop w:val="0"/>
      <w:marBottom w:val="0"/>
      <w:divBdr>
        <w:top w:val="none" w:sz="0" w:space="0" w:color="auto"/>
        <w:left w:val="none" w:sz="0" w:space="0" w:color="auto"/>
        <w:bottom w:val="none" w:sz="0" w:space="0" w:color="auto"/>
        <w:right w:val="none" w:sz="0" w:space="0" w:color="auto"/>
      </w:divBdr>
    </w:div>
    <w:div w:id="189613121">
      <w:bodyDiv w:val="1"/>
      <w:marLeft w:val="0"/>
      <w:marRight w:val="0"/>
      <w:marTop w:val="0"/>
      <w:marBottom w:val="0"/>
      <w:divBdr>
        <w:top w:val="none" w:sz="0" w:space="0" w:color="auto"/>
        <w:left w:val="none" w:sz="0" w:space="0" w:color="auto"/>
        <w:bottom w:val="none" w:sz="0" w:space="0" w:color="auto"/>
        <w:right w:val="none" w:sz="0" w:space="0" w:color="auto"/>
      </w:divBdr>
    </w:div>
    <w:div w:id="316961449">
      <w:bodyDiv w:val="1"/>
      <w:marLeft w:val="0"/>
      <w:marRight w:val="0"/>
      <w:marTop w:val="0"/>
      <w:marBottom w:val="0"/>
      <w:divBdr>
        <w:top w:val="none" w:sz="0" w:space="0" w:color="auto"/>
        <w:left w:val="none" w:sz="0" w:space="0" w:color="auto"/>
        <w:bottom w:val="none" w:sz="0" w:space="0" w:color="auto"/>
        <w:right w:val="none" w:sz="0" w:space="0" w:color="auto"/>
      </w:divBdr>
    </w:div>
    <w:div w:id="330328543">
      <w:bodyDiv w:val="1"/>
      <w:marLeft w:val="0"/>
      <w:marRight w:val="0"/>
      <w:marTop w:val="0"/>
      <w:marBottom w:val="0"/>
      <w:divBdr>
        <w:top w:val="none" w:sz="0" w:space="0" w:color="auto"/>
        <w:left w:val="none" w:sz="0" w:space="0" w:color="auto"/>
        <w:bottom w:val="none" w:sz="0" w:space="0" w:color="auto"/>
        <w:right w:val="none" w:sz="0" w:space="0" w:color="auto"/>
      </w:divBdr>
    </w:div>
    <w:div w:id="348290966">
      <w:bodyDiv w:val="1"/>
      <w:marLeft w:val="0"/>
      <w:marRight w:val="0"/>
      <w:marTop w:val="0"/>
      <w:marBottom w:val="0"/>
      <w:divBdr>
        <w:top w:val="none" w:sz="0" w:space="0" w:color="auto"/>
        <w:left w:val="none" w:sz="0" w:space="0" w:color="auto"/>
        <w:bottom w:val="none" w:sz="0" w:space="0" w:color="auto"/>
        <w:right w:val="none" w:sz="0" w:space="0" w:color="auto"/>
      </w:divBdr>
    </w:div>
    <w:div w:id="408236010">
      <w:bodyDiv w:val="1"/>
      <w:marLeft w:val="0"/>
      <w:marRight w:val="0"/>
      <w:marTop w:val="0"/>
      <w:marBottom w:val="0"/>
      <w:divBdr>
        <w:top w:val="none" w:sz="0" w:space="0" w:color="auto"/>
        <w:left w:val="none" w:sz="0" w:space="0" w:color="auto"/>
        <w:bottom w:val="none" w:sz="0" w:space="0" w:color="auto"/>
        <w:right w:val="none" w:sz="0" w:space="0" w:color="auto"/>
      </w:divBdr>
    </w:div>
    <w:div w:id="418525478">
      <w:bodyDiv w:val="1"/>
      <w:marLeft w:val="0"/>
      <w:marRight w:val="0"/>
      <w:marTop w:val="0"/>
      <w:marBottom w:val="0"/>
      <w:divBdr>
        <w:top w:val="none" w:sz="0" w:space="0" w:color="auto"/>
        <w:left w:val="none" w:sz="0" w:space="0" w:color="auto"/>
        <w:bottom w:val="none" w:sz="0" w:space="0" w:color="auto"/>
        <w:right w:val="none" w:sz="0" w:space="0" w:color="auto"/>
      </w:divBdr>
    </w:div>
    <w:div w:id="427966378">
      <w:bodyDiv w:val="1"/>
      <w:marLeft w:val="0"/>
      <w:marRight w:val="0"/>
      <w:marTop w:val="0"/>
      <w:marBottom w:val="0"/>
      <w:divBdr>
        <w:top w:val="none" w:sz="0" w:space="0" w:color="auto"/>
        <w:left w:val="none" w:sz="0" w:space="0" w:color="auto"/>
        <w:bottom w:val="none" w:sz="0" w:space="0" w:color="auto"/>
        <w:right w:val="none" w:sz="0" w:space="0" w:color="auto"/>
      </w:divBdr>
    </w:div>
    <w:div w:id="451902771">
      <w:bodyDiv w:val="1"/>
      <w:marLeft w:val="0"/>
      <w:marRight w:val="0"/>
      <w:marTop w:val="0"/>
      <w:marBottom w:val="0"/>
      <w:divBdr>
        <w:top w:val="none" w:sz="0" w:space="0" w:color="auto"/>
        <w:left w:val="none" w:sz="0" w:space="0" w:color="auto"/>
        <w:bottom w:val="none" w:sz="0" w:space="0" w:color="auto"/>
        <w:right w:val="none" w:sz="0" w:space="0" w:color="auto"/>
      </w:divBdr>
    </w:div>
    <w:div w:id="503085554">
      <w:bodyDiv w:val="1"/>
      <w:marLeft w:val="0"/>
      <w:marRight w:val="0"/>
      <w:marTop w:val="0"/>
      <w:marBottom w:val="0"/>
      <w:divBdr>
        <w:top w:val="none" w:sz="0" w:space="0" w:color="auto"/>
        <w:left w:val="none" w:sz="0" w:space="0" w:color="auto"/>
        <w:bottom w:val="none" w:sz="0" w:space="0" w:color="auto"/>
        <w:right w:val="none" w:sz="0" w:space="0" w:color="auto"/>
      </w:divBdr>
    </w:div>
    <w:div w:id="511796603">
      <w:bodyDiv w:val="1"/>
      <w:marLeft w:val="0"/>
      <w:marRight w:val="0"/>
      <w:marTop w:val="0"/>
      <w:marBottom w:val="0"/>
      <w:divBdr>
        <w:top w:val="none" w:sz="0" w:space="0" w:color="auto"/>
        <w:left w:val="none" w:sz="0" w:space="0" w:color="auto"/>
        <w:bottom w:val="none" w:sz="0" w:space="0" w:color="auto"/>
        <w:right w:val="none" w:sz="0" w:space="0" w:color="auto"/>
      </w:divBdr>
    </w:div>
    <w:div w:id="516429095">
      <w:bodyDiv w:val="1"/>
      <w:marLeft w:val="0"/>
      <w:marRight w:val="0"/>
      <w:marTop w:val="0"/>
      <w:marBottom w:val="0"/>
      <w:divBdr>
        <w:top w:val="none" w:sz="0" w:space="0" w:color="auto"/>
        <w:left w:val="none" w:sz="0" w:space="0" w:color="auto"/>
        <w:bottom w:val="none" w:sz="0" w:space="0" w:color="auto"/>
        <w:right w:val="none" w:sz="0" w:space="0" w:color="auto"/>
      </w:divBdr>
    </w:div>
    <w:div w:id="557522305">
      <w:bodyDiv w:val="1"/>
      <w:marLeft w:val="0"/>
      <w:marRight w:val="0"/>
      <w:marTop w:val="0"/>
      <w:marBottom w:val="0"/>
      <w:divBdr>
        <w:top w:val="none" w:sz="0" w:space="0" w:color="auto"/>
        <w:left w:val="none" w:sz="0" w:space="0" w:color="auto"/>
        <w:bottom w:val="none" w:sz="0" w:space="0" w:color="auto"/>
        <w:right w:val="none" w:sz="0" w:space="0" w:color="auto"/>
      </w:divBdr>
    </w:div>
    <w:div w:id="567571832">
      <w:bodyDiv w:val="1"/>
      <w:marLeft w:val="0"/>
      <w:marRight w:val="0"/>
      <w:marTop w:val="0"/>
      <w:marBottom w:val="0"/>
      <w:divBdr>
        <w:top w:val="none" w:sz="0" w:space="0" w:color="auto"/>
        <w:left w:val="none" w:sz="0" w:space="0" w:color="auto"/>
        <w:bottom w:val="none" w:sz="0" w:space="0" w:color="auto"/>
        <w:right w:val="none" w:sz="0" w:space="0" w:color="auto"/>
      </w:divBdr>
    </w:div>
    <w:div w:id="572857086">
      <w:bodyDiv w:val="1"/>
      <w:marLeft w:val="0"/>
      <w:marRight w:val="0"/>
      <w:marTop w:val="0"/>
      <w:marBottom w:val="0"/>
      <w:divBdr>
        <w:top w:val="none" w:sz="0" w:space="0" w:color="auto"/>
        <w:left w:val="none" w:sz="0" w:space="0" w:color="auto"/>
        <w:bottom w:val="none" w:sz="0" w:space="0" w:color="auto"/>
        <w:right w:val="none" w:sz="0" w:space="0" w:color="auto"/>
      </w:divBdr>
    </w:div>
    <w:div w:id="607007696">
      <w:bodyDiv w:val="1"/>
      <w:marLeft w:val="0"/>
      <w:marRight w:val="0"/>
      <w:marTop w:val="0"/>
      <w:marBottom w:val="0"/>
      <w:divBdr>
        <w:top w:val="none" w:sz="0" w:space="0" w:color="auto"/>
        <w:left w:val="none" w:sz="0" w:space="0" w:color="auto"/>
        <w:bottom w:val="none" w:sz="0" w:space="0" w:color="auto"/>
        <w:right w:val="none" w:sz="0" w:space="0" w:color="auto"/>
      </w:divBdr>
    </w:div>
    <w:div w:id="624385737">
      <w:bodyDiv w:val="1"/>
      <w:marLeft w:val="0"/>
      <w:marRight w:val="0"/>
      <w:marTop w:val="0"/>
      <w:marBottom w:val="0"/>
      <w:divBdr>
        <w:top w:val="none" w:sz="0" w:space="0" w:color="auto"/>
        <w:left w:val="none" w:sz="0" w:space="0" w:color="auto"/>
        <w:bottom w:val="none" w:sz="0" w:space="0" w:color="auto"/>
        <w:right w:val="none" w:sz="0" w:space="0" w:color="auto"/>
      </w:divBdr>
    </w:div>
    <w:div w:id="699285974">
      <w:bodyDiv w:val="1"/>
      <w:marLeft w:val="0"/>
      <w:marRight w:val="0"/>
      <w:marTop w:val="0"/>
      <w:marBottom w:val="0"/>
      <w:divBdr>
        <w:top w:val="none" w:sz="0" w:space="0" w:color="auto"/>
        <w:left w:val="none" w:sz="0" w:space="0" w:color="auto"/>
        <w:bottom w:val="none" w:sz="0" w:space="0" w:color="auto"/>
        <w:right w:val="none" w:sz="0" w:space="0" w:color="auto"/>
      </w:divBdr>
    </w:div>
    <w:div w:id="703363004">
      <w:bodyDiv w:val="1"/>
      <w:marLeft w:val="0"/>
      <w:marRight w:val="0"/>
      <w:marTop w:val="0"/>
      <w:marBottom w:val="0"/>
      <w:divBdr>
        <w:top w:val="none" w:sz="0" w:space="0" w:color="auto"/>
        <w:left w:val="none" w:sz="0" w:space="0" w:color="auto"/>
        <w:bottom w:val="none" w:sz="0" w:space="0" w:color="auto"/>
        <w:right w:val="none" w:sz="0" w:space="0" w:color="auto"/>
      </w:divBdr>
    </w:div>
    <w:div w:id="738214507">
      <w:bodyDiv w:val="1"/>
      <w:marLeft w:val="0"/>
      <w:marRight w:val="0"/>
      <w:marTop w:val="0"/>
      <w:marBottom w:val="0"/>
      <w:divBdr>
        <w:top w:val="none" w:sz="0" w:space="0" w:color="auto"/>
        <w:left w:val="none" w:sz="0" w:space="0" w:color="auto"/>
        <w:bottom w:val="none" w:sz="0" w:space="0" w:color="auto"/>
        <w:right w:val="none" w:sz="0" w:space="0" w:color="auto"/>
      </w:divBdr>
    </w:div>
    <w:div w:id="755325961">
      <w:bodyDiv w:val="1"/>
      <w:marLeft w:val="0"/>
      <w:marRight w:val="0"/>
      <w:marTop w:val="0"/>
      <w:marBottom w:val="0"/>
      <w:divBdr>
        <w:top w:val="none" w:sz="0" w:space="0" w:color="auto"/>
        <w:left w:val="none" w:sz="0" w:space="0" w:color="auto"/>
        <w:bottom w:val="none" w:sz="0" w:space="0" w:color="auto"/>
        <w:right w:val="none" w:sz="0" w:space="0" w:color="auto"/>
      </w:divBdr>
    </w:div>
    <w:div w:id="757482548">
      <w:bodyDiv w:val="1"/>
      <w:marLeft w:val="0"/>
      <w:marRight w:val="0"/>
      <w:marTop w:val="0"/>
      <w:marBottom w:val="0"/>
      <w:divBdr>
        <w:top w:val="none" w:sz="0" w:space="0" w:color="auto"/>
        <w:left w:val="none" w:sz="0" w:space="0" w:color="auto"/>
        <w:bottom w:val="none" w:sz="0" w:space="0" w:color="auto"/>
        <w:right w:val="none" w:sz="0" w:space="0" w:color="auto"/>
      </w:divBdr>
    </w:div>
    <w:div w:id="788625939">
      <w:bodyDiv w:val="1"/>
      <w:marLeft w:val="0"/>
      <w:marRight w:val="0"/>
      <w:marTop w:val="0"/>
      <w:marBottom w:val="0"/>
      <w:divBdr>
        <w:top w:val="none" w:sz="0" w:space="0" w:color="auto"/>
        <w:left w:val="none" w:sz="0" w:space="0" w:color="auto"/>
        <w:bottom w:val="none" w:sz="0" w:space="0" w:color="auto"/>
        <w:right w:val="none" w:sz="0" w:space="0" w:color="auto"/>
      </w:divBdr>
    </w:div>
    <w:div w:id="815071422">
      <w:bodyDiv w:val="1"/>
      <w:marLeft w:val="0"/>
      <w:marRight w:val="0"/>
      <w:marTop w:val="0"/>
      <w:marBottom w:val="0"/>
      <w:divBdr>
        <w:top w:val="none" w:sz="0" w:space="0" w:color="auto"/>
        <w:left w:val="none" w:sz="0" w:space="0" w:color="auto"/>
        <w:bottom w:val="none" w:sz="0" w:space="0" w:color="auto"/>
        <w:right w:val="none" w:sz="0" w:space="0" w:color="auto"/>
      </w:divBdr>
    </w:div>
    <w:div w:id="844395560">
      <w:bodyDiv w:val="1"/>
      <w:marLeft w:val="0"/>
      <w:marRight w:val="0"/>
      <w:marTop w:val="0"/>
      <w:marBottom w:val="0"/>
      <w:divBdr>
        <w:top w:val="none" w:sz="0" w:space="0" w:color="auto"/>
        <w:left w:val="none" w:sz="0" w:space="0" w:color="auto"/>
        <w:bottom w:val="none" w:sz="0" w:space="0" w:color="auto"/>
        <w:right w:val="none" w:sz="0" w:space="0" w:color="auto"/>
      </w:divBdr>
    </w:div>
    <w:div w:id="846333609">
      <w:bodyDiv w:val="1"/>
      <w:marLeft w:val="0"/>
      <w:marRight w:val="0"/>
      <w:marTop w:val="0"/>
      <w:marBottom w:val="0"/>
      <w:divBdr>
        <w:top w:val="none" w:sz="0" w:space="0" w:color="auto"/>
        <w:left w:val="none" w:sz="0" w:space="0" w:color="auto"/>
        <w:bottom w:val="none" w:sz="0" w:space="0" w:color="auto"/>
        <w:right w:val="none" w:sz="0" w:space="0" w:color="auto"/>
      </w:divBdr>
    </w:div>
    <w:div w:id="889460754">
      <w:bodyDiv w:val="1"/>
      <w:marLeft w:val="0"/>
      <w:marRight w:val="0"/>
      <w:marTop w:val="0"/>
      <w:marBottom w:val="0"/>
      <w:divBdr>
        <w:top w:val="none" w:sz="0" w:space="0" w:color="auto"/>
        <w:left w:val="none" w:sz="0" w:space="0" w:color="auto"/>
        <w:bottom w:val="none" w:sz="0" w:space="0" w:color="auto"/>
        <w:right w:val="none" w:sz="0" w:space="0" w:color="auto"/>
      </w:divBdr>
    </w:div>
    <w:div w:id="906110735">
      <w:bodyDiv w:val="1"/>
      <w:marLeft w:val="0"/>
      <w:marRight w:val="0"/>
      <w:marTop w:val="0"/>
      <w:marBottom w:val="0"/>
      <w:divBdr>
        <w:top w:val="none" w:sz="0" w:space="0" w:color="auto"/>
        <w:left w:val="none" w:sz="0" w:space="0" w:color="auto"/>
        <w:bottom w:val="none" w:sz="0" w:space="0" w:color="auto"/>
        <w:right w:val="none" w:sz="0" w:space="0" w:color="auto"/>
      </w:divBdr>
    </w:div>
    <w:div w:id="906887485">
      <w:bodyDiv w:val="1"/>
      <w:marLeft w:val="0"/>
      <w:marRight w:val="0"/>
      <w:marTop w:val="0"/>
      <w:marBottom w:val="0"/>
      <w:divBdr>
        <w:top w:val="none" w:sz="0" w:space="0" w:color="auto"/>
        <w:left w:val="none" w:sz="0" w:space="0" w:color="auto"/>
        <w:bottom w:val="none" w:sz="0" w:space="0" w:color="auto"/>
        <w:right w:val="none" w:sz="0" w:space="0" w:color="auto"/>
      </w:divBdr>
    </w:div>
    <w:div w:id="931201942">
      <w:bodyDiv w:val="1"/>
      <w:marLeft w:val="0"/>
      <w:marRight w:val="0"/>
      <w:marTop w:val="0"/>
      <w:marBottom w:val="0"/>
      <w:divBdr>
        <w:top w:val="none" w:sz="0" w:space="0" w:color="auto"/>
        <w:left w:val="none" w:sz="0" w:space="0" w:color="auto"/>
        <w:bottom w:val="none" w:sz="0" w:space="0" w:color="auto"/>
        <w:right w:val="none" w:sz="0" w:space="0" w:color="auto"/>
      </w:divBdr>
    </w:div>
    <w:div w:id="940994509">
      <w:bodyDiv w:val="1"/>
      <w:marLeft w:val="0"/>
      <w:marRight w:val="0"/>
      <w:marTop w:val="0"/>
      <w:marBottom w:val="0"/>
      <w:divBdr>
        <w:top w:val="none" w:sz="0" w:space="0" w:color="auto"/>
        <w:left w:val="none" w:sz="0" w:space="0" w:color="auto"/>
        <w:bottom w:val="none" w:sz="0" w:space="0" w:color="auto"/>
        <w:right w:val="none" w:sz="0" w:space="0" w:color="auto"/>
      </w:divBdr>
    </w:div>
    <w:div w:id="943028213">
      <w:bodyDiv w:val="1"/>
      <w:marLeft w:val="0"/>
      <w:marRight w:val="0"/>
      <w:marTop w:val="0"/>
      <w:marBottom w:val="0"/>
      <w:divBdr>
        <w:top w:val="none" w:sz="0" w:space="0" w:color="auto"/>
        <w:left w:val="none" w:sz="0" w:space="0" w:color="auto"/>
        <w:bottom w:val="none" w:sz="0" w:space="0" w:color="auto"/>
        <w:right w:val="none" w:sz="0" w:space="0" w:color="auto"/>
      </w:divBdr>
    </w:div>
    <w:div w:id="971522493">
      <w:bodyDiv w:val="1"/>
      <w:marLeft w:val="0"/>
      <w:marRight w:val="0"/>
      <w:marTop w:val="0"/>
      <w:marBottom w:val="0"/>
      <w:divBdr>
        <w:top w:val="none" w:sz="0" w:space="0" w:color="auto"/>
        <w:left w:val="none" w:sz="0" w:space="0" w:color="auto"/>
        <w:bottom w:val="none" w:sz="0" w:space="0" w:color="auto"/>
        <w:right w:val="none" w:sz="0" w:space="0" w:color="auto"/>
      </w:divBdr>
    </w:div>
    <w:div w:id="1002077948">
      <w:bodyDiv w:val="1"/>
      <w:marLeft w:val="0"/>
      <w:marRight w:val="0"/>
      <w:marTop w:val="0"/>
      <w:marBottom w:val="0"/>
      <w:divBdr>
        <w:top w:val="none" w:sz="0" w:space="0" w:color="auto"/>
        <w:left w:val="none" w:sz="0" w:space="0" w:color="auto"/>
        <w:bottom w:val="none" w:sz="0" w:space="0" w:color="auto"/>
        <w:right w:val="none" w:sz="0" w:space="0" w:color="auto"/>
      </w:divBdr>
    </w:div>
    <w:div w:id="1054307328">
      <w:bodyDiv w:val="1"/>
      <w:marLeft w:val="0"/>
      <w:marRight w:val="0"/>
      <w:marTop w:val="0"/>
      <w:marBottom w:val="0"/>
      <w:divBdr>
        <w:top w:val="none" w:sz="0" w:space="0" w:color="auto"/>
        <w:left w:val="none" w:sz="0" w:space="0" w:color="auto"/>
        <w:bottom w:val="none" w:sz="0" w:space="0" w:color="auto"/>
        <w:right w:val="none" w:sz="0" w:space="0" w:color="auto"/>
      </w:divBdr>
    </w:div>
    <w:div w:id="1072200566">
      <w:bodyDiv w:val="1"/>
      <w:marLeft w:val="0"/>
      <w:marRight w:val="0"/>
      <w:marTop w:val="0"/>
      <w:marBottom w:val="0"/>
      <w:divBdr>
        <w:top w:val="none" w:sz="0" w:space="0" w:color="auto"/>
        <w:left w:val="none" w:sz="0" w:space="0" w:color="auto"/>
        <w:bottom w:val="none" w:sz="0" w:space="0" w:color="auto"/>
        <w:right w:val="none" w:sz="0" w:space="0" w:color="auto"/>
      </w:divBdr>
    </w:div>
    <w:div w:id="1079863548">
      <w:bodyDiv w:val="1"/>
      <w:marLeft w:val="0"/>
      <w:marRight w:val="0"/>
      <w:marTop w:val="0"/>
      <w:marBottom w:val="0"/>
      <w:divBdr>
        <w:top w:val="none" w:sz="0" w:space="0" w:color="auto"/>
        <w:left w:val="none" w:sz="0" w:space="0" w:color="auto"/>
        <w:bottom w:val="none" w:sz="0" w:space="0" w:color="auto"/>
        <w:right w:val="none" w:sz="0" w:space="0" w:color="auto"/>
      </w:divBdr>
    </w:div>
    <w:div w:id="1123883270">
      <w:bodyDiv w:val="1"/>
      <w:marLeft w:val="0"/>
      <w:marRight w:val="0"/>
      <w:marTop w:val="0"/>
      <w:marBottom w:val="0"/>
      <w:divBdr>
        <w:top w:val="none" w:sz="0" w:space="0" w:color="auto"/>
        <w:left w:val="none" w:sz="0" w:space="0" w:color="auto"/>
        <w:bottom w:val="none" w:sz="0" w:space="0" w:color="auto"/>
        <w:right w:val="none" w:sz="0" w:space="0" w:color="auto"/>
      </w:divBdr>
    </w:div>
    <w:div w:id="1162115769">
      <w:bodyDiv w:val="1"/>
      <w:marLeft w:val="0"/>
      <w:marRight w:val="0"/>
      <w:marTop w:val="0"/>
      <w:marBottom w:val="0"/>
      <w:divBdr>
        <w:top w:val="none" w:sz="0" w:space="0" w:color="auto"/>
        <w:left w:val="none" w:sz="0" w:space="0" w:color="auto"/>
        <w:bottom w:val="none" w:sz="0" w:space="0" w:color="auto"/>
        <w:right w:val="none" w:sz="0" w:space="0" w:color="auto"/>
      </w:divBdr>
    </w:div>
    <w:div w:id="1185746413">
      <w:bodyDiv w:val="1"/>
      <w:marLeft w:val="0"/>
      <w:marRight w:val="0"/>
      <w:marTop w:val="0"/>
      <w:marBottom w:val="0"/>
      <w:divBdr>
        <w:top w:val="none" w:sz="0" w:space="0" w:color="auto"/>
        <w:left w:val="none" w:sz="0" w:space="0" w:color="auto"/>
        <w:bottom w:val="none" w:sz="0" w:space="0" w:color="auto"/>
        <w:right w:val="none" w:sz="0" w:space="0" w:color="auto"/>
      </w:divBdr>
    </w:div>
    <w:div w:id="1187253510">
      <w:bodyDiv w:val="1"/>
      <w:marLeft w:val="0"/>
      <w:marRight w:val="0"/>
      <w:marTop w:val="0"/>
      <w:marBottom w:val="0"/>
      <w:divBdr>
        <w:top w:val="none" w:sz="0" w:space="0" w:color="auto"/>
        <w:left w:val="none" w:sz="0" w:space="0" w:color="auto"/>
        <w:bottom w:val="none" w:sz="0" w:space="0" w:color="auto"/>
        <w:right w:val="none" w:sz="0" w:space="0" w:color="auto"/>
      </w:divBdr>
    </w:div>
    <w:div w:id="1195583412">
      <w:bodyDiv w:val="1"/>
      <w:marLeft w:val="0"/>
      <w:marRight w:val="0"/>
      <w:marTop w:val="0"/>
      <w:marBottom w:val="0"/>
      <w:divBdr>
        <w:top w:val="none" w:sz="0" w:space="0" w:color="auto"/>
        <w:left w:val="none" w:sz="0" w:space="0" w:color="auto"/>
        <w:bottom w:val="none" w:sz="0" w:space="0" w:color="auto"/>
        <w:right w:val="none" w:sz="0" w:space="0" w:color="auto"/>
      </w:divBdr>
    </w:div>
    <w:div w:id="1224020929">
      <w:bodyDiv w:val="1"/>
      <w:marLeft w:val="0"/>
      <w:marRight w:val="0"/>
      <w:marTop w:val="0"/>
      <w:marBottom w:val="0"/>
      <w:divBdr>
        <w:top w:val="none" w:sz="0" w:space="0" w:color="auto"/>
        <w:left w:val="none" w:sz="0" w:space="0" w:color="auto"/>
        <w:bottom w:val="none" w:sz="0" w:space="0" w:color="auto"/>
        <w:right w:val="none" w:sz="0" w:space="0" w:color="auto"/>
      </w:divBdr>
    </w:div>
    <w:div w:id="1249076278">
      <w:bodyDiv w:val="1"/>
      <w:marLeft w:val="0"/>
      <w:marRight w:val="0"/>
      <w:marTop w:val="0"/>
      <w:marBottom w:val="0"/>
      <w:divBdr>
        <w:top w:val="none" w:sz="0" w:space="0" w:color="auto"/>
        <w:left w:val="none" w:sz="0" w:space="0" w:color="auto"/>
        <w:bottom w:val="none" w:sz="0" w:space="0" w:color="auto"/>
        <w:right w:val="none" w:sz="0" w:space="0" w:color="auto"/>
      </w:divBdr>
    </w:div>
    <w:div w:id="1256784551">
      <w:bodyDiv w:val="1"/>
      <w:marLeft w:val="0"/>
      <w:marRight w:val="0"/>
      <w:marTop w:val="0"/>
      <w:marBottom w:val="0"/>
      <w:divBdr>
        <w:top w:val="none" w:sz="0" w:space="0" w:color="auto"/>
        <w:left w:val="none" w:sz="0" w:space="0" w:color="auto"/>
        <w:bottom w:val="none" w:sz="0" w:space="0" w:color="auto"/>
        <w:right w:val="none" w:sz="0" w:space="0" w:color="auto"/>
      </w:divBdr>
    </w:div>
    <w:div w:id="1281061703">
      <w:bodyDiv w:val="1"/>
      <w:marLeft w:val="0"/>
      <w:marRight w:val="0"/>
      <w:marTop w:val="0"/>
      <w:marBottom w:val="0"/>
      <w:divBdr>
        <w:top w:val="none" w:sz="0" w:space="0" w:color="auto"/>
        <w:left w:val="none" w:sz="0" w:space="0" w:color="auto"/>
        <w:bottom w:val="none" w:sz="0" w:space="0" w:color="auto"/>
        <w:right w:val="none" w:sz="0" w:space="0" w:color="auto"/>
      </w:divBdr>
    </w:div>
    <w:div w:id="1293631941">
      <w:bodyDiv w:val="1"/>
      <w:marLeft w:val="0"/>
      <w:marRight w:val="0"/>
      <w:marTop w:val="0"/>
      <w:marBottom w:val="0"/>
      <w:divBdr>
        <w:top w:val="none" w:sz="0" w:space="0" w:color="auto"/>
        <w:left w:val="none" w:sz="0" w:space="0" w:color="auto"/>
        <w:bottom w:val="none" w:sz="0" w:space="0" w:color="auto"/>
        <w:right w:val="none" w:sz="0" w:space="0" w:color="auto"/>
      </w:divBdr>
    </w:div>
    <w:div w:id="1334335553">
      <w:bodyDiv w:val="1"/>
      <w:marLeft w:val="0"/>
      <w:marRight w:val="0"/>
      <w:marTop w:val="0"/>
      <w:marBottom w:val="0"/>
      <w:divBdr>
        <w:top w:val="none" w:sz="0" w:space="0" w:color="auto"/>
        <w:left w:val="none" w:sz="0" w:space="0" w:color="auto"/>
        <w:bottom w:val="none" w:sz="0" w:space="0" w:color="auto"/>
        <w:right w:val="none" w:sz="0" w:space="0" w:color="auto"/>
      </w:divBdr>
    </w:div>
    <w:div w:id="1336029782">
      <w:bodyDiv w:val="1"/>
      <w:marLeft w:val="0"/>
      <w:marRight w:val="0"/>
      <w:marTop w:val="0"/>
      <w:marBottom w:val="0"/>
      <w:divBdr>
        <w:top w:val="none" w:sz="0" w:space="0" w:color="auto"/>
        <w:left w:val="none" w:sz="0" w:space="0" w:color="auto"/>
        <w:bottom w:val="none" w:sz="0" w:space="0" w:color="auto"/>
        <w:right w:val="none" w:sz="0" w:space="0" w:color="auto"/>
      </w:divBdr>
    </w:div>
    <w:div w:id="1345521083">
      <w:bodyDiv w:val="1"/>
      <w:marLeft w:val="0"/>
      <w:marRight w:val="0"/>
      <w:marTop w:val="0"/>
      <w:marBottom w:val="0"/>
      <w:divBdr>
        <w:top w:val="none" w:sz="0" w:space="0" w:color="auto"/>
        <w:left w:val="none" w:sz="0" w:space="0" w:color="auto"/>
        <w:bottom w:val="none" w:sz="0" w:space="0" w:color="auto"/>
        <w:right w:val="none" w:sz="0" w:space="0" w:color="auto"/>
      </w:divBdr>
    </w:div>
    <w:div w:id="1347289728">
      <w:bodyDiv w:val="1"/>
      <w:marLeft w:val="0"/>
      <w:marRight w:val="0"/>
      <w:marTop w:val="0"/>
      <w:marBottom w:val="0"/>
      <w:divBdr>
        <w:top w:val="none" w:sz="0" w:space="0" w:color="auto"/>
        <w:left w:val="none" w:sz="0" w:space="0" w:color="auto"/>
        <w:bottom w:val="none" w:sz="0" w:space="0" w:color="auto"/>
        <w:right w:val="none" w:sz="0" w:space="0" w:color="auto"/>
      </w:divBdr>
    </w:div>
    <w:div w:id="1378316747">
      <w:bodyDiv w:val="1"/>
      <w:marLeft w:val="0"/>
      <w:marRight w:val="0"/>
      <w:marTop w:val="0"/>
      <w:marBottom w:val="0"/>
      <w:divBdr>
        <w:top w:val="none" w:sz="0" w:space="0" w:color="auto"/>
        <w:left w:val="none" w:sz="0" w:space="0" w:color="auto"/>
        <w:bottom w:val="none" w:sz="0" w:space="0" w:color="auto"/>
        <w:right w:val="none" w:sz="0" w:space="0" w:color="auto"/>
      </w:divBdr>
    </w:div>
    <w:div w:id="1397895531">
      <w:bodyDiv w:val="1"/>
      <w:marLeft w:val="0"/>
      <w:marRight w:val="0"/>
      <w:marTop w:val="0"/>
      <w:marBottom w:val="0"/>
      <w:divBdr>
        <w:top w:val="none" w:sz="0" w:space="0" w:color="auto"/>
        <w:left w:val="none" w:sz="0" w:space="0" w:color="auto"/>
        <w:bottom w:val="none" w:sz="0" w:space="0" w:color="auto"/>
        <w:right w:val="none" w:sz="0" w:space="0" w:color="auto"/>
      </w:divBdr>
    </w:div>
    <w:div w:id="1490445509">
      <w:bodyDiv w:val="1"/>
      <w:marLeft w:val="0"/>
      <w:marRight w:val="0"/>
      <w:marTop w:val="0"/>
      <w:marBottom w:val="0"/>
      <w:divBdr>
        <w:top w:val="none" w:sz="0" w:space="0" w:color="auto"/>
        <w:left w:val="none" w:sz="0" w:space="0" w:color="auto"/>
        <w:bottom w:val="none" w:sz="0" w:space="0" w:color="auto"/>
        <w:right w:val="none" w:sz="0" w:space="0" w:color="auto"/>
      </w:divBdr>
    </w:div>
    <w:div w:id="1575965256">
      <w:bodyDiv w:val="1"/>
      <w:marLeft w:val="0"/>
      <w:marRight w:val="0"/>
      <w:marTop w:val="0"/>
      <w:marBottom w:val="0"/>
      <w:divBdr>
        <w:top w:val="none" w:sz="0" w:space="0" w:color="auto"/>
        <w:left w:val="none" w:sz="0" w:space="0" w:color="auto"/>
        <w:bottom w:val="none" w:sz="0" w:space="0" w:color="auto"/>
        <w:right w:val="none" w:sz="0" w:space="0" w:color="auto"/>
      </w:divBdr>
    </w:div>
    <w:div w:id="1581673688">
      <w:bodyDiv w:val="1"/>
      <w:marLeft w:val="0"/>
      <w:marRight w:val="0"/>
      <w:marTop w:val="0"/>
      <w:marBottom w:val="0"/>
      <w:divBdr>
        <w:top w:val="none" w:sz="0" w:space="0" w:color="auto"/>
        <w:left w:val="none" w:sz="0" w:space="0" w:color="auto"/>
        <w:bottom w:val="none" w:sz="0" w:space="0" w:color="auto"/>
        <w:right w:val="none" w:sz="0" w:space="0" w:color="auto"/>
      </w:divBdr>
    </w:div>
    <w:div w:id="1599564429">
      <w:bodyDiv w:val="1"/>
      <w:marLeft w:val="0"/>
      <w:marRight w:val="0"/>
      <w:marTop w:val="0"/>
      <w:marBottom w:val="0"/>
      <w:divBdr>
        <w:top w:val="none" w:sz="0" w:space="0" w:color="auto"/>
        <w:left w:val="none" w:sz="0" w:space="0" w:color="auto"/>
        <w:bottom w:val="none" w:sz="0" w:space="0" w:color="auto"/>
        <w:right w:val="none" w:sz="0" w:space="0" w:color="auto"/>
      </w:divBdr>
    </w:div>
    <w:div w:id="1600287576">
      <w:bodyDiv w:val="1"/>
      <w:marLeft w:val="0"/>
      <w:marRight w:val="0"/>
      <w:marTop w:val="0"/>
      <w:marBottom w:val="0"/>
      <w:divBdr>
        <w:top w:val="none" w:sz="0" w:space="0" w:color="auto"/>
        <w:left w:val="none" w:sz="0" w:space="0" w:color="auto"/>
        <w:bottom w:val="none" w:sz="0" w:space="0" w:color="auto"/>
        <w:right w:val="none" w:sz="0" w:space="0" w:color="auto"/>
      </w:divBdr>
    </w:div>
    <w:div w:id="1680346918">
      <w:bodyDiv w:val="1"/>
      <w:marLeft w:val="0"/>
      <w:marRight w:val="0"/>
      <w:marTop w:val="0"/>
      <w:marBottom w:val="0"/>
      <w:divBdr>
        <w:top w:val="none" w:sz="0" w:space="0" w:color="auto"/>
        <w:left w:val="none" w:sz="0" w:space="0" w:color="auto"/>
        <w:bottom w:val="none" w:sz="0" w:space="0" w:color="auto"/>
        <w:right w:val="none" w:sz="0" w:space="0" w:color="auto"/>
      </w:divBdr>
    </w:div>
    <w:div w:id="1732850660">
      <w:bodyDiv w:val="1"/>
      <w:marLeft w:val="0"/>
      <w:marRight w:val="0"/>
      <w:marTop w:val="0"/>
      <w:marBottom w:val="0"/>
      <w:divBdr>
        <w:top w:val="none" w:sz="0" w:space="0" w:color="auto"/>
        <w:left w:val="none" w:sz="0" w:space="0" w:color="auto"/>
        <w:bottom w:val="none" w:sz="0" w:space="0" w:color="auto"/>
        <w:right w:val="none" w:sz="0" w:space="0" w:color="auto"/>
      </w:divBdr>
    </w:div>
    <w:div w:id="1757942797">
      <w:bodyDiv w:val="1"/>
      <w:marLeft w:val="0"/>
      <w:marRight w:val="0"/>
      <w:marTop w:val="0"/>
      <w:marBottom w:val="0"/>
      <w:divBdr>
        <w:top w:val="none" w:sz="0" w:space="0" w:color="auto"/>
        <w:left w:val="none" w:sz="0" w:space="0" w:color="auto"/>
        <w:bottom w:val="none" w:sz="0" w:space="0" w:color="auto"/>
        <w:right w:val="none" w:sz="0" w:space="0" w:color="auto"/>
      </w:divBdr>
    </w:div>
    <w:div w:id="1763795607">
      <w:bodyDiv w:val="1"/>
      <w:marLeft w:val="0"/>
      <w:marRight w:val="0"/>
      <w:marTop w:val="0"/>
      <w:marBottom w:val="0"/>
      <w:divBdr>
        <w:top w:val="none" w:sz="0" w:space="0" w:color="auto"/>
        <w:left w:val="none" w:sz="0" w:space="0" w:color="auto"/>
        <w:bottom w:val="none" w:sz="0" w:space="0" w:color="auto"/>
        <w:right w:val="none" w:sz="0" w:space="0" w:color="auto"/>
      </w:divBdr>
    </w:div>
    <w:div w:id="1780485632">
      <w:bodyDiv w:val="1"/>
      <w:marLeft w:val="0"/>
      <w:marRight w:val="0"/>
      <w:marTop w:val="0"/>
      <w:marBottom w:val="0"/>
      <w:divBdr>
        <w:top w:val="none" w:sz="0" w:space="0" w:color="auto"/>
        <w:left w:val="none" w:sz="0" w:space="0" w:color="auto"/>
        <w:bottom w:val="none" w:sz="0" w:space="0" w:color="auto"/>
        <w:right w:val="none" w:sz="0" w:space="0" w:color="auto"/>
      </w:divBdr>
    </w:div>
    <w:div w:id="1797137354">
      <w:bodyDiv w:val="1"/>
      <w:marLeft w:val="0"/>
      <w:marRight w:val="0"/>
      <w:marTop w:val="0"/>
      <w:marBottom w:val="0"/>
      <w:divBdr>
        <w:top w:val="none" w:sz="0" w:space="0" w:color="auto"/>
        <w:left w:val="none" w:sz="0" w:space="0" w:color="auto"/>
        <w:bottom w:val="none" w:sz="0" w:space="0" w:color="auto"/>
        <w:right w:val="none" w:sz="0" w:space="0" w:color="auto"/>
      </w:divBdr>
    </w:div>
    <w:div w:id="1805582389">
      <w:bodyDiv w:val="1"/>
      <w:marLeft w:val="0"/>
      <w:marRight w:val="0"/>
      <w:marTop w:val="0"/>
      <w:marBottom w:val="0"/>
      <w:divBdr>
        <w:top w:val="none" w:sz="0" w:space="0" w:color="auto"/>
        <w:left w:val="none" w:sz="0" w:space="0" w:color="auto"/>
        <w:bottom w:val="none" w:sz="0" w:space="0" w:color="auto"/>
        <w:right w:val="none" w:sz="0" w:space="0" w:color="auto"/>
      </w:divBdr>
    </w:div>
    <w:div w:id="1816294390">
      <w:bodyDiv w:val="1"/>
      <w:marLeft w:val="0"/>
      <w:marRight w:val="0"/>
      <w:marTop w:val="0"/>
      <w:marBottom w:val="0"/>
      <w:divBdr>
        <w:top w:val="none" w:sz="0" w:space="0" w:color="auto"/>
        <w:left w:val="none" w:sz="0" w:space="0" w:color="auto"/>
        <w:bottom w:val="none" w:sz="0" w:space="0" w:color="auto"/>
        <w:right w:val="none" w:sz="0" w:space="0" w:color="auto"/>
      </w:divBdr>
    </w:div>
    <w:div w:id="1846700167">
      <w:bodyDiv w:val="1"/>
      <w:marLeft w:val="0"/>
      <w:marRight w:val="0"/>
      <w:marTop w:val="0"/>
      <w:marBottom w:val="0"/>
      <w:divBdr>
        <w:top w:val="none" w:sz="0" w:space="0" w:color="auto"/>
        <w:left w:val="none" w:sz="0" w:space="0" w:color="auto"/>
        <w:bottom w:val="none" w:sz="0" w:space="0" w:color="auto"/>
        <w:right w:val="none" w:sz="0" w:space="0" w:color="auto"/>
      </w:divBdr>
    </w:div>
    <w:div w:id="1855681480">
      <w:bodyDiv w:val="1"/>
      <w:marLeft w:val="0"/>
      <w:marRight w:val="0"/>
      <w:marTop w:val="0"/>
      <w:marBottom w:val="0"/>
      <w:divBdr>
        <w:top w:val="none" w:sz="0" w:space="0" w:color="auto"/>
        <w:left w:val="none" w:sz="0" w:space="0" w:color="auto"/>
        <w:bottom w:val="none" w:sz="0" w:space="0" w:color="auto"/>
        <w:right w:val="none" w:sz="0" w:space="0" w:color="auto"/>
      </w:divBdr>
    </w:div>
    <w:div w:id="1867988696">
      <w:bodyDiv w:val="1"/>
      <w:marLeft w:val="0"/>
      <w:marRight w:val="0"/>
      <w:marTop w:val="0"/>
      <w:marBottom w:val="0"/>
      <w:divBdr>
        <w:top w:val="none" w:sz="0" w:space="0" w:color="auto"/>
        <w:left w:val="none" w:sz="0" w:space="0" w:color="auto"/>
        <w:bottom w:val="none" w:sz="0" w:space="0" w:color="auto"/>
        <w:right w:val="none" w:sz="0" w:space="0" w:color="auto"/>
      </w:divBdr>
    </w:div>
    <w:div w:id="1891771683">
      <w:bodyDiv w:val="1"/>
      <w:marLeft w:val="0"/>
      <w:marRight w:val="0"/>
      <w:marTop w:val="0"/>
      <w:marBottom w:val="0"/>
      <w:divBdr>
        <w:top w:val="none" w:sz="0" w:space="0" w:color="auto"/>
        <w:left w:val="none" w:sz="0" w:space="0" w:color="auto"/>
        <w:bottom w:val="none" w:sz="0" w:space="0" w:color="auto"/>
        <w:right w:val="none" w:sz="0" w:space="0" w:color="auto"/>
      </w:divBdr>
    </w:div>
    <w:div w:id="1919631311">
      <w:bodyDiv w:val="1"/>
      <w:marLeft w:val="0"/>
      <w:marRight w:val="0"/>
      <w:marTop w:val="0"/>
      <w:marBottom w:val="0"/>
      <w:divBdr>
        <w:top w:val="none" w:sz="0" w:space="0" w:color="auto"/>
        <w:left w:val="none" w:sz="0" w:space="0" w:color="auto"/>
        <w:bottom w:val="none" w:sz="0" w:space="0" w:color="auto"/>
        <w:right w:val="none" w:sz="0" w:space="0" w:color="auto"/>
      </w:divBdr>
    </w:div>
    <w:div w:id="1925801120">
      <w:bodyDiv w:val="1"/>
      <w:marLeft w:val="0"/>
      <w:marRight w:val="0"/>
      <w:marTop w:val="0"/>
      <w:marBottom w:val="0"/>
      <w:divBdr>
        <w:top w:val="none" w:sz="0" w:space="0" w:color="auto"/>
        <w:left w:val="none" w:sz="0" w:space="0" w:color="auto"/>
        <w:bottom w:val="none" w:sz="0" w:space="0" w:color="auto"/>
        <w:right w:val="none" w:sz="0" w:space="0" w:color="auto"/>
      </w:divBdr>
    </w:div>
    <w:div w:id="1947152022">
      <w:bodyDiv w:val="1"/>
      <w:marLeft w:val="0"/>
      <w:marRight w:val="0"/>
      <w:marTop w:val="0"/>
      <w:marBottom w:val="0"/>
      <w:divBdr>
        <w:top w:val="none" w:sz="0" w:space="0" w:color="auto"/>
        <w:left w:val="none" w:sz="0" w:space="0" w:color="auto"/>
        <w:bottom w:val="none" w:sz="0" w:space="0" w:color="auto"/>
        <w:right w:val="none" w:sz="0" w:space="0" w:color="auto"/>
      </w:divBdr>
    </w:div>
    <w:div w:id="2005933118">
      <w:bodyDiv w:val="1"/>
      <w:marLeft w:val="0"/>
      <w:marRight w:val="0"/>
      <w:marTop w:val="0"/>
      <w:marBottom w:val="0"/>
      <w:divBdr>
        <w:top w:val="none" w:sz="0" w:space="0" w:color="auto"/>
        <w:left w:val="none" w:sz="0" w:space="0" w:color="auto"/>
        <w:bottom w:val="none" w:sz="0" w:space="0" w:color="auto"/>
        <w:right w:val="none" w:sz="0" w:space="0" w:color="auto"/>
      </w:divBdr>
    </w:div>
    <w:div w:id="2055884805">
      <w:bodyDiv w:val="1"/>
      <w:marLeft w:val="0"/>
      <w:marRight w:val="0"/>
      <w:marTop w:val="0"/>
      <w:marBottom w:val="0"/>
      <w:divBdr>
        <w:top w:val="none" w:sz="0" w:space="0" w:color="auto"/>
        <w:left w:val="none" w:sz="0" w:space="0" w:color="auto"/>
        <w:bottom w:val="none" w:sz="0" w:space="0" w:color="auto"/>
        <w:right w:val="none" w:sz="0" w:space="0" w:color="auto"/>
      </w:divBdr>
    </w:div>
    <w:div w:id="2063673806">
      <w:bodyDiv w:val="1"/>
      <w:marLeft w:val="0"/>
      <w:marRight w:val="0"/>
      <w:marTop w:val="0"/>
      <w:marBottom w:val="0"/>
      <w:divBdr>
        <w:top w:val="none" w:sz="0" w:space="0" w:color="auto"/>
        <w:left w:val="none" w:sz="0" w:space="0" w:color="auto"/>
        <w:bottom w:val="none" w:sz="0" w:space="0" w:color="auto"/>
        <w:right w:val="none" w:sz="0" w:space="0" w:color="auto"/>
      </w:divBdr>
    </w:div>
    <w:div w:id="2088721529">
      <w:bodyDiv w:val="1"/>
      <w:marLeft w:val="0"/>
      <w:marRight w:val="0"/>
      <w:marTop w:val="0"/>
      <w:marBottom w:val="0"/>
      <w:divBdr>
        <w:top w:val="none" w:sz="0" w:space="0" w:color="auto"/>
        <w:left w:val="none" w:sz="0" w:space="0" w:color="auto"/>
        <w:bottom w:val="none" w:sz="0" w:space="0" w:color="auto"/>
        <w:right w:val="none" w:sz="0" w:space="0" w:color="auto"/>
      </w:divBdr>
    </w:div>
    <w:div w:id="211910727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gtukwordtemplates\GT%20Financial%20Statements_A4_GTI.dot"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90A66-F36D-4CCC-92C7-5EA9B0337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GT Financial Statements_A4_GTI</Template>
  <TotalTime>10</TotalTime>
  <Pages>14</Pages>
  <Words>3896</Words>
  <Characters>22431</Characters>
  <Application>Microsoft Office Word</Application>
  <DocSecurity>0</DocSecurity>
  <Lines>186</Lines>
  <Paragraphs>52</Paragraphs>
  <ScaleCrop>false</ScaleCrop>
  <HeadingPairs>
    <vt:vector size="6" baseType="variant">
      <vt:variant>
        <vt:lpstr>Title</vt:lpstr>
      </vt:variant>
      <vt:variant>
        <vt:i4>1</vt:i4>
      </vt:variant>
      <vt:variant>
        <vt:lpstr>Заглавие</vt:lpstr>
      </vt:variant>
      <vt:variant>
        <vt:i4>1</vt:i4>
      </vt:variant>
      <vt:variant>
        <vt:lpstr>Заглавия</vt:lpstr>
      </vt:variant>
      <vt:variant>
        <vt:i4>23</vt:i4>
      </vt:variant>
    </vt:vector>
  </HeadingPairs>
  <TitlesOfParts>
    <vt:vector size="25" baseType="lpstr">
      <vt:lpstr/>
      <vt:lpstr/>
      <vt:lpstr>Междинен индивидуален съкратен отчет за финансовото състояние</vt:lpstr>
      <vt:lpstr>Междинен индивидуален съкратен отчет за финансовото състояние</vt:lpstr>
      <vt:lpstr>Междинен индивидуален съкратен отчет за печалбата или загубата и другия всеобхва</vt:lpstr>
      <vt:lpstr>Междинен индивидуален съкратен отчет за промените в собствения капитал за година</vt:lpstr>
      <vt:lpstr>Междинен индивидуален съкратен отчет за паричните потоци за годината, приключващ</vt:lpstr>
      <vt:lpstr>Предмет на дейност</vt:lpstr>
      <vt:lpstr>Основа за изготвяне на финансовия отчет</vt:lpstr>
      <vt:lpstr>Счетоводна политика и промени през периода</vt:lpstr>
      <vt:lpstr>    3.2. Стандарти, изменения и разяснения, които все още не са влезли в сила и не с</vt:lpstr>
      <vt:lpstr>Отчитане по сегменти</vt:lpstr>
      <vt:lpstr>Инвестиционни имоти</vt:lpstr>
      <vt:lpstr>Пари и парични еквиваленти</vt:lpstr>
      <vt:lpstr>Финансови активи </vt:lpstr>
      <vt:lpstr>Акционерен капитал</vt:lpstr>
      <vt:lpstr>Резерви</vt:lpstr>
      <vt:lpstr>Приходи</vt:lpstr>
      <vt:lpstr>Необичайни събития и сделки</vt:lpstr>
      <vt:lpstr>Разходи за данъци върху дохода</vt:lpstr>
      <vt:lpstr>Доход на акция</vt:lpstr>
      <vt:lpstr>Сделки и салда със свързани лица</vt:lpstr>
      <vt:lpstr>Събития след края на отчетния период</vt:lpstr>
      <vt:lpstr>Одобрение на междинния съкратен индивидуален финансовия отчет</vt:lpstr>
      <vt:lpstr/>
    </vt:vector>
  </TitlesOfParts>
  <Company>Grant Thornton</Company>
  <LinksUpToDate>false</LinksUpToDate>
  <CharactersWithSpaces>26275</CharactersWithSpaces>
  <SharedDoc>false</SharedDoc>
  <HLinks>
    <vt:vector size="6" baseType="variant">
      <vt:variant>
        <vt:i4>4128803</vt:i4>
      </vt:variant>
      <vt:variant>
        <vt:i4>0</vt:i4>
      </vt:variant>
      <vt:variant>
        <vt:i4>0</vt:i4>
      </vt:variant>
      <vt:variant>
        <vt:i4>5</vt:i4>
      </vt:variant>
      <vt:variant>
        <vt:lpwstr>http://212.91.171.190/acttxt.aspx?id=0&amp;idna=FF1C6002&amp;idstr=0&amp;type=ACT</vt:lpwstr>
      </vt:variant>
      <vt:variant>
        <vt:lpwstr>IT_CHLEN_240_2#IT_CHLEN_240_2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Zoya</dc:creator>
  <cp:lastModifiedBy>user</cp:lastModifiedBy>
  <cp:revision>5</cp:revision>
  <cp:lastPrinted>2024-01-17T07:28:00Z</cp:lastPrinted>
  <dcterms:created xsi:type="dcterms:W3CDTF">2026-04-22T08:50:00Z</dcterms:created>
  <dcterms:modified xsi:type="dcterms:W3CDTF">2026-04-22T11:26:00Z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Name">
    <vt:lpwstr>Company Name</vt:lpwstr>
  </property>
  <property fmtid="{D5CDD505-2E9C-101B-9397-08002B2CF9AE}" pid="3" name="CountryAdjective">
    <vt:lpwstr>Canadian</vt:lpwstr>
  </property>
  <property fmtid="{D5CDD505-2E9C-101B-9397-08002B2CF9AE}" pid="4" name="AccountsDate">
    <vt:lpwstr>Date of Accounts</vt:lpwstr>
  </property>
  <property fmtid="{D5CDD505-2E9C-101B-9397-08002B2CF9AE}" pid="5" name="AccountsName">
    <vt:lpwstr>Name of Accounts</vt:lpwstr>
  </property>
  <property fmtid="{D5CDD505-2E9C-101B-9397-08002B2CF9AE}" pid="6" name="DocType">
    <vt:lpwstr>Financial Statements</vt:lpwstr>
  </property>
</Properties>
</file>